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86D" w:rsidRPr="00040E15" w:rsidRDefault="0045286D" w:rsidP="0045286D">
      <w:pPr>
        <w:pStyle w:val="Heading3"/>
        <w:jc w:val="center"/>
        <w:rPr>
          <w:rFonts w:ascii="Times New Roman" w:hAnsi="Times New Roman"/>
          <w:sz w:val="22"/>
          <w:szCs w:val="22"/>
          <w:lang w:val="en-GB"/>
        </w:rPr>
      </w:pPr>
      <w:r w:rsidRPr="00040E15">
        <w:rPr>
          <w:rFonts w:ascii="Times New Roman" w:hAnsi="Times New Roman"/>
          <w:sz w:val="22"/>
          <w:szCs w:val="22"/>
          <w:lang w:val="en-GB"/>
        </w:rPr>
        <w:t>Terms of Reference</w:t>
      </w:r>
    </w:p>
    <w:p w:rsidR="0045286D" w:rsidRPr="00040E15" w:rsidRDefault="00930FC6" w:rsidP="0045286D">
      <w:pPr>
        <w:pStyle w:val="Heading3"/>
        <w:jc w:val="center"/>
        <w:rPr>
          <w:rFonts w:ascii="Times New Roman" w:hAnsi="Times New Roman"/>
          <w:sz w:val="22"/>
          <w:szCs w:val="22"/>
          <w:lang w:val="en-GB"/>
        </w:rPr>
      </w:pPr>
      <w:r w:rsidRPr="00EE5A8D">
        <w:rPr>
          <w:rFonts w:ascii="Times New Roman" w:hAnsi="Times New Roman"/>
          <w:sz w:val="22"/>
          <w:szCs w:val="22"/>
          <w:lang w:val="en-GB"/>
        </w:rPr>
        <w:t xml:space="preserve">National </w:t>
      </w:r>
      <w:r w:rsidR="005C3762" w:rsidRPr="00EE5A8D">
        <w:rPr>
          <w:rFonts w:ascii="Times New Roman" w:hAnsi="Times New Roman"/>
          <w:sz w:val="22"/>
          <w:szCs w:val="22"/>
          <w:lang w:val="en-GB"/>
        </w:rPr>
        <w:t>GI</w:t>
      </w:r>
      <w:r w:rsidR="00F4420E" w:rsidRPr="00EE5A8D">
        <w:rPr>
          <w:rFonts w:ascii="Times New Roman" w:hAnsi="Times New Roman"/>
          <w:sz w:val="22"/>
          <w:szCs w:val="22"/>
          <w:lang w:val="en-GB"/>
        </w:rPr>
        <w:t xml:space="preserve">S </w:t>
      </w:r>
      <w:r w:rsidR="00EE5A8D" w:rsidRPr="00EE5A8D">
        <w:rPr>
          <w:rFonts w:ascii="Times New Roman" w:hAnsi="Times New Roman"/>
          <w:sz w:val="22"/>
          <w:szCs w:val="22"/>
          <w:lang w:val="en-GB"/>
        </w:rPr>
        <w:t xml:space="preserve">and data manager </w:t>
      </w:r>
    </w:p>
    <w:p w:rsidR="0045286D" w:rsidRPr="00040E15" w:rsidRDefault="0045286D" w:rsidP="0045286D">
      <w:pPr>
        <w:pStyle w:val="Heading3"/>
        <w:jc w:val="center"/>
        <w:rPr>
          <w:rFonts w:ascii="Times New Roman" w:hAnsi="Times New Roman"/>
          <w:sz w:val="22"/>
          <w:szCs w:val="22"/>
          <w:lang w:val="en-GB"/>
        </w:rPr>
      </w:pPr>
      <w:r w:rsidRPr="00040E15">
        <w:rPr>
          <w:rFonts w:ascii="Times New Roman" w:hAnsi="Times New Roman"/>
          <w:sz w:val="22"/>
          <w:szCs w:val="22"/>
          <w:lang w:val="en-GB"/>
        </w:rPr>
        <w:t>Conservation and sustainable use of globally important agro-biodiversity</w:t>
      </w:r>
    </w:p>
    <w:p w:rsidR="0045286D" w:rsidRPr="00040E15" w:rsidRDefault="0045286D" w:rsidP="0045286D">
      <w:pPr>
        <w:rPr>
          <w:rFonts w:ascii="Times New Roman" w:hAnsi="Times New Roman"/>
          <w:szCs w:val="22"/>
        </w:rPr>
      </w:pPr>
    </w:p>
    <w:p w:rsidR="0045286D" w:rsidRPr="00040E15" w:rsidRDefault="0045286D" w:rsidP="0045286D">
      <w:pPr>
        <w:pStyle w:val="Heading3"/>
        <w:jc w:val="left"/>
        <w:rPr>
          <w:rFonts w:ascii="Times New Roman" w:hAnsi="Times New Roman"/>
          <w:sz w:val="22"/>
          <w:szCs w:val="22"/>
          <w:lang w:val="en-GB"/>
        </w:rPr>
      </w:pPr>
      <w:r w:rsidRPr="00040E15">
        <w:rPr>
          <w:rFonts w:ascii="Times New Roman" w:hAnsi="Times New Roman"/>
          <w:sz w:val="22"/>
          <w:szCs w:val="22"/>
          <w:lang w:val="en-GB"/>
        </w:rPr>
        <w:t>Location: Baku, Azerbaijan</w:t>
      </w:r>
    </w:p>
    <w:p w:rsidR="0045286D" w:rsidRPr="00040E15" w:rsidRDefault="0045286D" w:rsidP="0045286D">
      <w:pPr>
        <w:pStyle w:val="Heading3"/>
        <w:jc w:val="left"/>
        <w:rPr>
          <w:rFonts w:ascii="Times New Roman" w:hAnsi="Times New Roman"/>
          <w:sz w:val="22"/>
          <w:szCs w:val="22"/>
          <w:lang w:val="en-GB"/>
        </w:rPr>
      </w:pPr>
      <w:r w:rsidRPr="00040E15">
        <w:rPr>
          <w:rFonts w:ascii="Times New Roman" w:hAnsi="Times New Roman"/>
          <w:sz w:val="22"/>
          <w:szCs w:val="22"/>
          <w:lang w:val="en-GB"/>
        </w:rPr>
        <w:t>Type of contract: IC</w:t>
      </w:r>
    </w:p>
    <w:p w:rsidR="0045286D" w:rsidRPr="00040E15" w:rsidRDefault="0045286D" w:rsidP="0045286D">
      <w:pPr>
        <w:autoSpaceDE w:val="0"/>
        <w:autoSpaceDN w:val="0"/>
        <w:adjustRightInd w:val="0"/>
        <w:rPr>
          <w:rFonts w:ascii="Times New Roman" w:hAnsi="Times New Roman"/>
          <w:szCs w:val="22"/>
        </w:rPr>
      </w:pPr>
      <w:r w:rsidRPr="00040E15">
        <w:rPr>
          <w:rFonts w:ascii="Times New Roman" w:hAnsi="Times New Roman"/>
          <w:b/>
          <w:szCs w:val="22"/>
        </w:rPr>
        <w:t>Starting date</w:t>
      </w:r>
      <w:r w:rsidR="00033290" w:rsidRPr="00040E15">
        <w:rPr>
          <w:rFonts w:ascii="Times New Roman" w:hAnsi="Times New Roman"/>
          <w:b/>
          <w:szCs w:val="22"/>
        </w:rPr>
        <w:t xml:space="preserve">: </w:t>
      </w:r>
      <w:r w:rsidR="00AD68F5">
        <w:rPr>
          <w:rFonts w:ascii="Times New Roman" w:hAnsi="Times New Roman"/>
          <w:b/>
          <w:szCs w:val="22"/>
        </w:rPr>
        <w:t>25 February, 2021</w:t>
      </w:r>
    </w:p>
    <w:p w:rsidR="0045286D" w:rsidRPr="00040E15" w:rsidRDefault="0045286D" w:rsidP="0045286D">
      <w:pPr>
        <w:autoSpaceDE w:val="0"/>
        <w:autoSpaceDN w:val="0"/>
        <w:adjustRightInd w:val="0"/>
        <w:rPr>
          <w:rFonts w:ascii="Times New Roman" w:hAnsi="Times New Roman"/>
          <w:szCs w:val="22"/>
        </w:rPr>
      </w:pPr>
      <w:r w:rsidRPr="00040E15">
        <w:rPr>
          <w:rFonts w:ascii="Times New Roman" w:hAnsi="Times New Roman"/>
          <w:b/>
          <w:szCs w:val="22"/>
        </w:rPr>
        <w:t xml:space="preserve">End date: </w:t>
      </w:r>
      <w:r w:rsidR="00033290" w:rsidRPr="00040E15">
        <w:rPr>
          <w:rFonts w:ascii="Times New Roman" w:hAnsi="Times New Roman"/>
          <w:b/>
          <w:szCs w:val="22"/>
        </w:rPr>
        <w:t>1</w:t>
      </w:r>
      <w:r w:rsidR="002914F4" w:rsidRPr="00040E15">
        <w:rPr>
          <w:rFonts w:ascii="Times New Roman" w:hAnsi="Times New Roman"/>
          <w:b/>
          <w:szCs w:val="22"/>
        </w:rPr>
        <w:t>0</w:t>
      </w:r>
      <w:r w:rsidRPr="00040E15">
        <w:rPr>
          <w:rFonts w:ascii="Times New Roman" w:hAnsi="Times New Roman"/>
          <w:b/>
          <w:szCs w:val="22"/>
        </w:rPr>
        <w:t xml:space="preserve"> </w:t>
      </w:r>
      <w:r w:rsidR="00FC7701" w:rsidRPr="00040E15">
        <w:rPr>
          <w:rFonts w:ascii="Times New Roman" w:hAnsi="Times New Roman"/>
          <w:b/>
          <w:szCs w:val="22"/>
        </w:rPr>
        <w:t>December</w:t>
      </w:r>
      <w:r w:rsidR="00AD68F5">
        <w:rPr>
          <w:rFonts w:ascii="Times New Roman" w:hAnsi="Times New Roman"/>
          <w:b/>
          <w:szCs w:val="22"/>
        </w:rPr>
        <w:t>, 2021</w:t>
      </w:r>
    </w:p>
    <w:p w:rsidR="0045286D" w:rsidRPr="00040E15" w:rsidRDefault="0045286D" w:rsidP="0045286D">
      <w:pPr>
        <w:rPr>
          <w:rFonts w:ascii="Times New Roman" w:hAnsi="Times New Roman"/>
          <w:szCs w:val="22"/>
        </w:rPr>
      </w:pPr>
    </w:p>
    <w:p w:rsidR="00CE2097" w:rsidRPr="00040E15" w:rsidRDefault="00CE2097" w:rsidP="00CE2097">
      <w:pPr>
        <w:rPr>
          <w:rFonts w:ascii="Times New Roman" w:hAnsi="Times New Roman"/>
          <w:b/>
          <w:szCs w:val="22"/>
          <w:u w:val="single"/>
        </w:rPr>
      </w:pPr>
      <w:r w:rsidRPr="00040E15">
        <w:rPr>
          <w:rFonts w:ascii="Times New Roman" w:hAnsi="Times New Roman"/>
          <w:b/>
          <w:szCs w:val="22"/>
          <w:u w:val="single"/>
        </w:rPr>
        <w:t>Background</w:t>
      </w: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 xml:space="preserve">Azerbaijan is considered to be part of </w:t>
      </w:r>
      <w:proofErr w:type="spellStart"/>
      <w:r w:rsidRPr="00040E15">
        <w:rPr>
          <w:rFonts w:ascii="Times New Roman" w:hAnsi="Times New Roman"/>
          <w:szCs w:val="22"/>
        </w:rPr>
        <w:t>Vavilov’s</w:t>
      </w:r>
      <w:proofErr w:type="spellEnd"/>
      <w:r w:rsidRPr="00040E15">
        <w:rPr>
          <w:rFonts w:ascii="Times New Roman" w:hAnsi="Times New Roman"/>
          <w:szCs w:val="22"/>
        </w:rPr>
        <w:t xml:space="preserve"> Asia Minor </w:t>
      </w:r>
      <w:proofErr w:type="spellStart"/>
      <w:r w:rsidRPr="00040E15">
        <w:rPr>
          <w:rFonts w:ascii="Times New Roman" w:hAnsi="Times New Roman"/>
          <w:szCs w:val="22"/>
        </w:rPr>
        <w:t>center</w:t>
      </w:r>
      <w:proofErr w:type="spellEnd"/>
      <w:r w:rsidRPr="00040E15">
        <w:rPr>
          <w:rFonts w:ascii="Times New Roman" w:hAnsi="Times New Roman"/>
          <w:szCs w:val="22"/>
        </w:rPr>
        <w:t xml:space="preserve"> of origin of cultivated plants.</w:t>
      </w:r>
    </w:p>
    <w:p w:rsidR="005658A0" w:rsidRPr="00040E15" w:rsidRDefault="005658A0" w:rsidP="005658A0">
      <w:pPr>
        <w:widowControl w:val="0"/>
        <w:spacing w:after="0"/>
        <w:rPr>
          <w:rFonts w:ascii="Times New Roman" w:hAnsi="Times New Roman"/>
          <w:szCs w:val="22"/>
        </w:rPr>
      </w:pP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In general, the wild relatives of cultivated crops in Azerbaijan are genetically diverse, locally adapted and represent a potential source of genes and alleles for adapting crops to the ever-changing environmental conditions and human needs of the country.</w:t>
      </w:r>
    </w:p>
    <w:p w:rsidR="005658A0" w:rsidRPr="00040E15" w:rsidRDefault="005658A0" w:rsidP="005658A0">
      <w:pPr>
        <w:widowControl w:val="0"/>
        <w:spacing w:after="0"/>
        <w:rPr>
          <w:rFonts w:ascii="Times New Roman" w:hAnsi="Times New Roman"/>
          <w:szCs w:val="22"/>
        </w:rPr>
      </w:pP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The project seeks to: (</w:t>
      </w:r>
      <w:proofErr w:type="spellStart"/>
      <w:r w:rsidRPr="00040E15">
        <w:rPr>
          <w:rFonts w:ascii="Times New Roman" w:hAnsi="Times New Roman"/>
          <w:szCs w:val="22"/>
        </w:rPr>
        <w:t>i</w:t>
      </w:r>
      <w:proofErr w:type="spellEnd"/>
      <w:r w:rsidRPr="00040E15">
        <w:rPr>
          <w:rFonts w:ascii="Times New Roman" w:hAnsi="Times New Roman"/>
          <w:szCs w:val="22"/>
        </w:rPr>
        <w:t>) improve the protection of viable populations of indigenous wild relatives of crops and local landraces in their natural habitats; (ii) augment the conservation of indigenous wild relatives of crops and local landraces in plant gene banks to ensure an adequate source of genetic resources for plant breeding; and (iii) increase the production, and extent of use, of local landraces in agricultural small holdings and commercial farms.</w:t>
      </w:r>
    </w:p>
    <w:p w:rsidR="005658A0" w:rsidRPr="00040E15" w:rsidRDefault="005658A0" w:rsidP="005658A0">
      <w:pPr>
        <w:widowControl w:val="0"/>
        <w:spacing w:after="0"/>
        <w:rPr>
          <w:rFonts w:ascii="Times New Roman" w:hAnsi="Times New Roman"/>
          <w:szCs w:val="22"/>
        </w:rPr>
      </w:pP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 xml:space="preserve">The project will be implemented in Sheki, </w:t>
      </w:r>
      <w:proofErr w:type="spellStart"/>
      <w:r w:rsidRPr="00040E15">
        <w:rPr>
          <w:rFonts w:ascii="Times New Roman" w:hAnsi="Times New Roman"/>
          <w:szCs w:val="22"/>
        </w:rPr>
        <w:t>Goranboy</w:t>
      </w:r>
      <w:proofErr w:type="spellEnd"/>
      <w:r w:rsidR="00007869" w:rsidRPr="00040E15">
        <w:rPr>
          <w:rFonts w:ascii="Times New Roman" w:hAnsi="Times New Roman"/>
          <w:szCs w:val="22"/>
        </w:rPr>
        <w:t xml:space="preserve">, </w:t>
      </w:r>
      <w:proofErr w:type="spellStart"/>
      <w:r w:rsidRPr="00040E15">
        <w:rPr>
          <w:rFonts w:ascii="Times New Roman" w:hAnsi="Times New Roman"/>
          <w:szCs w:val="22"/>
        </w:rPr>
        <w:t>Goychay</w:t>
      </w:r>
      <w:proofErr w:type="spellEnd"/>
      <w:r w:rsidR="00007869" w:rsidRPr="00040E15">
        <w:rPr>
          <w:rFonts w:ascii="Times New Roman" w:hAnsi="Times New Roman"/>
          <w:szCs w:val="22"/>
        </w:rPr>
        <w:t xml:space="preserve">, Tartar, </w:t>
      </w:r>
      <w:proofErr w:type="spellStart"/>
      <w:r w:rsidR="00007869" w:rsidRPr="00040E15">
        <w:rPr>
          <w:rFonts w:ascii="Times New Roman" w:hAnsi="Times New Roman"/>
          <w:szCs w:val="22"/>
        </w:rPr>
        <w:t>Aghdash</w:t>
      </w:r>
      <w:proofErr w:type="spellEnd"/>
      <w:r w:rsidRPr="00040E15">
        <w:rPr>
          <w:rFonts w:ascii="Times New Roman" w:hAnsi="Times New Roman"/>
          <w:szCs w:val="22"/>
        </w:rPr>
        <w:t xml:space="preserve">. Within these three </w:t>
      </w:r>
      <w:proofErr w:type="spellStart"/>
      <w:r w:rsidRPr="00040E15">
        <w:rPr>
          <w:rFonts w:ascii="Times New Roman" w:hAnsi="Times New Roman"/>
          <w:szCs w:val="22"/>
        </w:rPr>
        <w:t>rayons</w:t>
      </w:r>
      <w:proofErr w:type="spellEnd"/>
      <w:r w:rsidRPr="00040E15">
        <w:rPr>
          <w:rFonts w:ascii="Times New Roman" w:hAnsi="Times New Roman"/>
          <w:szCs w:val="22"/>
        </w:rPr>
        <w:t>, the project will further focus on selected crop wild relatives, cultivated native species and cultivated landraces of wheat, vegetable and forage crops.</w:t>
      </w:r>
    </w:p>
    <w:p w:rsidR="005658A0" w:rsidRPr="00040E15" w:rsidRDefault="005658A0" w:rsidP="005658A0">
      <w:pPr>
        <w:widowControl w:val="0"/>
        <w:spacing w:after="0"/>
        <w:rPr>
          <w:rFonts w:ascii="Times New Roman" w:hAnsi="Times New Roman"/>
          <w:szCs w:val="22"/>
        </w:rPr>
      </w:pP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The project has been structured into three complementary components.</w:t>
      </w:r>
    </w:p>
    <w:p w:rsidR="005658A0" w:rsidRPr="00040E15" w:rsidRDefault="005658A0" w:rsidP="005658A0">
      <w:pPr>
        <w:widowControl w:val="0"/>
        <w:spacing w:after="0"/>
        <w:rPr>
          <w:rFonts w:ascii="Times New Roman" w:hAnsi="Times New Roman"/>
          <w:szCs w:val="22"/>
        </w:rPr>
      </w:pP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 xml:space="preserve">The first component will seek to expand the state of knowledge of agro-biodiversity, enhance the conservation of this agro-biodiversity and increase the intensity and extent of use native crops in the agricultural sector in the three project regions. </w:t>
      </w:r>
    </w:p>
    <w:p w:rsidR="005658A0" w:rsidRPr="00040E15" w:rsidRDefault="005658A0" w:rsidP="005658A0">
      <w:pPr>
        <w:widowControl w:val="0"/>
        <w:spacing w:after="0"/>
        <w:rPr>
          <w:rFonts w:ascii="Times New Roman" w:hAnsi="Times New Roman"/>
          <w:szCs w:val="22"/>
        </w:rPr>
      </w:pPr>
    </w:p>
    <w:p w:rsidR="005658A0" w:rsidRPr="00040E15" w:rsidRDefault="005658A0" w:rsidP="005658A0">
      <w:pPr>
        <w:widowControl w:val="0"/>
        <w:spacing w:after="0"/>
        <w:rPr>
          <w:rFonts w:ascii="Times New Roman" w:hAnsi="Times New Roman"/>
          <w:szCs w:val="22"/>
        </w:rPr>
      </w:pPr>
      <w:r w:rsidRPr="00040E15">
        <w:rPr>
          <w:rFonts w:ascii="Times New Roman" w:hAnsi="Times New Roman"/>
          <w:szCs w:val="22"/>
        </w:rPr>
        <w:t xml:space="preserve">The second component will seek to build the capacities of, and improve the collaboration and cooperation between, agricultural institutions and small farmers in order to improve agricultural productivity and reduce land degradation using native crops (i.e. the targeted crop species) in the three project regions. </w:t>
      </w:r>
    </w:p>
    <w:p w:rsidR="005658A0" w:rsidRPr="00040E15" w:rsidRDefault="005658A0" w:rsidP="005658A0">
      <w:pPr>
        <w:widowControl w:val="0"/>
        <w:spacing w:after="0"/>
        <w:rPr>
          <w:rFonts w:ascii="Times New Roman" w:hAnsi="Times New Roman"/>
          <w:szCs w:val="22"/>
        </w:rPr>
      </w:pPr>
    </w:p>
    <w:p w:rsidR="006825C5" w:rsidRPr="00040E15" w:rsidRDefault="005658A0" w:rsidP="005658A0">
      <w:pPr>
        <w:widowControl w:val="0"/>
        <w:spacing w:after="0"/>
        <w:rPr>
          <w:rFonts w:ascii="Times New Roman" w:hAnsi="Times New Roman"/>
          <w:szCs w:val="22"/>
        </w:rPr>
      </w:pPr>
      <w:r w:rsidRPr="00040E15">
        <w:rPr>
          <w:rFonts w:ascii="Times New Roman" w:hAnsi="Times New Roman"/>
          <w:szCs w:val="22"/>
        </w:rPr>
        <w:t>The third component will seek to strengthen incentives that encourage the planting of, and improve access to commercial markets for agricultural products derived from, the targeted native crop species across the three regions.</w:t>
      </w:r>
    </w:p>
    <w:p w:rsidR="005658A0" w:rsidRPr="00040E15" w:rsidRDefault="005658A0" w:rsidP="005658A0">
      <w:pPr>
        <w:widowControl w:val="0"/>
        <w:spacing w:after="0"/>
        <w:rPr>
          <w:rFonts w:ascii="Times New Roman" w:hAnsi="Times New Roman"/>
          <w:szCs w:val="22"/>
          <w:lang w:val="en-US"/>
        </w:rPr>
      </w:pPr>
    </w:p>
    <w:p w:rsidR="00102414" w:rsidRPr="00040E15" w:rsidRDefault="00645DEE" w:rsidP="006825C5">
      <w:pPr>
        <w:spacing w:after="0"/>
        <w:rPr>
          <w:rFonts w:ascii="Times New Roman" w:hAnsi="Times New Roman"/>
          <w:b/>
          <w:szCs w:val="22"/>
          <w:u w:val="single"/>
        </w:rPr>
      </w:pPr>
      <w:r w:rsidRPr="00040E15">
        <w:rPr>
          <w:rFonts w:ascii="Times New Roman" w:hAnsi="Times New Roman"/>
          <w:b/>
          <w:szCs w:val="22"/>
          <w:u w:val="single"/>
        </w:rPr>
        <w:t>Scope of work</w:t>
      </w:r>
    </w:p>
    <w:p w:rsidR="00B937AE" w:rsidRPr="00040E15" w:rsidRDefault="00B937AE" w:rsidP="006825C5">
      <w:pPr>
        <w:spacing w:after="0"/>
        <w:rPr>
          <w:rFonts w:ascii="Times New Roman" w:hAnsi="Times New Roman"/>
          <w:b/>
          <w:szCs w:val="22"/>
          <w:u w:val="single"/>
        </w:rPr>
      </w:pPr>
    </w:p>
    <w:p w:rsidR="00AD68F5" w:rsidRDefault="00AD68F5" w:rsidP="00AD68F5">
      <w:pPr>
        <w:pStyle w:val="ListParagraph"/>
        <w:numPr>
          <w:ilvl w:val="0"/>
          <w:numId w:val="20"/>
        </w:numPr>
        <w:rPr>
          <w:rFonts w:ascii="Times New Roman" w:hAnsi="Times New Roman"/>
          <w:szCs w:val="22"/>
        </w:rPr>
      </w:pPr>
      <w:r w:rsidRPr="00642FBC">
        <w:rPr>
          <w:rFonts w:ascii="Times New Roman" w:hAnsi="Times New Roman"/>
          <w:szCs w:val="22"/>
        </w:rPr>
        <w:t xml:space="preserve">Measuring and mapping area of project supported farmers and local landraces cultivated areas in target </w:t>
      </w:r>
      <w:proofErr w:type="spellStart"/>
      <w:r w:rsidRPr="00642FBC">
        <w:rPr>
          <w:rFonts w:ascii="Times New Roman" w:hAnsi="Times New Roman"/>
          <w:szCs w:val="22"/>
        </w:rPr>
        <w:t>rayons</w:t>
      </w:r>
      <w:proofErr w:type="spellEnd"/>
      <w:r w:rsidRPr="00642FBC">
        <w:rPr>
          <w:rFonts w:ascii="Times New Roman" w:hAnsi="Times New Roman"/>
          <w:szCs w:val="22"/>
        </w:rPr>
        <w:t>;</w:t>
      </w:r>
    </w:p>
    <w:p w:rsidR="00642FBC" w:rsidRPr="00642FBC" w:rsidRDefault="00642FBC" w:rsidP="00642FBC">
      <w:pPr>
        <w:pStyle w:val="ListParagraph"/>
        <w:numPr>
          <w:ilvl w:val="0"/>
          <w:numId w:val="20"/>
        </w:numPr>
        <w:rPr>
          <w:rFonts w:ascii="Times New Roman" w:hAnsi="Times New Roman"/>
          <w:szCs w:val="22"/>
        </w:rPr>
      </w:pPr>
      <w:r w:rsidRPr="00642FBC">
        <w:rPr>
          <w:rFonts w:ascii="Times New Roman" w:hAnsi="Times New Roman"/>
          <w:szCs w:val="22"/>
        </w:rPr>
        <w:t>Update the GIS database with the polygon data for the national agrobiodiversity hotspots;</w:t>
      </w:r>
    </w:p>
    <w:p w:rsidR="00AD68F5" w:rsidRPr="00AD68F5" w:rsidRDefault="00AD68F5" w:rsidP="00AD68F5">
      <w:pPr>
        <w:pStyle w:val="ListParagraph"/>
        <w:numPr>
          <w:ilvl w:val="0"/>
          <w:numId w:val="20"/>
        </w:numPr>
        <w:rPr>
          <w:rFonts w:ascii="Times New Roman" w:hAnsi="Times New Roman"/>
          <w:szCs w:val="22"/>
        </w:rPr>
      </w:pPr>
      <w:r w:rsidRPr="00AD68F5">
        <w:rPr>
          <w:rFonts w:ascii="Times New Roman" w:hAnsi="Times New Roman"/>
          <w:szCs w:val="22"/>
        </w:rPr>
        <w:t>Provide technical support and input for the implementation of GIS-related activities;</w:t>
      </w:r>
    </w:p>
    <w:p w:rsidR="00AD68F5" w:rsidRPr="00576527" w:rsidRDefault="00AD68F5" w:rsidP="00AD68F5">
      <w:pPr>
        <w:pStyle w:val="ListParagraph"/>
        <w:numPr>
          <w:ilvl w:val="0"/>
          <w:numId w:val="20"/>
        </w:numPr>
        <w:rPr>
          <w:rFonts w:ascii="Times New Roman" w:hAnsi="Times New Roman"/>
          <w:szCs w:val="22"/>
        </w:rPr>
      </w:pPr>
      <w:r w:rsidRPr="00576527">
        <w:rPr>
          <w:rFonts w:ascii="Times New Roman" w:hAnsi="Times New Roman"/>
          <w:szCs w:val="22"/>
        </w:rPr>
        <w:t>Mapping of all collected CWRs sites;</w:t>
      </w:r>
    </w:p>
    <w:p w:rsidR="00AD68F5" w:rsidRPr="00AD68F5" w:rsidRDefault="00AD68F5" w:rsidP="00AD68F5">
      <w:pPr>
        <w:pStyle w:val="ListParagraph"/>
        <w:numPr>
          <w:ilvl w:val="0"/>
          <w:numId w:val="20"/>
        </w:numPr>
        <w:rPr>
          <w:rFonts w:ascii="Times New Roman" w:hAnsi="Times New Roman"/>
          <w:szCs w:val="22"/>
        </w:rPr>
      </w:pPr>
      <w:r w:rsidRPr="00AD68F5">
        <w:rPr>
          <w:rFonts w:ascii="Times New Roman" w:hAnsi="Times New Roman"/>
          <w:szCs w:val="22"/>
        </w:rPr>
        <w:t>Work closely with the PMU to establish data collection/analysis, reporting and management information systems (MIS);</w:t>
      </w:r>
    </w:p>
    <w:p w:rsidR="00AD68F5" w:rsidRPr="00576527" w:rsidRDefault="00AD68F5" w:rsidP="00AD68F5">
      <w:pPr>
        <w:pStyle w:val="ListParagraph"/>
        <w:numPr>
          <w:ilvl w:val="0"/>
          <w:numId w:val="20"/>
        </w:numPr>
        <w:rPr>
          <w:rFonts w:ascii="Times New Roman" w:hAnsi="Times New Roman"/>
          <w:szCs w:val="22"/>
        </w:rPr>
      </w:pPr>
      <w:r w:rsidRPr="00576527">
        <w:rPr>
          <w:rFonts w:ascii="Times New Roman" w:hAnsi="Times New Roman"/>
          <w:szCs w:val="22"/>
        </w:rPr>
        <w:t>Assist in updating the mapping of social mobilization activities (social survey);</w:t>
      </w:r>
    </w:p>
    <w:p w:rsidR="00AD68F5" w:rsidRPr="00AD68F5" w:rsidRDefault="00AD68F5" w:rsidP="00AD68F5">
      <w:pPr>
        <w:pStyle w:val="ListParagraph"/>
        <w:numPr>
          <w:ilvl w:val="0"/>
          <w:numId w:val="20"/>
        </w:numPr>
        <w:rPr>
          <w:rFonts w:ascii="Times New Roman" w:hAnsi="Times New Roman"/>
          <w:szCs w:val="22"/>
        </w:rPr>
      </w:pPr>
      <w:r w:rsidRPr="00AD68F5">
        <w:rPr>
          <w:rFonts w:ascii="Times New Roman" w:hAnsi="Times New Roman"/>
          <w:szCs w:val="22"/>
        </w:rPr>
        <w:lastRenderedPageBreak/>
        <w:t>Meet regularly all experts (team leaders or leading experts) to brief them on GIS mapping activities;</w:t>
      </w:r>
    </w:p>
    <w:p w:rsidR="00AD68F5" w:rsidRPr="00642FBC" w:rsidRDefault="00AD68F5" w:rsidP="00AD68F5">
      <w:pPr>
        <w:pStyle w:val="ListParagraph"/>
        <w:numPr>
          <w:ilvl w:val="0"/>
          <w:numId w:val="20"/>
        </w:numPr>
        <w:rPr>
          <w:rFonts w:ascii="Times New Roman" w:hAnsi="Times New Roman"/>
          <w:szCs w:val="22"/>
        </w:rPr>
      </w:pPr>
      <w:r w:rsidRPr="00642FBC">
        <w:rPr>
          <w:rFonts w:ascii="Times New Roman" w:hAnsi="Times New Roman"/>
          <w:szCs w:val="22"/>
        </w:rPr>
        <w:t xml:space="preserve">Prepare and design land suitability maps for target crops in selected regions/district; </w:t>
      </w:r>
    </w:p>
    <w:p w:rsidR="00AD68F5" w:rsidRPr="00642FBC" w:rsidRDefault="00AD68F5" w:rsidP="00AD68F5">
      <w:pPr>
        <w:pStyle w:val="ListParagraph"/>
        <w:numPr>
          <w:ilvl w:val="0"/>
          <w:numId w:val="20"/>
        </w:numPr>
        <w:rPr>
          <w:rFonts w:ascii="Times New Roman" w:hAnsi="Times New Roman"/>
          <w:szCs w:val="22"/>
        </w:rPr>
      </w:pPr>
      <w:r w:rsidRPr="00642FBC">
        <w:rPr>
          <w:rFonts w:ascii="Times New Roman" w:hAnsi="Times New Roman"/>
          <w:szCs w:val="22"/>
        </w:rPr>
        <w:t>Prepare and design soil cartograms for farmers to better production of target crops in selected regions/district;</w:t>
      </w:r>
    </w:p>
    <w:p w:rsidR="00AD68F5" w:rsidRPr="00642FBC" w:rsidRDefault="00AD68F5" w:rsidP="00AD68F5">
      <w:pPr>
        <w:pStyle w:val="ListParagraph"/>
        <w:numPr>
          <w:ilvl w:val="0"/>
          <w:numId w:val="20"/>
        </w:numPr>
        <w:rPr>
          <w:rFonts w:ascii="Times New Roman" w:hAnsi="Times New Roman"/>
          <w:szCs w:val="22"/>
        </w:rPr>
      </w:pPr>
      <w:r w:rsidRPr="00642FBC">
        <w:rPr>
          <w:rFonts w:ascii="Times New Roman" w:hAnsi="Times New Roman"/>
          <w:szCs w:val="22"/>
        </w:rPr>
        <w:t>Update project rayon’s agrobiodiversity map including all support infrastructure such as logistic centres, advisory services, research institutes, inputs supply centres etc.;</w:t>
      </w:r>
    </w:p>
    <w:p w:rsidR="00AD68F5" w:rsidRPr="00AD68F5" w:rsidRDefault="00AD68F5" w:rsidP="00AD68F5">
      <w:pPr>
        <w:pStyle w:val="ListParagraph"/>
        <w:numPr>
          <w:ilvl w:val="0"/>
          <w:numId w:val="20"/>
        </w:numPr>
        <w:rPr>
          <w:rFonts w:ascii="Times New Roman" w:hAnsi="Times New Roman"/>
          <w:szCs w:val="22"/>
        </w:rPr>
      </w:pPr>
      <w:r w:rsidRPr="00AD68F5">
        <w:rPr>
          <w:rFonts w:ascii="Times New Roman" w:hAnsi="Times New Roman"/>
          <w:szCs w:val="22"/>
        </w:rPr>
        <w:t>Assist in periodically reviewing overall project implementation progress;</w:t>
      </w:r>
    </w:p>
    <w:p w:rsidR="00AD68F5" w:rsidRPr="00AD68F5" w:rsidRDefault="00AD68F5" w:rsidP="00AD68F5">
      <w:pPr>
        <w:pStyle w:val="ListParagraph"/>
        <w:numPr>
          <w:ilvl w:val="0"/>
          <w:numId w:val="20"/>
        </w:numPr>
        <w:rPr>
          <w:rFonts w:ascii="Times New Roman" w:hAnsi="Times New Roman"/>
          <w:szCs w:val="22"/>
        </w:rPr>
      </w:pPr>
      <w:r w:rsidRPr="00AD68F5">
        <w:rPr>
          <w:rFonts w:ascii="Times New Roman" w:hAnsi="Times New Roman"/>
          <w:szCs w:val="22"/>
        </w:rPr>
        <w:t>Follow up on the implementation of GIS-related activities in coordination with the PMU;</w:t>
      </w:r>
    </w:p>
    <w:p w:rsidR="00D259C5" w:rsidRPr="00AD68F5" w:rsidRDefault="00AD68F5" w:rsidP="00AD68F5">
      <w:pPr>
        <w:pStyle w:val="ListParagraph"/>
        <w:numPr>
          <w:ilvl w:val="0"/>
          <w:numId w:val="20"/>
        </w:numPr>
        <w:rPr>
          <w:rFonts w:ascii="Times New Roman" w:hAnsi="Times New Roman"/>
          <w:szCs w:val="22"/>
        </w:rPr>
      </w:pPr>
      <w:r w:rsidRPr="00AD68F5">
        <w:rPr>
          <w:rFonts w:ascii="Times New Roman" w:hAnsi="Times New Roman"/>
          <w:szCs w:val="22"/>
        </w:rPr>
        <w:t>Other tasks requested by UNDP.</w:t>
      </w:r>
    </w:p>
    <w:p w:rsidR="00BC755C" w:rsidRPr="00040E15" w:rsidRDefault="00FC1C0D" w:rsidP="00BC755C">
      <w:pPr>
        <w:spacing w:after="0"/>
        <w:jc w:val="left"/>
        <w:rPr>
          <w:rFonts w:ascii="Times New Roman" w:hAnsi="Times New Roman"/>
          <w:b/>
          <w:szCs w:val="22"/>
          <w:u w:val="single"/>
        </w:rPr>
      </w:pPr>
      <w:r w:rsidRPr="00040E15">
        <w:rPr>
          <w:rFonts w:ascii="Times New Roman" w:hAnsi="Times New Roman"/>
          <w:b/>
          <w:szCs w:val="22"/>
          <w:u w:val="single"/>
        </w:rPr>
        <w:t>Deliverables</w:t>
      </w:r>
    </w:p>
    <w:p w:rsidR="00BC755C" w:rsidRPr="00040E15" w:rsidRDefault="00BC755C" w:rsidP="00BC755C">
      <w:pPr>
        <w:spacing w:after="0"/>
        <w:jc w:val="left"/>
        <w:rPr>
          <w:rFonts w:ascii="Times New Roman" w:hAnsi="Times New Roman"/>
          <w:szCs w:val="22"/>
          <w:u w:val="single"/>
        </w:rPr>
      </w:pPr>
    </w:p>
    <w:tbl>
      <w:tblPr>
        <w:tblStyle w:val="TableGrid"/>
        <w:tblW w:w="0" w:type="auto"/>
        <w:tblLook w:val="04A0" w:firstRow="1" w:lastRow="0" w:firstColumn="1" w:lastColumn="0" w:noHBand="0" w:noVBand="1"/>
      </w:tblPr>
      <w:tblGrid>
        <w:gridCol w:w="436"/>
        <w:gridCol w:w="6576"/>
        <w:gridCol w:w="2667"/>
      </w:tblGrid>
      <w:tr w:rsidR="00F77F0A" w:rsidRPr="00040E15" w:rsidTr="00642FBC">
        <w:trPr>
          <w:trHeight w:val="206"/>
        </w:trPr>
        <w:tc>
          <w:tcPr>
            <w:tcW w:w="375" w:type="dxa"/>
          </w:tcPr>
          <w:p w:rsidR="00F77F0A" w:rsidRPr="00040E15" w:rsidRDefault="00F77F0A" w:rsidP="00642FBC">
            <w:pPr>
              <w:spacing w:after="0"/>
              <w:rPr>
                <w:rFonts w:ascii="Times New Roman" w:hAnsi="Times New Roman"/>
                <w:szCs w:val="22"/>
              </w:rPr>
            </w:pPr>
            <w:r w:rsidRPr="00040E15">
              <w:rPr>
                <w:rFonts w:ascii="Times New Roman" w:hAnsi="Times New Roman"/>
                <w:szCs w:val="22"/>
              </w:rPr>
              <w:t>N</w:t>
            </w:r>
          </w:p>
        </w:tc>
        <w:tc>
          <w:tcPr>
            <w:tcW w:w="6623" w:type="dxa"/>
          </w:tcPr>
          <w:p w:rsidR="00F77F0A" w:rsidRPr="00040E15" w:rsidRDefault="00F77F0A" w:rsidP="00642FBC">
            <w:pPr>
              <w:spacing w:after="0"/>
              <w:rPr>
                <w:rFonts w:ascii="Times New Roman" w:hAnsi="Times New Roman"/>
                <w:b/>
                <w:szCs w:val="22"/>
              </w:rPr>
            </w:pPr>
            <w:r w:rsidRPr="00040E15">
              <w:rPr>
                <w:rFonts w:ascii="Times New Roman" w:hAnsi="Times New Roman"/>
                <w:b/>
                <w:szCs w:val="22"/>
              </w:rPr>
              <w:t>Deliverable</w:t>
            </w:r>
          </w:p>
        </w:tc>
        <w:tc>
          <w:tcPr>
            <w:tcW w:w="2681" w:type="dxa"/>
          </w:tcPr>
          <w:p w:rsidR="00F77F0A" w:rsidRPr="00040E15" w:rsidRDefault="00F77F0A" w:rsidP="00642FBC">
            <w:pPr>
              <w:spacing w:after="0"/>
              <w:rPr>
                <w:rFonts w:ascii="Times New Roman" w:hAnsi="Times New Roman"/>
                <w:b/>
                <w:szCs w:val="22"/>
              </w:rPr>
            </w:pPr>
            <w:r w:rsidRPr="00040E15">
              <w:rPr>
                <w:rFonts w:ascii="Times New Roman" w:hAnsi="Times New Roman"/>
                <w:b/>
                <w:szCs w:val="22"/>
              </w:rPr>
              <w:t>Timeline</w:t>
            </w:r>
          </w:p>
        </w:tc>
      </w:tr>
      <w:tr w:rsidR="00DD0566" w:rsidRPr="00040E15" w:rsidTr="00642FBC">
        <w:tc>
          <w:tcPr>
            <w:tcW w:w="375" w:type="dxa"/>
          </w:tcPr>
          <w:p w:rsidR="00DD0566" w:rsidRPr="00040E15" w:rsidRDefault="00DD0566" w:rsidP="00642FBC">
            <w:pPr>
              <w:spacing w:after="0"/>
              <w:rPr>
                <w:rFonts w:ascii="Times New Roman" w:hAnsi="Times New Roman"/>
                <w:szCs w:val="22"/>
              </w:rPr>
            </w:pPr>
            <w:r w:rsidRPr="00040E15">
              <w:rPr>
                <w:rFonts w:ascii="Times New Roman" w:hAnsi="Times New Roman"/>
                <w:szCs w:val="22"/>
              </w:rPr>
              <w:t>1</w:t>
            </w:r>
          </w:p>
        </w:tc>
        <w:tc>
          <w:tcPr>
            <w:tcW w:w="6623" w:type="dxa"/>
          </w:tcPr>
          <w:p w:rsidR="00DD0566" w:rsidRPr="00040E15" w:rsidRDefault="00AD68F5" w:rsidP="00642FBC">
            <w:pPr>
              <w:rPr>
                <w:rFonts w:ascii="Times New Roman" w:hAnsi="Times New Roman"/>
                <w:szCs w:val="22"/>
              </w:rPr>
            </w:pPr>
            <w:r w:rsidRPr="00AD68F5">
              <w:rPr>
                <w:rFonts w:ascii="Times New Roman" w:hAnsi="Times New Roman"/>
                <w:szCs w:val="22"/>
              </w:rPr>
              <w:t xml:space="preserve">Update measurement and mapping of Project supported farmers and hotspots in target </w:t>
            </w:r>
            <w:proofErr w:type="spellStart"/>
            <w:r w:rsidRPr="00AD68F5">
              <w:rPr>
                <w:rFonts w:ascii="Times New Roman" w:hAnsi="Times New Roman"/>
                <w:szCs w:val="22"/>
              </w:rPr>
              <w:t>rayons</w:t>
            </w:r>
            <w:proofErr w:type="spellEnd"/>
          </w:p>
        </w:tc>
        <w:tc>
          <w:tcPr>
            <w:tcW w:w="2681" w:type="dxa"/>
          </w:tcPr>
          <w:p w:rsidR="00DD0566" w:rsidRPr="00040E15" w:rsidRDefault="00AD68F5" w:rsidP="00642FBC">
            <w:pPr>
              <w:spacing w:after="0"/>
              <w:rPr>
                <w:rFonts w:ascii="Times New Roman" w:hAnsi="Times New Roman"/>
                <w:szCs w:val="22"/>
                <w:lang w:val="en-US"/>
              </w:rPr>
            </w:pPr>
            <w:r>
              <w:rPr>
                <w:rFonts w:ascii="Times New Roman" w:hAnsi="Times New Roman"/>
                <w:szCs w:val="22"/>
                <w:lang w:val="en-US"/>
              </w:rPr>
              <w:t>February</w:t>
            </w:r>
            <w:r w:rsidRPr="00AD68F5">
              <w:rPr>
                <w:rFonts w:ascii="Times New Roman" w:hAnsi="Times New Roman"/>
                <w:szCs w:val="22"/>
                <w:lang w:val="en-US"/>
              </w:rPr>
              <w:t>-April, 2021</w:t>
            </w:r>
          </w:p>
        </w:tc>
      </w:tr>
      <w:tr w:rsidR="00DD0566" w:rsidRPr="00040E15" w:rsidTr="00642FBC">
        <w:tc>
          <w:tcPr>
            <w:tcW w:w="375" w:type="dxa"/>
          </w:tcPr>
          <w:p w:rsidR="00DD0566" w:rsidRPr="00040E15" w:rsidRDefault="00DD0566" w:rsidP="00642FBC">
            <w:pPr>
              <w:spacing w:after="0"/>
              <w:rPr>
                <w:rFonts w:ascii="Times New Roman" w:hAnsi="Times New Roman"/>
                <w:szCs w:val="22"/>
              </w:rPr>
            </w:pPr>
            <w:r w:rsidRPr="00040E15">
              <w:rPr>
                <w:rFonts w:ascii="Times New Roman" w:hAnsi="Times New Roman"/>
                <w:szCs w:val="22"/>
              </w:rPr>
              <w:t>2</w:t>
            </w:r>
          </w:p>
        </w:tc>
        <w:tc>
          <w:tcPr>
            <w:tcW w:w="6623" w:type="dxa"/>
          </w:tcPr>
          <w:p w:rsidR="00DD0566" w:rsidRPr="00040E15" w:rsidRDefault="00AD68F5" w:rsidP="00642FBC">
            <w:pPr>
              <w:rPr>
                <w:rFonts w:ascii="Times New Roman" w:hAnsi="Times New Roman"/>
                <w:szCs w:val="22"/>
              </w:rPr>
            </w:pPr>
            <w:r w:rsidRPr="00AD68F5">
              <w:rPr>
                <w:rFonts w:ascii="Times New Roman" w:hAnsi="Times New Roman"/>
                <w:szCs w:val="22"/>
              </w:rPr>
              <w:t>Update of Farmers databases and assist in updating the mapping of social mobilization activities</w:t>
            </w:r>
          </w:p>
        </w:tc>
        <w:tc>
          <w:tcPr>
            <w:tcW w:w="2681" w:type="dxa"/>
          </w:tcPr>
          <w:p w:rsidR="00DD0566" w:rsidRPr="00040E15" w:rsidRDefault="00AD68F5" w:rsidP="00642FBC">
            <w:pPr>
              <w:spacing w:after="0"/>
              <w:rPr>
                <w:rFonts w:ascii="Times New Roman" w:hAnsi="Times New Roman"/>
                <w:szCs w:val="22"/>
              </w:rPr>
            </w:pPr>
            <w:r w:rsidRPr="00AD68F5">
              <w:rPr>
                <w:rFonts w:ascii="Times New Roman" w:hAnsi="Times New Roman"/>
                <w:szCs w:val="22"/>
              </w:rPr>
              <w:t>May-June, 2021</w:t>
            </w:r>
          </w:p>
        </w:tc>
      </w:tr>
      <w:tr w:rsidR="00134B19" w:rsidRPr="00040E15" w:rsidTr="00642FBC">
        <w:tc>
          <w:tcPr>
            <w:tcW w:w="375" w:type="dxa"/>
          </w:tcPr>
          <w:p w:rsidR="00134B19" w:rsidRPr="00040E15" w:rsidRDefault="00134B19" w:rsidP="00642FBC">
            <w:pPr>
              <w:spacing w:after="0"/>
              <w:rPr>
                <w:rFonts w:ascii="Times New Roman" w:hAnsi="Times New Roman"/>
                <w:szCs w:val="22"/>
              </w:rPr>
            </w:pPr>
            <w:r w:rsidRPr="00040E15">
              <w:rPr>
                <w:rFonts w:ascii="Times New Roman" w:hAnsi="Times New Roman"/>
                <w:szCs w:val="22"/>
              </w:rPr>
              <w:t>3</w:t>
            </w:r>
          </w:p>
        </w:tc>
        <w:tc>
          <w:tcPr>
            <w:tcW w:w="6623" w:type="dxa"/>
          </w:tcPr>
          <w:p w:rsidR="00134B19" w:rsidRPr="00040E15" w:rsidRDefault="00AD68F5" w:rsidP="00642FBC">
            <w:pPr>
              <w:tabs>
                <w:tab w:val="left" w:pos="720"/>
              </w:tabs>
              <w:rPr>
                <w:rFonts w:ascii="Times New Roman" w:hAnsi="Times New Roman"/>
                <w:szCs w:val="22"/>
              </w:rPr>
            </w:pPr>
            <w:r w:rsidRPr="00AD68F5">
              <w:rPr>
                <w:rFonts w:ascii="Times New Roman" w:hAnsi="Times New Roman"/>
                <w:szCs w:val="22"/>
              </w:rPr>
              <w:t>To digitize a demographic, soil classification, land use and erosion maps and Prepare and design land suitability maps for target cro</w:t>
            </w:r>
            <w:r>
              <w:rPr>
                <w:rFonts w:ascii="Times New Roman" w:hAnsi="Times New Roman"/>
                <w:szCs w:val="22"/>
              </w:rPr>
              <w:t>ps in selected regions/district</w:t>
            </w:r>
          </w:p>
        </w:tc>
        <w:tc>
          <w:tcPr>
            <w:tcW w:w="2681" w:type="dxa"/>
          </w:tcPr>
          <w:p w:rsidR="00134B19" w:rsidRPr="00040E15" w:rsidRDefault="00AD68F5" w:rsidP="00642FBC">
            <w:pPr>
              <w:spacing w:after="0"/>
              <w:rPr>
                <w:rFonts w:ascii="Times New Roman" w:hAnsi="Times New Roman"/>
                <w:szCs w:val="22"/>
              </w:rPr>
            </w:pPr>
            <w:r w:rsidRPr="00AD68F5">
              <w:rPr>
                <w:rFonts w:ascii="Times New Roman" w:hAnsi="Times New Roman"/>
                <w:szCs w:val="22"/>
              </w:rPr>
              <w:t>July-September, 2021</w:t>
            </w:r>
          </w:p>
        </w:tc>
      </w:tr>
      <w:tr w:rsidR="000902CE" w:rsidRPr="00040E15" w:rsidTr="00642FBC">
        <w:tc>
          <w:tcPr>
            <w:tcW w:w="375" w:type="dxa"/>
          </w:tcPr>
          <w:p w:rsidR="000902CE" w:rsidRPr="00040E15" w:rsidRDefault="000902CE" w:rsidP="00642FBC">
            <w:pPr>
              <w:spacing w:after="0"/>
              <w:rPr>
                <w:rFonts w:ascii="Times New Roman" w:hAnsi="Times New Roman"/>
                <w:szCs w:val="22"/>
              </w:rPr>
            </w:pPr>
            <w:r w:rsidRPr="00040E15">
              <w:rPr>
                <w:rFonts w:ascii="Times New Roman" w:hAnsi="Times New Roman"/>
                <w:szCs w:val="22"/>
              </w:rPr>
              <w:t>4</w:t>
            </w:r>
          </w:p>
        </w:tc>
        <w:tc>
          <w:tcPr>
            <w:tcW w:w="6623" w:type="dxa"/>
          </w:tcPr>
          <w:p w:rsidR="000902CE" w:rsidRPr="00040E15" w:rsidRDefault="00642FBC" w:rsidP="00642FBC">
            <w:pPr>
              <w:spacing w:after="0"/>
              <w:rPr>
                <w:rFonts w:ascii="Times New Roman" w:hAnsi="Times New Roman"/>
                <w:szCs w:val="22"/>
              </w:rPr>
            </w:pPr>
            <w:r>
              <w:rPr>
                <w:rFonts w:ascii="Times New Roman" w:hAnsi="Times New Roman"/>
                <w:szCs w:val="22"/>
              </w:rPr>
              <w:t>Update agro</w:t>
            </w:r>
            <w:r w:rsidR="00AD68F5" w:rsidRPr="00AD68F5">
              <w:rPr>
                <w:rFonts w:ascii="Times New Roman" w:hAnsi="Times New Roman"/>
                <w:szCs w:val="22"/>
              </w:rPr>
              <w:t xml:space="preserve">biodiversity maps of the regions and </w:t>
            </w:r>
            <w:r>
              <w:rPr>
                <w:rFonts w:ascii="Times New Roman" w:hAnsi="Times New Roman"/>
                <w:szCs w:val="22"/>
              </w:rPr>
              <w:t>develop</w:t>
            </w:r>
            <w:r w:rsidR="00AD68F5" w:rsidRPr="00AD68F5">
              <w:rPr>
                <w:rFonts w:ascii="Times New Roman" w:hAnsi="Times New Roman"/>
                <w:szCs w:val="22"/>
              </w:rPr>
              <w:t xml:space="preserve"> soil cartograms for farmers to better production of target crops in selected regions/district</w:t>
            </w:r>
          </w:p>
        </w:tc>
        <w:tc>
          <w:tcPr>
            <w:tcW w:w="2681" w:type="dxa"/>
          </w:tcPr>
          <w:p w:rsidR="000902CE" w:rsidRPr="00040E15" w:rsidRDefault="00AD68F5" w:rsidP="00642FBC">
            <w:pPr>
              <w:spacing w:after="0"/>
              <w:rPr>
                <w:rFonts w:ascii="Times New Roman" w:hAnsi="Times New Roman"/>
                <w:szCs w:val="22"/>
              </w:rPr>
            </w:pPr>
            <w:r w:rsidRPr="00AD68F5">
              <w:rPr>
                <w:rFonts w:ascii="Times New Roman" w:hAnsi="Times New Roman"/>
                <w:szCs w:val="22"/>
              </w:rPr>
              <w:t>November-December, 2021</w:t>
            </w:r>
          </w:p>
        </w:tc>
      </w:tr>
      <w:tr w:rsidR="00576527" w:rsidRPr="00040E15" w:rsidTr="00642FBC">
        <w:tc>
          <w:tcPr>
            <w:tcW w:w="375" w:type="dxa"/>
          </w:tcPr>
          <w:p w:rsidR="00576527" w:rsidRPr="00040E15" w:rsidRDefault="00642FBC" w:rsidP="00642FBC">
            <w:pPr>
              <w:spacing w:after="0"/>
              <w:rPr>
                <w:rFonts w:ascii="Times New Roman" w:hAnsi="Times New Roman"/>
                <w:szCs w:val="22"/>
              </w:rPr>
            </w:pPr>
            <w:r>
              <w:rPr>
                <w:rFonts w:ascii="Times New Roman" w:hAnsi="Times New Roman"/>
                <w:szCs w:val="22"/>
              </w:rPr>
              <w:t>5</w:t>
            </w:r>
          </w:p>
        </w:tc>
        <w:tc>
          <w:tcPr>
            <w:tcW w:w="6623" w:type="dxa"/>
          </w:tcPr>
          <w:p w:rsidR="00576527" w:rsidRPr="00576527" w:rsidRDefault="00576527" w:rsidP="00642FBC">
            <w:pPr>
              <w:rPr>
                <w:rFonts w:ascii="Times New Roman" w:hAnsi="Times New Roman"/>
                <w:szCs w:val="22"/>
              </w:rPr>
            </w:pPr>
            <w:r w:rsidRPr="00576527">
              <w:rPr>
                <w:rFonts w:ascii="Times New Roman" w:hAnsi="Times New Roman"/>
                <w:szCs w:val="22"/>
              </w:rPr>
              <w:t>Provide technical support and input for the implement</w:t>
            </w:r>
            <w:r>
              <w:rPr>
                <w:rFonts w:ascii="Times New Roman" w:hAnsi="Times New Roman"/>
                <w:szCs w:val="22"/>
              </w:rPr>
              <w:t>ation of GIS-related activities</w:t>
            </w:r>
          </w:p>
        </w:tc>
        <w:tc>
          <w:tcPr>
            <w:tcW w:w="2681" w:type="dxa"/>
          </w:tcPr>
          <w:p w:rsidR="00576527" w:rsidRPr="00AD68F5" w:rsidRDefault="00576527" w:rsidP="00642FBC">
            <w:pPr>
              <w:spacing w:after="0"/>
              <w:rPr>
                <w:rFonts w:ascii="Times New Roman" w:hAnsi="Times New Roman"/>
                <w:szCs w:val="22"/>
              </w:rPr>
            </w:pPr>
            <w:r>
              <w:rPr>
                <w:rFonts w:ascii="Times New Roman" w:hAnsi="Times New Roman"/>
                <w:szCs w:val="22"/>
              </w:rPr>
              <w:t>February-December, 2021</w:t>
            </w:r>
          </w:p>
        </w:tc>
      </w:tr>
      <w:tr w:rsidR="00576527" w:rsidRPr="00040E15" w:rsidTr="00642FBC">
        <w:tc>
          <w:tcPr>
            <w:tcW w:w="375" w:type="dxa"/>
          </w:tcPr>
          <w:p w:rsidR="00576527" w:rsidRPr="00040E15" w:rsidRDefault="00642FBC" w:rsidP="00642FBC">
            <w:pPr>
              <w:spacing w:after="0"/>
              <w:rPr>
                <w:rFonts w:ascii="Times New Roman" w:hAnsi="Times New Roman"/>
                <w:szCs w:val="22"/>
              </w:rPr>
            </w:pPr>
            <w:r>
              <w:rPr>
                <w:rFonts w:ascii="Times New Roman" w:hAnsi="Times New Roman"/>
                <w:szCs w:val="22"/>
              </w:rPr>
              <w:t>6</w:t>
            </w:r>
          </w:p>
        </w:tc>
        <w:tc>
          <w:tcPr>
            <w:tcW w:w="6623" w:type="dxa"/>
          </w:tcPr>
          <w:p w:rsidR="00576527" w:rsidRPr="00576527" w:rsidRDefault="00576527" w:rsidP="00642FBC">
            <w:pPr>
              <w:rPr>
                <w:rFonts w:ascii="Times New Roman" w:hAnsi="Times New Roman"/>
                <w:szCs w:val="22"/>
              </w:rPr>
            </w:pPr>
            <w:r w:rsidRPr="00576527">
              <w:rPr>
                <w:rFonts w:ascii="Times New Roman" w:hAnsi="Times New Roman"/>
                <w:szCs w:val="22"/>
              </w:rPr>
              <w:t>Provide technical support and input for the implement</w:t>
            </w:r>
            <w:r>
              <w:rPr>
                <w:rFonts w:ascii="Times New Roman" w:hAnsi="Times New Roman"/>
                <w:szCs w:val="22"/>
              </w:rPr>
              <w:t>ation of GIS-related activities</w:t>
            </w:r>
          </w:p>
        </w:tc>
        <w:tc>
          <w:tcPr>
            <w:tcW w:w="2681" w:type="dxa"/>
          </w:tcPr>
          <w:p w:rsidR="00576527" w:rsidRPr="00AD68F5" w:rsidRDefault="00576527" w:rsidP="00642FBC">
            <w:pPr>
              <w:spacing w:after="0"/>
              <w:rPr>
                <w:rFonts w:ascii="Times New Roman" w:hAnsi="Times New Roman"/>
                <w:szCs w:val="22"/>
              </w:rPr>
            </w:pPr>
            <w:r>
              <w:rPr>
                <w:rFonts w:ascii="Times New Roman" w:hAnsi="Times New Roman"/>
                <w:szCs w:val="22"/>
              </w:rPr>
              <w:t>February-December, 2021</w:t>
            </w:r>
          </w:p>
        </w:tc>
      </w:tr>
      <w:tr w:rsidR="00576527" w:rsidRPr="00040E15" w:rsidTr="00642FBC">
        <w:tc>
          <w:tcPr>
            <w:tcW w:w="375" w:type="dxa"/>
          </w:tcPr>
          <w:p w:rsidR="00576527" w:rsidRPr="00040E15" w:rsidRDefault="00642FBC" w:rsidP="00642FBC">
            <w:pPr>
              <w:spacing w:after="0"/>
              <w:rPr>
                <w:rFonts w:ascii="Times New Roman" w:hAnsi="Times New Roman"/>
                <w:szCs w:val="22"/>
              </w:rPr>
            </w:pPr>
            <w:r>
              <w:rPr>
                <w:rFonts w:ascii="Times New Roman" w:hAnsi="Times New Roman"/>
                <w:szCs w:val="22"/>
              </w:rPr>
              <w:t>7</w:t>
            </w:r>
          </w:p>
        </w:tc>
        <w:tc>
          <w:tcPr>
            <w:tcW w:w="6623" w:type="dxa"/>
          </w:tcPr>
          <w:p w:rsidR="00576527" w:rsidRPr="00576527" w:rsidRDefault="00576527" w:rsidP="00642FBC">
            <w:pPr>
              <w:rPr>
                <w:rFonts w:ascii="Times New Roman" w:hAnsi="Times New Roman"/>
                <w:szCs w:val="22"/>
              </w:rPr>
            </w:pPr>
            <w:r w:rsidRPr="00576527">
              <w:rPr>
                <w:rFonts w:ascii="Times New Roman" w:hAnsi="Times New Roman"/>
                <w:szCs w:val="22"/>
              </w:rPr>
              <w:t>Work closely with the PMU to establish data collection/analysis, reporting and manag</w:t>
            </w:r>
            <w:r>
              <w:rPr>
                <w:rFonts w:ascii="Times New Roman" w:hAnsi="Times New Roman"/>
                <w:szCs w:val="22"/>
              </w:rPr>
              <w:t>ement information systems (MIS)</w:t>
            </w:r>
          </w:p>
        </w:tc>
        <w:tc>
          <w:tcPr>
            <w:tcW w:w="2681" w:type="dxa"/>
          </w:tcPr>
          <w:p w:rsidR="00576527" w:rsidRDefault="00576527" w:rsidP="00642FBC">
            <w:pPr>
              <w:spacing w:after="0"/>
              <w:rPr>
                <w:rFonts w:ascii="Times New Roman" w:hAnsi="Times New Roman"/>
                <w:szCs w:val="22"/>
              </w:rPr>
            </w:pPr>
            <w:r>
              <w:rPr>
                <w:rFonts w:ascii="Times New Roman" w:hAnsi="Times New Roman"/>
                <w:szCs w:val="22"/>
              </w:rPr>
              <w:t>February-December, 2021</w:t>
            </w:r>
          </w:p>
        </w:tc>
      </w:tr>
      <w:tr w:rsidR="00576527" w:rsidRPr="00040E15" w:rsidTr="00642FBC">
        <w:tc>
          <w:tcPr>
            <w:tcW w:w="375" w:type="dxa"/>
          </w:tcPr>
          <w:p w:rsidR="00576527" w:rsidRPr="00040E15" w:rsidRDefault="00642FBC" w:rsidP="00642FBC">
            <w:pPr>
              <w:spacing w:after="0"/>
              <w:rPr>
                <w:rFonts w:ascii="Times New Roman" w:hAnsi="Times New Roman"/>
                <w:szCs w:val="22"/>
              </w:rPr>
            </w:pPr>
            <w:r>
              <w:rPr>
                <w:rFonts w:ascii="Times New Roman" w:hAnsi="Times New Roman"/>
                <w:szCs w:val="22"/>
              </w:rPr>
              <w:t>8</w:t>
            </w:r>
          </w:p>
        </w:tc>
        <w:tc>
          <w:tcPr>
            <w:tcW w:w="6623" w:type="dxa"/>
          </w:tcPr>
          <w:p w:rsidR="00576527" w:rsidRPr="00576527" w:rsidRDefault="00576527" w:rsidP="00642FBC">
            <w:pPr>
              <w:rPr>
                <w:rFonts w:ascii="Times New Roman" w:hAnsi="Times New Roman"/>
                <w:szCs w:val="22"/>
              </w:rPr>
            </w:pPr>
            <w:r w:rsidRPr="00576527">
              <w:rPr>
                <w:rFonts w:ascii="Times New Roman" w:hAnsi="Times New Roman"/>
                <w:szCs w:val="22"/>
              </w:rPr>
              <w:t>Meet regularly all experts (team leaders or leading experts) to brief them o</w:t>
            </w:r>
            <w:r w:rsidRPr="00576527">
              <w:rPr>
                <w:rFonts w:ascii="Times New Roman" w:hAnsi="Times New Roman"/>
                <w:szCs w:val="22"/>
              </w:rPr>
              <w:t>n GIS mapping activities</w:t>
            </w:r>
          </w:p>
        </w:tc>
        <w:tc>
          <w:tcPr>
            <w:tcW w:w="2681" w:type="dxa"/>
          </w:tcPr>
          <w:p w:rsidR="00576527" w:rsidRDefault="00576527" w:rsidP="00642FBC">
            <w:pPr>
              <w:spacing w:after="0"/>
              <w:rPr>
                <w:rFonts w:ascii="Times New Roman" w:hAnsi="Times New Roman"/>
                <w:szCs w:val="22"/>
              </w:rPr>
            </w:pPr>
            <w:r>
              <w:rPr>
                <w:rFonts w:ascii="Times New Roman" w:hAnsi="Times New Roman"/>
                <w:szCs w:val="22"/>
              </w:rPr>
              <w:t>February-December, 2021</w:t>
            </w:r>
          </w:p>
        </w:tc>
      </w:tr>
      <w:tr w:rsidR="00576527" w:rsidRPr="00040E15" w:rsidTr="00642FBC">
        <w:tc>
          <w:tcPr>
            <w:tcW w:w="375" w:type="dxa"/>
          </w:tcPr>
          <w:p w:rsidR="00576527" w:rsidRPr="00040E15" w:rsidRDefault="00642FBC" w:rsidP="00642FBC">
            <w:pPr>
              <w:spacing w:after="0"/>
              <w:rPr>
                <w:rFonts w:ascii="Times New Roman" w:hAnsi="Times New Roman"/>
                <w:szCs w:val="22"/>
              </w:rPr>
            </w:pPr>
            <w:r>
              <w:rPr>
                <w:rFonts w:ascii="Times New Roman" w:hAnsi="Times New Roman"/>
                <w:szCs w:val="22"/>
              </w:rPr>
              <w:t>9</w:t>
            </w:r>
          </w:p>
        </w:tc>
        <w:tc>
          <w:tcPr>
            <w:tcW w:w="6623" w:type="dxa"/>
          </w:tcPr>
          <w:p w:rsidR="00576527" w:rsidRPr="00576527" w:rsidRDefault="00576527" w:rsidP="00642FBC">
            <w:pPr>
              <w:rPr>
                <w:rFonts w:ascii="Times New Roman" w:hAnsi="Times New Roman"/>
                <w:szCs w:val="22"/>
              </w:rPr>
            </w:pPr>
            <w:r w:rsidRPr="00576527">
              <w:rPr>
                <w:rFonts w:ascii="Times New Roman" w:hAnsi="Times New Roman"/>
                <w:szCs w:val="22"/>
              </w:rPr>
              <w:t xml:space="preserve">Assist in periodically reviewing overall </w:t>
            </w:r>
            <w:r w:rsidRPr="00576527">
              <w:rPr>
                <w:rFonts w:ascii="Times New Roman" w:hAnsi="Times New Roman"/>
                <w:szCs w:val="22"/>
              </w:rPr>
              <w:t>project implementation progress</w:t>
            </w:r>
          </w:p>
        </w:tc>
        <w:tc>
          <w:tcPr>
            <w:tcW w:w="2681" w:type="dxa"/>
          </w:tcPr>
          <w:p w:rsidR="00576527" w:rsidRDefault="00576527" w:rsidP="00642FBC">
            <w:pPr>
              <w:spacing w:after="0"/>
              <w:rPr>
                <w:rFonts w:ascii="Times New Roman" w:hAnsi="Times New Roman"/>
                <w:szCs w:val="22"/>
              </w:rPr>
            </w:pPr>
            <w:r>
              <w:rPr>
                <w:rFonts w:ascii="Times New Roman" w:hAnsi="Times New Roman"/>
                <w:szCs w:val="22"/>
              </w:rPr>
              <w:t>February-December, 2021</w:t>
            </w:r>
          </w:p>
        </w:tc>
      </w:tr>
      <w:tr w:rsidR="00576527" w:rsidRPr="00040E15" w:rsidTr="00642FBC">
        <w:tc>
          <w:tcPr>
            <w:tcW w:w="375" w:type="dxa"/>
          </w:tcPr>
          <w:p w:rsidR="00576527" w:rsidRPr="00040E15" w:rsidRDefault="00642FBC" w:rsidP="00642FBC">
            <w:pPr>
              <w:spacing w:after="0"/>
              <w:rPr>
                <w:rFonts w:ascii="Times New Roman" w:hAnsi="Times New Roman"/>
                <w:szCs w:val="22"/>
              </w:rPr>
            </w:pPr>
            <w:r>
              <w:rPr>
                <w:rFonts w:ascii="Times New Roman" w:hAnsi="Times New Roman"/>
                <w:szCs w:val="22"/>
              </w:rPr>
              <w:t>10</w:t>
            </w:r>
          </w:p>
        </w:tc>
        <w:tc>
          <w:tcPr>
            <w:tcW w:w="6623" w:type="dxa"/>
          </w:tcPr>
          <w:p w:rsidR="00576527" w:rsidRPr="00576527" w:rsidRDefault="00576527" w:rsidP="00642FBC">
            <w:pPr>
              <w:rPr>
                <w:rFonts w:ascii="Times New Roman" w:hAnsi="Times New Roman"/>
                <w:szCs w:val="22"/>
              </w:rPr>
            </w:pPr>
            <w:r w:rsidRPr="00AD68F5">
              <w:rPr>
                <w:rFonts w:ascii="Times New Roman" w:hAnsi="Times New Roman"/>
                <w:szCs w:val="22"/>
              </w:rPr>
              <w:t>Follow up on the implementation of GIS-related activities in coordination with the PMU</w:t>
            </w:r>
          </w:p>
        </w:tc>
        <w:tc>
          <w:tcPr>
            <w:tcW w:w="2681" w:type="dxa"/>
          </w:tcPr>
          <w:p w:rsidR="00576527" w:rsidRDefault="00576527" w:rsidP="00642FBC">
            <w:pPr>
              <w:spacing w:after="0"/>
              <w:rPr>
                <w:rFonts w:ascii="Times New Roman" w:hAnsi="Times New Roman"/>
                <w:szCs w:val="22"/>
              </w:rPr>
            </w:pPr>
            <w:r>
              <w:rPr>
                <w:rFonts w:ascii="Times New Roman" w:hAnsi="Times New Roman"/>
                <w:szCs w:val="22"/>
              </w:rPr>
              <w:t>February-December, 2021</w:t>
            </w:r>
          </w:p>
        </w:tc>
      </w:tr>
    </w:tbl>
    <w:p w:rsidR="00CE2097" w:rsidRPr="00040E15" w:rsidRDefault="00CE2097" w:rsidP="00CE2097">
      <w:pPr>
        <w:rPr>
          <w:rFonts w:ascii="Times New Roman" w:hAnsi="Times New Roman"/>
          <w:b/>
          <w:szCs w:val="22"/>
          <w:lang w:val="en-US"/>
        </w:rPr>
      </w:pPr>
    </w:p>
    <w:p w:rsidR="002737CB" w:rsidRPr="00040E15" w:rsidRDefault="00B41518" w:rsidP="002737CB">
      <w:pPr>
        <w:rPr>
          <w:rFonts w:ascii="Times New Roman" w:hAnsi="Times New Roman"/>
          <w:szCs w:val="22"/>
        </w:rPr>
      </w:pPr>
      <w:r w:rsidRPr="00040E15">
        <w:rPr>
          <w:rFonts w:ascii="Times New Roman" w:hAnsi="Times New Roman"/>
          <w:b/>
          <w:szCs w:val="22"/>
        </w:rPr>
        <w:t xml:space="preserve">Monitoring: </w:t>
      </w:r>
      <w:r w:rsidRPr="00040E15">
        <w:rPr>
          <w:rFonts w:ascii="Times New Roman" w:hAnsi="Times New Roman"/>
          <w:szCs w:val="22"/>
        </w:rPr>
        <w:t>The</w:t>
      </w:r>
      <w:r w:rsidR="00100FEC" w:rsidRPr="00040E15">
        <w:rPr>
          <w:rFonts w:ascii="Times New Roman" w:hAnsi="Times New Roman"/>
          <w:szCs w:val="22"/>
        </w:rPr>
        <w:t xml:space="preserve"> National</w:t>
      </w:r>
      <w:r w:rsidR="004F3C71">
        <w:rPr>
          <w:rFonts w:ascii="Times New Roman" w:hAnsi="Times New Roman"/>
          <w:szCs w:val="22"/>
        </w:rPr>
        <w:t xml:space="preserve"> </w:t>
      </w:r>
      <w:r w:rsidR="009A18B0" w:rsidRPr="00040E15">
        <w:rPr>
          <w:rFonts w:ascii="Times New Roman" w:hAnsi="Times New Roman"/>
          <w:szCs w:val="22"/>
        </w:rPr>
        <w:t>GIS</w:t>
      </w:r>
      <w:r w:rsidR="004F3C71">
        <w:rPr>
          <w:rFonts w:ascii="Times New Roman" w:hAnsi="Times New Roman"/>
          <w:szCs w:val="22"/>
        </w:rPr>
        <w:t xml:space="preserve"> and data manager </w:t>
      </w:r>
      <w:r w:rsidRPr="00040E15">
        <w:rPr>
          <w:rFonts w:ascii="Times New Roman" w:hAnsi="Times New Roman"/>
          <w:szCs w:val="22"/>
        </w:rPr>
        <w:t xml:space="preserve">will be an experienced national expert </w:t>
      </w:r>
      <w:r w:rsidR="004F5473" w:rsidRPr="00040E15">
        <w:rPr>
          <w:rFonts w:ascii="Times New Roman" w:hAnsi="Times New Roman"/>
          <w:szCs w:val="22"/>
        </w:rPr>
        <w:t xml:space="preserve">and </w:t>
      </w:r>
      <w:r w:rsidRPr="00040E15">
        <w:rPr>
          <w:rFonts w:ascii="Times New Roman" w:hAnsi="Times New Roman"/>
          <w:szCs w:val="22"/>
        </w:rPr>
        <w:t xml:space="preserve">will report to National Project </w:t>
      </w:r>
      <w:r w:rsidR="004F3C71">
        <w:rPr>
          <w:rFonts w:ascii="Times New Roman" w:hAnsi="Times New Roman"/>
          <w:szCs w:val="22"/>
        </w:rPr>
        <w:t>Manage</w:t>
      </w:r>
      <w:r w:rsidR="005437AA" w:rsidRPr="00040E15">
        <w:rPr>
          <w:rFonts w:ascii="Times New Roman" w:hAnsi="Times New Roman"/>
          <w:szCs w:val="22"/>
        </w:rPr>
        <w:t>r</w:t>
      </w:r>
      <w:r w:rsidRPr="00040E15">
        <w:rPr>
          <w:rFonts w:ascii="Times New Roman" w:hAnsi="Times New Roman"/>
          <w:szCs w:val="22"/>
        </w:rPr>
        <w:t xml:space="preserve"> (NP</w:t>
      </w:r>
      <w:r w:rsidR="004F3C71">
        <w:rPr>
          <w:rFonts w:ascii="Times New Roman" w:hAnsi="Times New Roman"/>
          <w:szCs w:val="22"/>
        </w:rPr>
        <w:t>M</w:t>
      </w:r>
      <w:r w:rsidRPr="00040E15">
        <w:rPr>
          <w:rFonts w:ascii="Times New Roman" w:hAnsi="Times New Roman"/>
          <w:szCs w:val="22"/>
        </w:rPr>
        <w:t>).</w:t>
      </w:r>
      <w:r w:rsidR="002914F4" w:rsidRPr="00040E15">
        <w:rPr>
          <w:rFonts w:ascii="Times New Roman" w:hAnsi="Times New Roman"/>
          <w:szCs w:val="22"/>
        </w:rPr>
        <w:t xml:space="preserve"> He/</w:t>
      </w:r>
      <w:r w:rsidR="00D52B09" w:rsidRPr="00040E15">
        <w:rPr>
          <w:rFonts w:ascii="Times New Roman" w:hAnsi="Times New Roman"/>
          <w:szCs w:val="22"/>
        </w:rPr>
        <w:t xml:space="preserve"> </w:t>
      </w:r>
      <w:r w:rsidR="002914F4" w:rsidRPr="00040E15">
        <w:rPr>
          <w:rFonts w:ascii="Times New Roman" w:hAnsi="Times New Roman"/>
          <w:szCs w:val="22"/>
        </w:rPr>
        <w:t xml:space="preserve">She will work with Project Agricultural </w:t>
      </w:r>
      <w:r w:rsidR="00B937AE" w:rsidRPr="00040E15">
        <w:rPr>
          <w:rFonts w:ascii="Times New Roman" w:hAnsi="Times New Roman"/>
          <w:szCs w:val="22"/>
        </w:rPr>
        <w:t>Scientist, local</w:t>
      </w:r>
      <w:r w:rsidR="002914F4" w:rsidRPr="00040E15">
        <w:rPr>
          <w:rFonts w:ascii="Times New Roman" w:hAnsi="Times New Roman"/>
          <w:szCs w:val="22"/>
        </w:rPr>
        <w:t xml:space="preserve">/international experts and report to National Project Coordinator (NPC). </w:t>
      </w:r>
      <w:r w:rsidR="002737CB" w:rsidRPr="00040E15">
        <w:rPr>
          <w:rFonts w:ascii="Times New Roman" w:hAnsi="Times New Roman"/>
          <w:szCs w:val="22"/>
        </w:rPr>
        <w:t xml:space="preserve">During the contract period the working days: </w:t>
      </w:r>
      <w:r w:rsidR="004F3C71">
        <w:rPr>
          <w:rFonts w:ascii="Times New Roman" w:hAnsi="Times New Roman"/>
          <w:szCs w:val="22"/>
        </w:rPr>
        <w:t>17</w:t>
      </w:r>
      <w:r w:rsidR="00B937AE" w:rsidRPr="00040E15">
        <w:rPr>
          <w:rFonts w:ascii="Times New Roman" w:hAnsi="Times New Roman"/>
          <w:szCs w:val="22"/>
        </w:rPr>
        <w:t xml:space="preserve">0 </w:t>
      </w:r>
      <w:r w:rsidR="002737CB" w:rsidRPr="00040E15">
        <w:rPr>
          <w:rFonts w:ascii="Times New Roman" w:hAnsi="Times New Roman"/>
          <w:szCs w:val="22"/>
        </w:rPr>
        <w:t>days.</w:t>
      </w:r>
    </w:p>
    <w:p w:rsidR="00F77F0A" w:rsidRPr="00040E15" w:rsidRDefault="00F77F0A" w:rsidP="00CE2097">
      <w:pPr>
        <w:rPr>
          <w:rFonts w:ascii="Times New Roman" w:hAnsi="Times New Roman"/>
          <w:b/>
          <w:szCs w:val="22"/>
          <w:lang w:val="en-US"/>
        </w:rPr>
      </w:pPr>
    </w:p>
    <w:p w:rsidR="00E3622F" w:rsidRPr="00040E15" w:rsidRDefault="00CE2097" w:rsidP="00E3622F">
      <w:pPr>
        <w:rPr>
          <w:rFonts w:ascii="Times New Roman" w:hAnsi="Times New Roman"/>
          <w:b/>
          <w:szCs w:val="22"/>
        </w:rPr>
      </w:pPr>
      <w:r w:rsidRPr="00040E15">
        <w:rPr>
          <w:rFonts w:ascii="Times New Roman" w:hAnsi="Times New Roman"/>
          <w:b/>
          <w:szCs w:val="22"/>
        </w:rPr>
        <w:t>Qualifications</w:t>
      </w:r>
      <w:r w:rsidR="00E3622F" w:rsidRPr="00040E15">
        <w:rPr>
          <w:rFonts w:ascii="Times New Roman" w:hAnsi="Times New Roman"/>
          <w:b/>
          <w:szCs w:val="22"/>
        </w:rPr>
        <w:t xml:space="preserve"> and Competencies</w:t>
      </w:r>
    </w:p>
    <w:p w:rsidR="002435DE" w:rsidRPr="00040E15" w:rsidRDefault="002435DE" w:rsidP="001B283D">
      <w:pPr>
        <w:pStyle w:val="ListParagraph"/>
        <w:numPr>
          <w:ilvl w:val="0"/>
          <w:numId w:val="18"/>
        </w:numPr>
        <w:rPr>
          <w:rFonts w:ascii="Times New Roman" w:hAnsi="Times New Roman"/>
          <w:iCs/>
          <w:szCs w:val="22"/>
          <w:lang w:val="en-US"/>
        </w:rPr>
      </w:pPr>
      <w:r w:rsidRPr="00040E15">
        <w:rPr>
          <w:rFonts w:ascii="Times New Roman" w:hAnsi="Times New Roman"/>
          <w:iCs/>
          <w:szCs w:val="22"/>
          <w:lang w:val="en-US"/>
        </w:rPr>
        <w:t xml:space="preserve">At least </w:t>
      </w:r>
      <w:r w:rsidR="000902CE" w:rsidRPr="00040E15">
        <w:rPr>
          <w:rFonts w:ascii="Times New Roman" w:hAnsi="Times New Roman"/>
          <w:iCs/>
          <w:szCs w:val="22"/>
          <w:lang w:val="en-US"/>
        </w:rPr>
        <w:t xml:space="preserve">6 </w:t>
      </w:r>
      <w:r w:rsidRPr="00040E15">
        <w:rPr>
          <w:rFonts w:ascii="Times New Roman" w:hAnsi="Times New Roman"/>
          <w:iCs/>
          <w:szCs w:val="22"/>
          <w:lang w:val="en-US"/>
        </w:rPr>
        <w:t xml:space="preserve">years of professional GIS experience in conducting GIS project(s) involving data management, map production, and spatial analysis. </w:t>
      </w:r>
    </w:p>
    <w:p w:rsidR="001B283D" w:rsidRDefault="002435DE" w:rsidP="00316964">
      <w:pPr>
        <w:pStyle w:val="ListParagraph"/>
        <w:numPr>
          <w:ilvl w:val="0"/>
          <w:numId w:val="18"/>
        </w:numPr>
        <w:spacing w:after="0"/>
        <w:rPr>
          <w:rFonts w:ascii="Times New Roman" w:hAnsi="Times New Roman"/>
          <w:iCs/>
          <w:szCs w:val="22"/>
        </w:rPr>
      </w:pPr>
      <w:r w:rsidRPr="00040E15">
        <w:rPr>
          <w:rFonts w:ascii="Times New Roman" w:hAnsi="Times New Roman"/>
          <w:iCs/>
          <w:szCs w:val="22"/>
          <w:lang w:val="en-US"/>
        </w:rPr>
        <w:t xml:space="preserve">Practical experience in database-system application development and </w:t>
      </w:r>
      <w:r w:rsidR="00316964" w:rsidRPr="00040E15">
        <w:rPr>
          <w:rFonts w:ascii="Times New Roman" w:hAnsi="Times New Roman"/>
          <w:iCs/>
          <w:szCs w:val="22"/>
          <w:lang w:val="en-US"/>
        </w:rPr>
        <w:t>strong analytical skills to evaluate and review database</w:t>
      </w:r>
      <w:r w:rsidRPr="00040E15">
        <w:rPr>
          <w:rFonts w:ascii="Times New Roman" w:hAnsi="Times New Roman"/>
          <w:iCs/>
          <w:szCs w:val="22"/>
          <w:lang w:val="en-US"/>
        </w:rPr>
        <w:t xml:space="preserve">; </w:t>
      </w:r>
      <w:r w:rsidR="001B283D" w:rsidRPr="00040E15">
        <w:rPr>
          <w:rFonts w:ascii="Times New Roman" w:hAnsi="Times New Roman"/>
          <w:iCs/>
          <w:szCs w:val="22"/>
        </w:rPr>
        <w:t xml:space="preserve"> </w:t>
      </w:r>
    </w:p>
    <w:p w:rsidR="004F3C71" w:rsidRPr="004F3C71" w:rsidRDefault="004F3C71" w:rsidP="004F3C71">
      <w:pPr>
        <w:pStyle w:val="ListParagraph"/>
        <w:numPr>
          <w:ilvl w:val="0"/>
          <w:numId w:val="18"/>
        </w:numPr>
        <w:rPr>
          <w:rFonts w:ascii="Times New Roman" w:hAnsi="Times New Roman"/>
          <w:iCs/>
          <w:szCs w:val="22"/>
          <w:lang w:val="en-US"/>
        </w:rPr>
      </w:pPr>
      <w:r w:rsidRPr="00040E15">
        <w:rPr>
          <w:rFonts w:ascii="Times New Roman" w:hAnsi="Times New Roman"/>
          <w:iCs/>
          <w:szCs w:val="22"/>
          <w:lang w:val="en-US"/>
        </w:rPr>
        <w:t>Previous working experience in the</w:t>
      </w:r>
      <w:r w:rsidR="0086202A">
        <w:rPr>
          <w:rFonts w:ascii="Times New Roman" w:hAnsi="Times New Roman"/>
          <w:iCs/>
          <w:szCs w:val="22"/>
          <w:lang w:val="en-US"/>
        </w:rPr>
        <w:t xml:space="preserve"> relevant field with UN Agencies</w:t>
      </w:r>
      <w:r>
        <w:rPr>
          <w:rFonts w:ascii="Times New Roman" w:hAnsi="Times New Roman"/>
          <w:iCs/>
          <w:szCs w:val="22"/>
          <w:lang w:val="en-US"/>
        </w:rPr>
        <w:t>;</w:t>
      </w:r>
    </w:p>
    <w:p w:rsidR="001B283D" w:rsidRPr="00040E15" w:rsidRDefault="002435DE" w:rsidP="001B283D">
      <w:pPr>
        <w:pStyle w:val="ListParagraph"/>
        <w:numPr>
          <w:ilvl w:val="0"/>
          <w:numId w:val="18"/>
        </w:numPr>
        <w:rPr>
          <w:rFonts w:ascii="Times New Roman" w:hAnsi="Times New Roman"/>
          <w:iCs/>
          <w:szCs w:val="22"/>
          <w:lang w:val="en-US"/>
        </w:rPr>
      </w:pPr>
      <w:r w:rsidRPr="00040E15">
        <w:rPr>
          <w:rFonts w:ascii="Times New Roman" w:hAnsi="Times New Roman"/>
          <w:iCs/>
          <w:szCs w:val="22"/>
          <w:lang w:val="en-US"/>
        </w:rPr>
        <w:t>Good interpersonal and t</w:t>
      </w:r>
      <w:r w:rsidR="004F5473" w:rsidRPr="00040E15">
        <w:rPr>
          <w:rFonts w:ascii="Times New Roman" w:hAnsi="Times New Roman"/>
          <w:iCs/>
          <w:szCs w:val="22"/>
          <w:lang w:val="en-US"/>
        </w:rPr>
        <w:t>raining skills are an advantage</w:t>
      </w:r>
      <w:r w:rsidR="00B87AE2">
        <w:rPr>
          <w:rFonts w:ascii="Times New Roman" w:hAnsi="Times New Roman"/>
          <w:iCs/>
          <w:szCs w:val="22"/>
          <w:lang w:val="en-US"/>
        </w:rPr>
        <w:t>;</w:t>
      </w:r>
    </w:p>
    <w:p w:rsidR="001B283D" w:rsidRPr="00040E15" w:rsidRDefault="001B283D" w:rsidP="001B283D">
      <w:pPr>
        <w:pStyle w:val="ListParagraph"/>
        <w:numPr>
          <w:ilvl w:val="0"/>
          <w:numId w:val="18"/>
        </w:numPr>
        <w:spacing w:after="0"/>
        <w:rPr>
          <w:rFonts w:ascii="Times New Roman" w:hAnsi="Times New Roman"/>
          <w:iCs/>
          <w:szCs w:val="22"/>
        </w:rPr>
      </w:pPr>
      <w:r w:rsidRPr="00040E15">
        <w:rPr>
          <w:rFonts w:ascii="Times New Roman" w:hAnsi="Times New Roman"/>
          <w:iCs/>
          <w:szCs w:val="22"/>
          <w:lang w:val="en-US"/>
        </w:rPr>
        <w:t>Good organizational, ti</w:t>
      </w:r>
      <w:r w:rsidR="004F5473" w:rsidRPr="00040E15">
        <w:rPr>
          <w:rFonts w:ascii="Times New Roman" w:hAnsi="Times New Roman"/>
          <w:iCs/>
          <w:szCs w:val="22"/>
          <w:lang w:val="en-US"/>
        </w:rPr>
        <w:t>me management and facilitation.</w:t>
      </w:r>
    </w:p>
    <w:p w:rsidR="002737CB" w:rsidRPr="00040E15" w:rsidRDefault="002737CB" w:rsidP="004669EA">
      <w:pPr>
        <w:pStyle w:val="ListParagraph"/>
        <w:spacing w:after="0"/>
        <w:rPr>
          <w:rFonts w:ascii="Times New Roman" w:hAnsi="Times New Roman"/>
          <w:iCs/>
          <w:szCs w:val="22"/>
        </w:rPr>
      </w:pPr>
    </w:p>
    <w:p w:rsidR="005205CA" w:rsidRPr="00040E15" w:rsidRDefault="00CE2097" w:rsidP="00CE2097">
      <w:pPr>
        <w:rPr>
          <w:rFonts w:ascii="Times New Roman" w:hAnsi="Times New Roman"/>
          <w:b/>
          <w:szCs w:val="22"/>
        </w:rPr>
      </w:pPr>
      <w:r w:rsidRPr="00040E15">
        <w:rPr>
          <w:rFonts w:ascii="Times New Roman" w:hAnsi="Times New Roman"/>
          <w:b/>
          <w:szCs w:val="22"/>
        </w:rPr>
        <w:t>Technical skills</w:t>
      </w:r>
    </w:p>
    <w:p w:rsidR="00CE2097" w:rsidRPr="00040E15" w:rsidRDefault="00A6750D" w:rsidP="00CE2097">
      <w:pPr>
        <w:pStyle w:val="BodyText"/>
        <w:numPr>
          <w:ilvl w:val="0"/>
          <w:numId w:val="3"/>
        </w:numPr>
        <w:pBdr>
          <w:bottom w:val="none" w:sz="0" w:space="0" w:color="auto"/>
        </w:pBdr>
        <w:spacing w:after="0"/>
        <w:ind w:left="720"/>
        <w:rPr>
          <w:rFonts w:ascii="Times New Roman" w:hAnsi="Times New Roman"/>
          <w:b/>
          <w:i w:val="0"/>
          <w:szCs w:val="22"/>
        </w:rPr>
      </w:pPr>
      <w:r w:rsidRPr="00040E15">
        <w:rPr>
          <w:rFonts w:ascii="Times New Roman" w:hAnsi="Times New Roman"/>
          <w:i w:val="0"/>
          <w:szCs w:val="22"/>
        </w:rPr>
        <w:lastRenderedPageBreak/>
        <w:t>A working knowledge of spoken and written of Azeri and English is required</w:t>
      </w:r>
      <w:r w:rsidR="00CE2097" w:rsidRPr="00040E15">
        <w:rPr>
          <w:rFonts w:ascii="Times New Roman" w:hAnsi="Times New Roman"/>
          <w:i w:val="0"/>
          <w:szCs w:val="22"/>
        </w:rPr>
        <w:t>, including the ability to draft and edit project documents.</w:t>
      </w:r>
    </w:p>
    <w:p w:rsidR="00A6750D" w:rsidRPr="00040E15" w:rsidRDefault="00A6750D" w:rsidP="00A6750D">
      <w:pPr>
        <w:pStyle w:val="ListParagraph"/>
        <w:numPr>
          <w:ilvl w:val="0"/>
          <w:numId w:val="8"/>
        </w:numPr>
        <w:spacing w:after="0"/>
        <w:rPr>
          <w:rFonts w:ascii="Times New Roman" w:hAnsi="Times New Roman"/>
          <w:iCs/>
          <w:szCs w:val="22"/>
        </w:rPr>
      </w:pPr>
      <w:r w:rsidRPr="00040E15">
        <w:rPr>
          <w:rFonts w:ascii="Times New Roman" w:hAnsi="Times New Roman"/>
          <w:iCs/>
          <w:szCs w:val="22"/>
        </w:rPr>
        <w:t>Excellent computer skills, in particular mastery of all applications of the MS Office package</w:t>
      </w:r>
      <w:r w:rsidR="004F5473" w:rsidRPr="00040E15">
        <w:rPr>
          <w:rFonts w:ascii="Times New Roman" w:hAnsi="Times New Roman"/>
          <w:iCs/>
          <w:szCs w:val="22"/>
        </w:rPr>
        <w:t>.</w:t>
      </w:r>
    </w:p>
    <w:p w:rsidR="00F42FA6" w:rsidRDefault="00F42FA6" w:rsidP="004F3C71">
      <w:pPr>
        <w:pStyle w:val="BodyText"/>
        <w:pBdr>
          <w:bottom w:val="none" w:sz="0" w:space="0" w:color="auto"/>
        </w:pBdr>
        <w:spacing w:after="0"/>
        <w:rPr>
          <w:rFonts w:ascii="Times New Roman" w:hAnsi="Times New Roman"/>
          <w:b/>
          <w:i w:val="0"/>
          <w:szCs w:val="22"/>
        </w:rPr>
      </w:pPr>
    </w:p>
    <w:p w:rsidR="004F3C71" w:rsidRPr="004F3C71" w:rsidRDefault="004F3C71" w:rsidP="004F3C71">
      <w:pPr>
        <w:pStyle w:val="BodyText"/>
        <w:pBdr>
          <w:bottom w:val="none" w:sz="0" w:space="0" w:color="auto"/>
        </w:pBdr>
        <w:spacing w:after="0"/>
        <w:rPr>
          <w:rFonts w:ascii="Times New Roman" w:hAnsi="Times New Roman"/>
          <w:i w:val="0"/>
        </w:rPr>
      </w:pPr>
      <w:r w:rsidRPr="00441D5A">
        <w:rPr>
          <w:rFonts w:ascii="Times New Roman" w:hAnsi="Times New Roman"/>
          <w:i w:val="0"/>
        </w:rPr>
        <w:t>Please note that for any additional information or clarification interview can be conducted with shortlisted candidates. The language of interview: English.</w:t>
      </w:r>
    </w:p>
    <w:p w:rsidR="005C0A1E" w:rsidRPr="00040E15" w:rsidRDefault="005C0A1E" w:rsidP="00F42FA6">
      <w:pPr>
        <w:pStyle w:val="BodyText"/>
        <w:pBdr>
          <w:bottom w:val="none" w:sz="0" w:space="0" w:color="auto"/>
        </w:pBdr>
        <w:spacing w:after="0"/>
        <w:rPr>
          <w:rFonts w:ascii="Times New Roman" w:hAnsi="Times New Roman"/>
          <w:b/>
          <w:i w:val="0"/>
          <w:szCs w:val="22"/>
        </w:rPr>
      </w:pPr>
    </w:p>
    <w:p w:rsidR="00D70A47" w:rsidRPr="00040E15" w:rsidRDefault="00F42FA6" w:rsidP="00F42FA6">
      <w:pPr>
        <w:pStyle w:val="BodyText"/>
        <w:pBdr>
          <w:bottom w:val="none" w:sz="0" w:space="0" w:color="auto"/>
        </w:pBdr>
        <w:spacing w:after="0"/>
        <w:rPr>
          <w:rFonts w:ascii="Times New Roman" w:hAnsi="Times New Roman"/>
          <w:i w:val="0"/>
          <w:szCs w:val="22"/>
        </w:rPr>
      </w:pPr>
      <w:r w:rsidRPr="00040E15">
        <w:rPr>
          <w:rFonts w:ascii="Times New Roman" w:hAnsi="Times New Roman"/>
          <w:b/>
          <w:i w:val="0"/>
          <w:szCs w:val="22"/>
        </w:rPr>
        <w:t>Terms of Payment:</w:t>
      </w:r>
    </w:p>
    <w:p w:rsidR="00623D62" w:rsidRPr="00040E15" w:rsidRDefault="001B283D" w:rsidP="00623D62">
      <w:pPr>
        <w:pStyle w:val="BodyText"/>
        <w:pBdr>
          <w:bottom w:val="none" w:sz="0" w:space="0" w:color="auto"/>
        </w:pBdr>
        <w:spacing w:after="0"/>
        <w:ind w:left="720"/>
        <w:rPr>
          <w:rFonts w:ascii="Times New Roman" w:hAnsi="Times New Roman"/>
          <w:i w:val="0"/>
          <w:iCs w:val="0"/>
          <w:szCs w:val="22"/>
        </w:rPr>
      </w:pPr>
      <w:r w:rsidRPr="00040E15">
        <w:rPr>
          <w:rFonts w:ascii="Times New Roman" w:hAnsi="Times New Roman"/>
          <w:i w:val="0"/>
          <w:szCs w:val="22"/>
        </w:rPr>
        <w:t>Payment will be done in four</w:t>
      </w:r>
      <w:r w:rsidR="00623D62" w:rsidRPr="00040E15">
        <w:rPr>
          <w:rFonts w:ascii="Times New Roman" w:hAnsi="Times New Roman"/>
          <w:i w:val="0"/>
          <w:szCs w:val="22"/>
        </w:rPr>
        <w:t xml:space="preserve"> instalments and </w:t>
      </w:r>
      <w:r w:rsidR="00623D62" w:rsidRPr="00040E15">
        <w:rPr>
          <w:rFonts w:ascii="Times New Roman" w:hAnsi="Times New Roman"/>
          <w:i w:val="0"/>
          <w:iCs w:val="0"/>
          <w:szCs w:val="22"/>
        </w:rPr>
        <w:t xml:space="preserve">based on completion of deliverables. </w:t>
      </w:r>
    </w:p>
    <w:p w:rsidR="00590C8F" w:rsidRPr="00040E15" w:rsidRDefault="00590C8F" w:rsidP="00590C8F">
      <w:pPr>
        <w:pStyle w:val="ListParagraph"/>
        <w:numPr>
          <w:ilvl w:val="0"/>
          <w:numId w:val="14"/>
        </w:numPr>
        <w:rPr>
          <w:rFonts w:ascii="Times New Roman" w:hAnsi="Times New Roman"/>
          <w:szCs w:val="22"/>
        </w:rPr>
      </w:pPr>
      <w:r w:rsidRPr="00040E15">
        <w:rPr>
          <w:rFonts w:ascii="Times New Roman" w:hAnsi="Times New Roman"/>
          <w:szCs w:val="22"/>
        </w:rPr>
        <w:t>1</w:t>
      </w:r>
      <w:r w:rsidR="006034F1" w:rsidRPr="00040E15">
        <w:rPr>
          <w:rFonts w:ascii="Times New Roman" w:hAnsi="Times New Roman"/>
          <w:szCs w:val="22"/>
        </w:rPr>
        <w:t>st</w:t>
      </w:r>
      <w:r w:rsidRPr="00040E15">
        <w:rPr>
          <w:rFonts w:ascii="Times New Roman" w:hAnsi="Times New Roman"/>
          <w:szCs w:val="22"/>
        </w:rPr>
        <w:t xml:space="preserve"> instalment – </w:t>
      </w:r>
      <w:r w:rsidR="00AD68F5">
        <w:rPr>
          <w:rFonts w:ascii="Times New Roman" w:hAnsi="Times New Roman"/>
          <w:szCs w:val="22"/>
        </w:rPr>
        <w:t>20</w:t>
      </w:r>
      <w:r w:rsidRPr="00040E15">
        <w:rPr>
          <w:rFonts w:ascii="Times New Roman" w:hAnsi="Times New Roman"/>
          <w:szCs w:val="22"/>
        </w:rPr>
        <w:t>% </w:t>
      </w:r>
      <w:r w:rsidR="00AD68F5">
        <w:rPr>
          <w:rFonts w:ascii="Times New Roman" w:hAnsi="Times New Roman"/>
          <w:szCs w:val="22"/>
        </w:rPr>
        <w:t xml:space="preserve">payment- </w:t>
      </w:r>
      <w:r w:rsidR="00AD68F5" w:rsidRPr="00040E15">
        <w:rPr>
          <w:rFonts w:ascii="Times New Roman" w:hAnsi="Times New Roman"/>
          <w:szCs w:val="22"/>
        </w:rPr>
        <w:t xml:space="preserve">deliverable 1 </w:t>
      </w:r>
      <w:r w:rsidR="00D446E5" w:rsidRPr="00040E15">
        <w:rPr>
          <w:rFonts w:ascii="Times New Roman" w:hAnsi="Times New Roman"/>
          <w:szCs w:val="22"/>
        </w:rPr>
        <w:t>(</w:t>
      </w:r>
      <w:r w:rsidR="00AD68F5">
        <w:rPr>
          <w:rFonts w:ascii="Times New Roman" w:hAnsi="Times New Roman"/>
          <w:szCs w:val="22"/>
        </w:rPr>
        <w:t>April, 2021</w:t>
      </w:r>
      <w:r w:rsidR="002914F4" w:rsidRPr="00040E15">
        <w:rPr>
          <w:rFonts w:ascii="Times New Roman" w:hAnsi="Times New Roman"/>
          <w:szCs w:val="22"/>
        </w:rPr>
        <w:t>)</w:t>
      </w:r>
    </w:p>
    <w:p w:rsidR="00590C8F" w:rsidRPr="00040E15" w:rsidRDefault="005C0A1E" w:rsidP="00590C8F">
      <w:pPr>
        <w:pStyle w:val="ListParagraph"/>
        <w:numPr>
          <w:ilvl w:val="0"/>
          <w:numId w:val="14"/>
        </w:numPr>
        <w:rPr>
          <w:rFonts w:ascii="Times New Roman" w:hAnsi="Times New Roman"/>
          <w:szCs w:val="22"/>
        </w:rPr>
      </w:pPr>
      <w:r w:rsidRPr="00040E15">
        <w:rPr>
          <w:rFonts w:ascii="Times New Roman" w:hAnsi="Times New Roman"/>
          <w:szCs w:val="22"/>
        </w:rPr>
        <w:t>2</w:t>
      </w:r>
      <w:r w:rsidRPr="00040E15">
        <w:rPr>
          <w:rFonts w:ascii="Times New Roman" w:hAnsi="Times New Roman"/>
          <w:szCs w:val="22"/>
          <w:vertAlign w:val="superscript"/>
        </w:rPr>
        <w:t>nd</w:t>
      </w:r>
      <w:r w:rsidRPr="00040E15">
        <w:rPr>
          <w:rFonts w:ascii="Times New Roman" w:hAnsi="Times New Roman"/>
          <w:szCs w:val="22"/>
        </w:rPr>
        <w:t xml:space="preserve"> </w:t>
      </w:r>
      <w:r w:rsidR="00590C8F" w:rsidRPr="00040E15">
        <w:rPr>
          <w:rFonts w:ascii="Times New Roman" w:hAnsi="Times New Roman"/>
          <w:szCs w:val="22"/>
        </w:rPr>
        <w:t xml:space="preserve">instalment – </w:t>
      </w:r>
      <w:r w:rsidR="00AD68F5">
        <w:rPr>
          <w:rFonts w:ascii="Times New Roman" w:hAnsi="Times New Roman"/>
          <w:szCs w:val="22"/>
        </w:rPr>
        <w:t>25</w:t>
      </w:r>
      <w:r w:rsidR="001B283D" w:rsidRPr="00040E15">
        <w:rPr>
          <w:rFonts w:ascii="Times New Roman" w:hAnsi="Times New Roman"/>
          <w:szCs w:val="22"/>
        </w:rPr>
        <w:t xml:space="preserve">% </w:t>
      </w:r>
      <w:r w:rsidR="00AD68F5">
        <w:rPr>
          <w:rFonts w:ascii="Times New Roman" w:hAnsi="Times New Roman"/>
          <w:szCs w:val="22"/>
        </w:rPr>
        <w:t>payment</w:t>
      </w:r>
      <w:r w:rsidR="00AD68F5" w:rsidRPr="00040E15">
        <w:rPr>
          <w:rFonts w:ascii="Times New Roman" w:hAnsi="Times New Roman"/>
          <w:szCs w:val="22"/>
        </w:rPr>
        <w:t xml:space="preserve"> </w:t>
      </w:r>
      <w:r w:rsidR="00AD68F5">
        <w:rPr>
          <w:rFonts w:ascii="Times New Roman" w:hAnsi="Times New Roman"/>
          <w:szCs w:val="22"/>
        </w:rPr>
        <w:t>- deliverable 2</w:t>
      </w:r>
      <w:r w:rsidR="001B283D" w:rsidRPr="00040E15">
        <w:rPr>
          <w:rFonts w:ascii="Times New Roman" w:hAnsi="Times New Roman"/>
          <w:szCs w:val="22"/>
        </w:rPr>
        <w:t xml:space="preserve"> </w:t>
      </w:r>
      <w:r w:rsidR="004669EA" w:rsidRPr="00040E15">
        <w:rPr>
          <w:rFonts w:ascii="Times New Roman" w:hAnsi="Times New Roman"/>
          <w:szCs w:val="22"/>
        </w:rPr>
        <w:t>(</w:t>
      </w:r>
      <w:r w:rsidR="00316964" w:rsidRPr="00040E15">
        <w:rPr>
          <w:rFonts w:ascii="Times New Roman" w:hAnsi="Times New Roman"/>
          <w:szCs w:val="22"/>
        </w:rPr>
        <w:t>Ju</w:t>
      </w:r>
      <w:r w:rsidR="002914F4" w:rsidRPr="00040E15">
        <w:rPr>
          <w:rFonts w:ascii="Times New Roman" w:hAnsi="Times New Roman"/>
          <w:szCs w:val="22"/>
        </w:rPr>
        <w:t>ne</w:t>
      </w:r>
      <w:r w:rsidR="00AD68F5">
        <w:rPr>
          <w:rFonts w:ascii="Times New Roman" w:hAnsi="Times New Roman"/>
          <w:szCs w:val="22"/>
        </w:rPr>
        <w:t>, 2021</w:t>
      </w:r>
      <w:r w:rsidR="00590C8F" w:rsidRPr="00040E15">
        <w:rPr>
          <w:rFonts w:ascii="Times New Roman" w:hAnsi="Times New Roman"/>
          <w:szCs w:val="22"/>
        </w:rPr>
        <w:t>)</w:t>
      </w:r>
    </w:p>
    <w:p w:rsidR="001B283D" w:rsidRPr="00040E15" w:rsidRDefault="005C0A1E" w:rsidP="001B283D">
      <w:pPr>
        <w:pStyle w:val="ListParagraph"/>
        <w:numPr>
          <w:ilvl w:val="0"/>
          <w:numId w:val="14"/>
        </w:numPr>
        <w:rPr>
          <w:rFonts w:ascii="Times New Roman" w:hAnsi="Times New Roman"/>
          <w:szCs w:val="22"/>
        </w:rPr>
      </w:pPr>
      <w:r w:rsidRPr="00040E15">
        <w:rPr>
          <w:rFonts w:ascii="Times New Roman" w:hAnsi="Times New Roman"/>
          <w:szCs w:val="22"/>
        </w:rPr>
        <w:t>3</w:t>
      </w:r>
      <w:r w:rsidRPr="00040E15">
        <w:rPr>
          <w:rFonts w:ascii="Times New Roman" w:hAnsi="Times New Roman"/>
          <w:szCs w:val="22"/>
          <w:vertAlign w:val="superscript"/>
        </w:rPr>
        <w:t>rd</w:t>
      </w:r>
      <w:r w:rsidRPr="00040E15">
        <w:rPr>
          <w:rFonts w:ascii="Times New Roman" w:hAnsi="Times New Roman"/>
          <w:szCs w:val="22"/>
        </w:rPr>
        <w:t xml:space="preserve"> </w:t>
      </w:r>
      <w:r w:rsidR="00AD68F5">
        <w:rPr>
          <w:rFonts w:ascii="Times New Roman" w:hAnsi="Times New Roman"/>
          <w:szCs w:val="22"/>
        </w:rPr>
        <w:t>instalment – 25</w:t>
      </w:r>
      <w:r w:rsidR="00C87F86" w:rsidRPr="00040E15">
        <w:rPr>
          <w:rFonts w:ascii="Times New Roman" w:hAnsi="Times New Roman"/>
          <w:szCs w:val="22"/>
        </w:rPr>
        <w:t xml:space="preserve">% </w:t>
      </w:r>
      <w:r w:rsidR="00AD68F5">
        <w:rPr>
          <w:rFonts w:ascii="Times New Roman" w:hAnsi="Times New Roman"/>
          <w:szCs w:val="22"/>
        </w:rPr>
        <w:t>payment</w:t>
      </w:r>
      <w:r w:rsidR="00AD68F5" w:rsidRPr="00040E15">
        <w:rPr>
          <w:rFonts w:ascii="Times New Roman" w:hAnsi="Times New Roman"/>
          <w:szCs w:val="22"/>
        </w:rPr>
        <w:t xml:space="preserve"> </w:t>
      </w:r>
      <w:r w:rsidR="00C87F86" w:rsidRPr="00040E15">
        <w:rPr>
          <w:rFonts w:ascii="Times New Roman" w:hAnsi="Times New Roman"/>
          <w:szCs w:val="22"/>
        </w:rPr>
        <w:t xml:space="preserve">- deliverable </w:t>
      </w:r>
      <w:r w:rsidR="00AD68F5">
        <w:rPr>
          <w:rFonts w:ascii="Times New Roman" w:hAnsi="Times New Roman"/>
          <w:szCs w:val="22"/>
        </w:rPr>
        <w:t xml:space="preserve">3 </w:t>
      </w:r>
      <w:r w:rsidR="001B283D" w:rsidRPr="00040E15">
        <w:rPr>
          <w:rFonts w:ascii="Times New Roman" w:hAnsi="Times New Roman"/>
          <w:szCs w:val="22"/>
        </w:rPr>
        <w:t>(</w:t>
      </w:r>
      <w:r w:rsidR="00C87F86" w:rsidRPr="00040E15">
        <w:rPr>
          <w:rFonts w:ascii="Times New Roman" w:hAnsi="Times New Roman"/>
          <w:szCs w:val="22"/>
        </w:rPr>
        <w:t>September</w:t>
      </w:r>
      <w:r w:rsidR="00AD68F5">
        <w:rPr>
          <w:rFonts w:ascii="Times New Roman" w:hAnsi="Times New Roman"/>
          <w:szCs w:val="22"/>
        </w:rPr>
        <w:t>, 2021</w:t>
      </w:r>
      <w:r w:rsidR="001B283D" w:rsidRPr="00040E15">
        <w:rPr>
          <w:rFonts w:ascii="Times New Roman" w:hAnsi="Times New Roman"/>
          <w:szCs w:val="22"/>
        </w:rPr>
        <w:t>)</w:t>
      </w:r>
    </w:p>
    <w:p w:rsidR="0086515D" w:rsidRPr="00040E15" w:rsidRDefault="0086515D" w:rsidP="0086515D">
      <w:pPr>
        <w:pStyle w:val="ListParagraph"/>
        <w:numPr>
          <w:ilvl w:val="0"/>
          <w:numId w:val="14"/>
        </w:numPr>
        <w:rPr>
          <w:rFonts w:ascii="Times New Roman" w:hAnsi="Times New Roman"/>
          <w:szCs w:val="22"/>
        </w:rPr>
      </w:pPr>
      <w:r w:rsidRPr="00040E15">
        <w:rPr>
          <w:rFonts w:ascii="Times New Roman" w:hAnsi="Times New Roman"/>
          <w:szCs w:val="22"/>
        </w:rPr>
        <w:t>4</w:t>
      </w:r>
      <w:r w:rsidR="006034F1" w:rsidRPr="00040E15">
        <w:rPr>
          <w:rFonts w:ascii="Times New Roman" w:hAnsi="Times New Roman"/>
          <w:szCs w:val="22"/>
          <w:vertAlign w:val="superscript"/>
        </w:rPr>
        <w:t>th</w:t>
      </w:r>
      <w:r w:rsidR="006034F1" w:rsidRPr="00040E15">
        <w:rPr>
          <w:rFonts w:ascii="Times New Roman" w:hAnsi="Times New Roman"/>
          <w:szCs w:val="22"/>
        </w:rPr>
        <w:t xml:space="preserve"> </w:t>
      </w:r>
      <w:r w:rsidRPr="00040E15">
        <w:rPr>
          <w:rFonts w:ascii="Times New Roman" w:hAnsi="Times New Roman"/>
          <w:szCs w:val="22"/>
        </w:rPr>
        <w:t>instalment</w:t>
      </w:r>
      <w:r w:rsidR="00AD68F5">
        <w:rPr>
          <w:rFonts w:ascii="Times New Roman" w:hAnsi="Times New Roman"/>
          <w:szCs w:val="22"/>
        </w:rPr>
        <w:t xml:space="preserve"> – 30</w:t>
      </w:r>
      <w:r w:rsidRPr="00040E15">
        <w:rPr>
          <w:rFonts w:ascii="Times New Roman" w:hAnsi="Times New Roman"/>
          <w:szCs w:val="22"/>
        </w:rPr>
        <w:t>%</w:t>
      </w:r>
      <w:r w:rsidR="00AD68F5" w:rsidRPr="00AD68F5">
        <w:rPr>
          <w:rFonts w:ascii="Times New Roman" w:hAnsi="Times New Roman"/>
          <w:szCs w:val="22"/>
        </w:rPr>
        <w:t xml:space="preserve"> </w:t>
      </w:r>
      <w:r w:rsidR="00AD68F5">
        <w:rPr>
          <w:rFonts w:ascii="Times New Roman" w:hAnsi="Times New Roman"/>
          <w:szCs w:val="22"/>
        </w:rPr>
        <w:t>payment</w:t>
      </w:r>
      <w:r w:rsidRPr="00040E15">
        <w:rPr>
          <w:rFonts w:ascii="Times New Roman" w:hAnsi="Times New Roman"/>
          <w:szCs w:val="22"/>
        </w:rPr>
        <w:t xml:space="preserve"> - deliverable </w:t>
      </w:r>
      <w:r w:rsidR="005C0A1E" w:rsidRPr="00040E15">
        <w:rPr>
          <w:rFonts w:ascii="Times New Roman" w:hAnsi="Times New Roman"/>
          <w:szCs w:val="22"/>
        </w:rPr>
        <w:t>4</w:t>
      </w:r>
      <w:r w:rsidR="00642FBC">
        <w:rPr>
          <w:rFonts w:ascii="Times New Roman" w:hAnsi="Times New Roman"/>
          <w:szCs w:val="22"/>
        </w:rPr>
        <w:t>, 5, 6, 7, 8, 9, 10</w:t>
      </w:r>
      <w:r w:rsidR="006034F1" w:rsidRPr="00040E15">
        <w:rPr>
          <w:rFonts w:ascii="Times New Roman" w:hAnsi="Times New Roman"/>
          <w:szCs w:val="22"/>
        </w:rPr>
        <w:t xml:space="preserve"> </w:t>
      </w:r>
      <w:r w:rsidRPr="00040E15">
        <w:rPr>
          <w:rFonts w:ascii="Times New Roman" w:hAnsi="Times New Roman"/>
          <w:szCs w:val="22"/>
        </w:rPr>
        <w:t>(</w:t>
      </w:r>
      <w:r w:rsidR="00C87F86" w:rsidRPr="00040E15">
        <w:rPr>
          <w:rFonts w:ascii="Times New Roman" w:hAnsi="Times New Roman"/>
          <w:szCs w:val="22"/>
        </w:rPr>
        <w:t>December</w:t>
      </w:r>
      <w:r w:rsidR="00AD68F5">
        <w:rPr>
          <w:rFonts w:ascii="Times New Roman" w:hAnsi="Times New Roman"/>
          <w:szCs w:val="22"/>
        </w:rPr>
        <w:t>, 2021</w:t>
      </w:r>
      <w:r w:rsidRPr="00040E15">
        <w:rPr>
          <w:rFonts w:ascii="Times New Roman" w:hAnsi="Times New Roman"/>
          <w:szCs w:val="22"/>
        </w:rPr>
        <w:t>)</w:t>
      </w:r>
      <w:r w:rsidR="00AD68F5">
        <w:rPr>
          <w:rFonts w:ascii="Times New Roman" w:hAnsi="Times New Roman"/>
          <w:szCs w:val="22"/>
        </w:rPr>
        <w:t xml:space="preserve"> </w:t>
      </w:r>
    </w:p>
    <w:p w:rsidR="001B283D" w:rsidRPr="00040E15" w:rsidRDefault="001B283D" w:rsidP="0086515D">
      <w:pPr>
        <w:pStyle w:val="ListParagraph"/>
        <w:rPr>
          <w:rFonts w:ascii="Times New Roman" w:hAnsi="Times New Roman"/>
          <w:szCs w:val="22"/>
        </w:rPr>
      </w:pPr>
    </w:p>
    <w:p w:rsidR="00351C7F" w:rsidRPr="00040E15" w:rsidRDefault="00623D62" w:rsidP="00351C7F">
      <w:pPr>
        <w:pStyle w:val="BodyText"/>
        <w:pBdr>
          <w:bottom w:val="none" w:sz="0" w:space="0" w:color="auto"/>
        </w:pBdr>
        <w:spacing w:after="0"/>
        <w:ind w:left="360"/>
        <w:rPr>
          <w:rFonts w:ascii="Times New Roman" w:hAnsi="Times New Roman"/>
          <w:color w:val="FF0000"/>
          <w:szCs w:val="22"/>
        </w:rPr>
      </w:pPr>
      <w:r w:rsidRPr="00040E15">
        <w:rPr>
          <w:rFonts w:ascii="Times New Roman" w:hAnsi="Times New Roman"/>
          <w:i w:val="0"/>
          <w:szCs w:val="22"/>
        </w:rPr>
        <w:t>Financial proposal should be done as a lump sum in consideration of supposed travels to the Project area</w:t>
      </w:r>
      <w:r w:rsidR="00446E9A" w:rsidRPr="00040E15">
        <w:rPr>
          <w:rFonts w:ascii="Times New Roman" w:hAnsi="Times New Roman"/>
          <w:i w:val="0"/>
          <w:szCs w:val="22"/>
        </w:rPr>
        <w:t>.</w:t>
      </w:r>
      <w:r w:rsidR="004F3C71">
        <w:rPr>
          <w:rFonts w:ascii="Times New Roman" w:hAnsi="Times New Roman"/>
          <w:i w:val="0"/>
          <w:szCs w:val="22"/>
        </w:rPr>
        <w:t xml:space="preserve"> Total working days are 17</w:t>
      </w:r>
      <w:r w:rsidR="00351C7F" w:rsidRPr="00040E15">
        <w:rPr>
          <w:rFonts w:ascii="Times New Roman" w:hAnsi="Times New Roman"/>
          <w:i w:val="0"/>
          <w:szCs w:val="22"/>
        </w:rPr>
        <w:t>0. T</w:t>
      </w:r>
      <w:r w:rsidR="00A009D3">
        <w:rPr>
          <w:rFonts w:ascii="Times New Roman" w:hAnsi="Times New Roman"/>
          <w:i w:val="0"/>
          <w:szCs w:val="22"/>
        </w:rPr>
        <w:t>otal no of days in the field: 10</w:t>
      </w:r>
      <w:r w:rsidR="00351C7F" w:rsidRPr="00040E15">
        <w:rPr>
          <w:rFonts w:ascii="Times New Roman" w:hAnsi="Times New Roman"/>
          <w:i w:val="0"/>
          <w:szCs w:val="22"/>
        </w:rPr>
        <w:t>0 days. Des</w:t>
      </w:r>
      <w:r w:rsidR="00A009D3">
        <w:rPr>
          <w:rFonts w:ascii="Times New Roman" w:hAnsi="Times New Roman"/>
          <w:i w:val="0"/>
          <w:szCs w:val="22"/>
        </w:rPr>
        <w:t>k study and reporting days are 7</w:t>
      </w:r>
      <w:r w:rsidR="00351C7F" w:rsidRPr="00040E15">
        <w:rPr>
          <w:rFonts w:ascii="Times New Roman" w:hAnsi="Times New Roman"/>
          <w:i w:val="0"/>
          <w:szCs w:val="22"/>
        </w:rPr>
        <w:t>0. No international travel is expected.</w:t>
      </w:r>
      <w:r w:rsidR="00351C7F" w:rsidRPr="00040E15" w:rsidDel="00351C7F">
        <w:rPr>
          <w:rFonts w:ascii="Times New Roman" w:hAnsi="Times New Roman"/>
          <w:i w:val="0"/>
          <w:szCs w:val="22"/>
        </w:rPr>
        <w:t xml:space="preserve"> </w:t>
      </w:r>
      <w:r w:rsidR="005C0A1E" w:rsidRPr="00040E15">
        <w:rPr>
          <w:rFonts w:ascii="Times New Roman" w:hAnsi="Times New Roman"/>
          <w:i w:val="0"/>
          <w:szCs w:val="22"/>
        </w:rPr>
        <w:t>Daily all</w:t>
      </w:r>
      <w:r w:rsidR="004F3C71">
        <w:rPr>
          <w:rFonts w:ascii="Times New Roman" w:hAnsi="Times New Roman"/>
          <w:i w:val="0"/>
          <w:szCs w:val="22"/>
        </w:rPr>
        <w:t>owance for internal travel is 96</w:t>
      </w:r>
      <w:r w:rsidR="005C0A1E" w:rsidRPr="00040E15">
        <w:rPr>
          <w:rFonts w:ascii="Times New Roman" w:hAnsi="Times New Roman"/>
          <w:i w:val="0"/>
          <w:szCs w:val="22"/>
        </w:rPr>
        <w:t>$ per day.</w:t>
      </w:r>
    </w:p>
    <w:p w:rsidR="00623D62" w:rsidRPr="00040E15" w:rsidRDefault="00351C7F" w:rsidP="00351C7F">
      <w:pPr>
        <w:pStyle w:val="BodyText"/>
        <w:pBdr>
          <w:bottom w:val="none" w:sz="0" w:space="0" w:color="auto"/>
        </w:pBdr>
        <w:spacing w:after="0"/>
        <w:ind w:left="360"/>
        <w:rPr>
          <w:rFonts w:ascii="Times New Roman" w:hAnsi="Times New Roman"/>
          <w:szCs w:val="22"/>
        </w:rPr>
      </w:pPr>
      <w:r w:rsidRPr="00040E15">
        <w:rPr>
          <w:rFonts w:ascii="Times New Roman" w:hAnsi="Times New Roman"/>
          <w:i w:val="0"/>
          <w:szCs w:val="22"/>
        </w:rPr>
        <w:t>Please note that t</w:t>
      </w:r>
      <w:r w:rsidR="00623D62" w:rsidRPr="00040E15">
        <w:rPr>
          <w:rFonts w:ascii="Times New Roman" w:hAnsi="Times New Roman"/>
          <w:i w:val="0"/>
          <w:szCs w:val="22"/>
        </w:rPr>
        <w:t xml:space="preserve">he breakdown is necessary. </w:t>
      </w:r>
    </w:p>
    <w:p w:rsidR="00C87F86" w:rsidRPr="00040E15" w:rsidRDefault="00C87F86" w:rsidP="00C87F86">
      <w:pPr>
        <w:pStyle w:val="BodyText"/>
        <w:pBdr>
          <w:bottom w:val="none" w:sz="0" w:space="0" w:color="auto"/>
        </w:pBdr>
        <w:spacing w:after="0"/>
        <w:ind w:left="360"/>
        <w:rPr>
          <w:rFonts w:ascii="Times New Roman" w:hAnsi="Times New Roman"/>
          <w:color w:val="FF0000"/>
          <w:szCs w:val="22"/>
        </w:rPr>
      </w:pPr>
      <w:bookmarkStart w:id="0" w:name="_GoBack"/>
      <w:bookmarkEnd w:id="0"/>
    </w:p>
    <w:sectPr w:rsidR="00C87F86" w:rsidRPr="00040E15" w:rsidSect="00CF0B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1 Arial AzLat">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B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009F3"/>
    <w:multiLevelType w:val="multilevel"/>
    <w:tmpl w:val="E0F0F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6566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61892"/>
    <w:multiLevelType w:val="hybridMultilevel"/>
    <w:tmpl w:val="9DB82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8E304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B36E2C"/>
    <w:multiLevelType w:val="hybridMultilevel"/>
    <w:tmpl w:val="BCC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11E6F"/>
    <w:multiLevelType w:val="hybridMultilevel"/>
    <w:tmpl w:val="7CD6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A47EA"/>
    <w:multiLevelType w:val="hybridMultilevel"/>
    <w:tmpl w:val="F30A8E6C"/>
    <w:lvl w:ilvl="0" w:tplc="04090001">
      <w:start w:val="1"/>
      <w:numFmt w:val="bullet"/>
      <w:lvlText w:val=""/>
      <w:lvlJc w:val="left"/>
      <w:pPr>
        <w:ind w:left="360" w:hanging="360"/>
      </w:pPr>
      <w:rPr>
        <w:rFonts w:ascii="Symbol" w:hAnsi="Symbol" w:hint="default"/>
        <w:i w:val="0"/>
        <w:sz w:val="24"/>
        <w:szCs w:val="28"/>
      </w:rPr>
    </w:lvl>
    <w:lvl w:ilvl="1" w:tplc="38CE9C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E5622"/>
    <w:multiLevelType w:val="multilevel"/>
    <w:tmpl w:val="E0F0F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F55BD4"/>
    <w:multiLevelType w:val="multilevel"/>
    <w:tmpl w:val="5C82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37350"/>
    <w:multiLevelType w:val="hybridMultilevel"/>
    <w:tmpl w:val="18C22FCC"/>
    <w:lvl w:ilvl="0" w:tplc="68ACF1FE">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436670"/>
    <w:multiLevelType w:val="hybridMultilevel"/>
    <w:tmpl w:val="9CF85B50"/>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68ACF1FE">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57F78"/>
    <w:multiLevelType w:val="hybridMultilevel"/>
    <w:tmpl w:val="CCC2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24DCD"/>
    <w:multiLevelType w:val="hybridMultilevel"/>
    <w:tmpl w:val="04544D28"/>
    <w:lvl w:ilvl="0" w:tplc="6D804BA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7876221E"/>
    <w:multiLevelType w:val="hybridMultilevel"/>
    <w:tmpl w:val="46F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403E7"/>
    <w:multiLevelType w:val="hybridMultilevel"/>
    <w:tmpl w:val="ED36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11"/>
  </w:num>
  <w:num w:numId="7">
    <w:abstractNumId w:val="5"/>
  </w:num>
  <w:num w:numId="8">
    <w:abstractNumId w:val="6"/>
  </w:num>
  <w:num w:numId="9">
    <w:abstractNumId w:val="12"/>
  </w:num>
  <w:num w:numId="10">
    <w:abstractNumId w:val="15"/>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97"/>
    <w:rsid w:val="00007869"/>
    <w:rsid w:val="00033290"/>
    <w:rsid w:val="00034352"/>
    <w:rsid w:val="00040E15"/>
    <w:rsid w:val="000902CE"/>
    <w:rsid w:val="000C7363"/>
    <w:rsid w:val="00100FEC"/>
    <w:rsid w:val="00102414"/>
    <w:rsid w:val="00114297"/>
    <w:rsid w:val="00134B19"/>
    <w:rsid w:val="001351FA"/>
    <w:rsid w:val="00156672"/>
    <w:rsid w:val="00175DE0"/>
    <w:rsid w:val="001857E6"/>
    <w:rsid w:val="001B283D"/>
    <w:rsid w:val="001D3C82"/>
    <w:rsid w:val="00230A81"/>
    <w:rsid w:val="0023324E"/>
    <w:rsid w:val="002435DE"/>
    <w:rsid w:val="002737CB"/>
    <w:rsid w:val="002914F4"/>
    <w:rsid w:val="0029419B"/>
    <w:rsid w:val="002C442D"/>
    <w:rsid w:val="002D440E"/>
    <w:rsid w:val="002F40B4"/>
    <w:rsid w:val="00304217"/>
    <w:rsid w:val="00316964"/>
    <w:rsid w:val="0032251D"/>
    <w:rsid w:val="003314D0"/>
    <w:rsid w:val="00333C7E"/>
    <w:rsid w:val="00351C7F"/>
    <w:rsid w:val="00364927"/>
    <w:rsid w:val="003C57A1"/>
    <w:rsid w:val="003D3D0A"/>
    <w:rsid w:val="003E15E7"/>
    <w:rsid w:val="003E264D"/>
    <w:rsid w:val="003E2E6C"/>
    <w:rsid w:val="003F3D48"/>
    <w:rsid w:val="00446E9A"/>
    <w:rsid w:val="0045286D"/>
    <w:rsid w:val="004669EA"/>
    <w:rsid w:val="00467A10"/>
    <w:rsid w:val="004857DF"/>
    <w:rsid w:val="00490751"/>
    <w:rsid w:val="004B1C2E"/>
    <w:rsid w:val="004D3E54"/>
    <w:rsid w:val="004F3C71"/>
    <w:rsid w:val="004F5473"/>
    <w:rsid w:val="005205CA"/>
    <w:rsid w:val="005437AA"/>
    <w:rsid w:val="0054472A"/>
    <w:rsid w:val="005658A0"/>
    <w:rsid w:val="00574129"/>
    <w:rsid w:val="00576527"/>
    <w:rsid w:val="00590C8F"/>
    <w:rsid w:val="005B69F7"/>
    <w:rsid w:val="005C0A1E"/>
    <w:rsid w:val="005C28F0"/>
    <w:rsid w:val="005C3762"/>
    <w:rsid w:val="005F36DD"/>
    <w:rsid w:val="005F751C"/>
    <w:rsid w:val="006034F1"/>
    <w:rsid w:val="00623D62"/>
    <w:rsid w:val="00642FBC"/>
    <w:rsid w:val="00645DEE"/>
    <w:rsid w:val="0067403C"/>
    <w:rsid w:val="006825C5"/>
    <w:rsid w:val="00686B90"/>
    <w:rsid w:val="006B5658"/>
    <w:rsid w:val="006D27B5"/>
    <w:rsid w:val="006E520F"/>
    <w:rsid w:val="00727D27"/>
    <w:rsid w:val="00742C73"/>
    <w:rsid w:val="00795308"/>
    <w:rsid w:val="007A7F11"/>
    <w:rsid w:val="007C14D4"/>
    <w:rsid w:val="007C60F0"/>
    <w:rsid w:val="007D0A6F"/>
    <w:rsid w:val="007E2106"/>
    <w:rsid w:val="007E29FE"/>
    <w:rsid w:val="00825917"/>
    <w:rsid w:val="00832586"/>
    <w:rsid w:val="008409A4"/>
    <w:rsid w:val="00853978"/>
    <w:rsid w:val="0086202A"/>
    <w:rsid w:val="0086515D"/>
    <w:rsid w:val="008743F3"/>
    <w:rsid w:val="00887EF3"/>
    <w:rsid w:val="008C4B74"/>
    <w:rsid w:val="008D7D50"/>
    <w:rsid w:val="008E1878"/>
    <w:rsid w:val="00924DA9"/>
    <w:rsid w:val="00930FC6"/>
    <w:rsid w:val="00945B55"/>
    <w:rsid w:val="0094783D"/>
    <w:rsid w:val="009A18B0"/>
    <w:rsid w:val="009A1BFB"/>
    <w:rsid w:val="009B4FD9"/>
    <w:rsid w:val="009B7919"/>
    <w:rsid w:val="009B7E6B"/>
    <w:rsid w:val="009F7082"/>
    <w:rsid w:val="00A009D3"/>
    <w:rsid w:val="00A1400A"/>
    <w:rsid w:val="00A25989"/>
    <w:rsid w:val="00A36E66"/>
    <w:rsid w:val="00A6750D"/>
    <w:rsid w:val="00AA5362"/>
    <w:rsid w:val="00AC2D75"/>
    <w:rsid w:val="00AC31E9"/>
    <w:rsid w:val="00AC454A"/>
    <w:rsid w:val="00AD68F5"/>
    <w:rsid w:val="00B41518"/>
    <w:rsid w:val="00B52FDB"/>
    <w:rsid w:val="00B87AE2"/>
    <w:rsid w:val="00B937AE"/>
    <w:rsid w:val="00B94F4D"/>
    <w:rsid w:val="00BB671A"/>
    <w:rsid w:val="00BB72E0"/>
    <w:rsid w:val="00BC755C"/>
    <w:rsid w:val="00BE4921"/>
    <w:rsid w:val="00C034FF"/>
    <w:rsid w:val="00C04C3E"/>
    <w:rsid w:val="00C43F2B"/>
    <w:rsid w:val="00C57235"/>
    <w:rsid w:val="00C63B7F"/>
    <w:rsid w:val="00C87F86"/>
    <w:rsid w:val="00CE2097"/>
    <w:rsid w:val="00CF0BB3"/>
    <w:rsid w:val="00D14D65"/>
    <w:rsid w:val="00D20784"/>
    <w:rsid w:val="00D259C5"/>
    <w:rsid w:val="00D27943"/>
    <w:rsid w:val="00D446E5"/>
    <w:rsid w:val="00D52B09"/>
    <w:rsid w:val="00D70A47"/>
    <w:rsid w:val="00D853A1"/>
    <w:rsid w:val="00D9518D"/>
    <w:rsid w:val="00DD0566"/>
    <w:rsid w:val="00DF74E8"/>
    <w:rsid w:val="00E1244A"/>
    <w:rsid w:val="00E26CEF"/>
    <w:rsid w:val="00E3622F"/>
    <w:rsid w:val="00E42BA8"/>
    <w:rsid w:val="00ED11B0"/>
    <w:rsid w:val="00EE5A2F"/>
    <w:rsid w:val="00EE5A8D"/>
    <w:rsid w:val="00F134DD"/>
    <w:rsid w:val="00F160D5"/>
    <w:rsid w:val="00F2452E"/>
    <w:rsid w:val="00F35C7B"/>
    <w:rsid w:val="00F42FA6"/>
    <w:rsid w:val="00F4420E"/>
    <w:rsid w:val="00F77F0A"/>
    <w:rsid w:val="00FB3DBE"/>
    <w:rsid w:val="00FC1C0D"/>
    <w:rsid w:val="00FC7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35F59"/>
  <w15:docId w15:val="{C5A2A90E-2C05-472A-A168-91B45D9F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1 Arial AzLat" w:eastAsiaTheme="minorHAnsi" w:hAnsi="A1 Arial AzLa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097"/>
    <w:pPr>
      <w:spacing w:after="60" w:line="240" w:lineRule="auto"/>
      <w:jc w:val="both"/>
    </w:pPr>
    <w:rPr>
      <w:rFonts w:ascii="Arial" w:eastAsia="Times New Roman" w:hAnsi="Arial" w:cs="Times New Roman"/>
      <w:szCs w:val="24"/>
      <w:lang w:val="en-GB"/>
    </w:rPr>
  </w:style>
  <w:style w:type="paragraph" w:styleId="Heading3">
    <w:name w:val="heading 3"/>
    <w:basedOn w:val="Normal"/>
    <w:next w:val="Normal"/>
    <w:link w:val="Heading3Char"/>
    <w:uiPriority w:val="99"/>
    <w:qFormat/>
    <w:rsid w:val="00CE2097"/>
    <w:pPr>
      <w:keepNext/>
      <w:widowControl w:val="0"/>
      <w:tabs>
        <w:tab w:val="left" w:pos="2160"/>
        <w:tab w:val="left" w:pos="9360"/>
      </w:tabs>
      <w:outlineLvl w:val="2"/>
    </w:pPr>
    <w:rPr>
      <w:rFonts w:ascii="Courier" w:hAnsi="Courier"/>
      <w:b/>
      <w:sz w:val="28"/>
      <w:szCs w:val="20"/>
      <w:lang w:val="en-US"/>
    </w:rPr>
  </w:style>
  <w:style w:type="paragraph" w:styleId="Heading6">
    <w:name w:val="heading 6"/>
    <w:basedOn w:val="Normal"/>
    <w:next w:val="Normal"/>
    <w:link w:val="Heading6Char"/>
    <w:uiPriority w:val="9"/>
    <w:unhideWhenUsed/>
    <w:qFormat/>
    <w:rsid w:val="00175DE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E2097"/>
    <w:rPr>
      <w:rFonts w:ascii="Courier" w:eastAsia="Times New Roman" w:hAnsi="Courier" w:cs="Times New Roman"/>
      <w:b/>
      <w:sz w:val="28"/>
      <w:szCs w:val="20"/>
    </w:rPr>
  </w:style>
  <w:style w:type="paragraph" w:styleId="BodyText">
    <w:name w:val="Body Text"/>
    <w:aliases w:val="Основной текст Знак,Anna"/>
    <w:basedOn w:val="Normal"/>
    <w:link w:val="BodyTextChar1"/>
    <w:uiPriority w:val="99"/>
    <w:rsid w:val="00CE2097"/>
    <w:pPr>
      <w:pBdr>
        <w:bottom w:val="single" w:sz="4" w:space="1" w:color="auto"/>
      </w:pBdr>
    </w:pPr>
    <w:rPr>
      <w:rFonts w:ascii="Arial Narrow" w:hAnsi="Arial Narrow"/>
      <w:i/>
      <w:iCs/>
    </w:rPr>
  </w:style>
  <w:style w:type="character" w:customStyle="1" w:styleId="BodyTextChar">
    <w:name w:val="Body Text Char"/>
    <w:basedOn w:val="DefaultParagraphFont"/>
    <w:uiPriority w:val="99"/>
    <w:rsid w:val="00CE2097"/>
    <w:rPr>
      <w:rFonts w:ascii="Arial" w:eastAsia="Times New Roman" w:hAnsi="Arial" w:cs="Times New Roman"/>
      <w:szCs w:val="24"/>
      <w:lang w:val="en-GB"/>
    </w:rPr>
  </w:style>
  <w:style w:type="character" w:customStyle="1" w:styleId="BodyTextChar1">
    <w:name w:val="Body Text Char1"/>
    <w:aliases w:val="Основной текст Знак Char,Anna Char"/>
    <w:basedOn w:val="DefaultParagraphFont"/>
    <w:link w:val="BodyText"/>
    <w:uiPriority w:val="99"/>
    <w:locked/>
    <w:rsid w:val="00CE2097"/>
    <w:rPr>
      <w:rFonts w:ascii="Arial Narrow" w:eastAsia="Times New Roman" w:hAnsi="Arial Narrow" w:cs="Times New Roman"/>
      <w:i/>
      <w:iCs/>
      <w:szCs w:val="24"/>
      <w:lang w:val="en-GB"/>
    </w:rPr>
  </w:style>
  <w:style w:type="character" w:customStyle="1" w:styleId="a">
    <w:name w:val="_a"/>
    <w:basedOn w:val="DefaultParagraphFont"/>
    <w:uiPriority w:val="99"/>
    <w:rsid w:val="00CE2097"/>
    <w:rPr>
      <w:rFonts w:cs="Times New Roman"/>
    </w:rPr>
  </w:style>
  <w:style w:type="paragraph" w:styleId="ListParagraph">
    <w:name w:val="List Paragraph"/>
    <w:basedOn w:val="Normal"/>
    <w:uiPriority w:val="34"/>
    <w:qFormat/>
    <w:rsid w:val="009B7E6B"/>
    <w:pPr>
      <w:ind w:left="720"/>
      <w:contextualSpacing/>
    </w:pPr>
  </w:style>
  <w:style w:type="paragraph" w:styleId="NormalWeb">
    <w:name w:val="Normal (Web)"/>
    <w:basedOn w:val="Normal"/>
    <w:uiPriority w:val="99"/>
    <w:unhideWhenUsed/>
    <w:rsid w:val="004857DF"/>
    <w:pPr>
      <w:spacing w:before="100" w:beforeAutospacing="1" w:after="100" w:afterAutospacing="1"/>
      <w:jc w:val="left"/>
    </w:pPr>
    <w:rPr>
      <w:rFonts w:ascii="Times New Roman" w:hAnsi="Times New Roman"/>
      <w:sz w:val="24"/>
      <w:lang w:val="en-US"/>
    </w:rPr>
  </w:style>
  <w:style w:type="character" w:customStyle="1" w:styleId="Heading6Char">
    <w:name w:val="Heading 6 Char"/>
    <w:basedOn w:val="DefaultParagraphFont"/>
    <w:link w:val="Heading6"/>
    <w:uiPriority w:val="9"/>
    <w:rsid w:val="00175DE0"/>
    <w:rPr>
      <w:rFonts w:asciiTheme="majorHAnsi" w:eastAsiaTheme="majorEastAsia" w:hAnsiTheme="majorHAnsi" w:cstheme="majorBidi"/>
      <w:i/>
      <w:iCs/>
      <w:color w:val="243F60" w:themeColor="accent1" w:themeShade="7F"/>
      <w:szCs w:val="24"/>
      <w:lang w:val="en-GB"/>
    </w:rPr>
  </w:style>
  <w:style w:type="table" w:styleId="TableGrid">
    <w:name w:val="Table Grid"/>
    <w:basedOn w:val="TableNormal"/>
    <w:uiPriority w:val="59"/>
    <w:rsid w:val="00F7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2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29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0902CE"/>
    <w:rPr>
      <w:sz w:val="16"/>
      <w:szCs w:val="16"/>
    </w:rPr>
  </w:style>
  <w:style w:type="paragraph" w:styleId="CommentText">
    <w:name w:val="annotation text"/>
    <w:basedOn w:val="Normal"/>
    <w:link w:val="CommentTextChar"/>
    <w:uiPriority w:val="99"/>
    <w:semiHidden/>
    <w:unhideWhenUsed/>
    <w:rsid w:val="000902CE"/>
    <w:rPr>
      <w:sz w:val="20"/>
      <w:szCs w:val="20"/>
    </w:rPr>
  </w:style>
  <w:style w:type="character" w:customStyle="1" w:styleId="CommentTextChar">
    <w:name w:val="Comment Text Char"/>
    <w:basedOn w:val="DefaultParagraphFont"/>
    <w:link w:val="CommentText"/>
    <w:uiPriority w:val="99"/>
    <w:semiHidden/>
    <w:rsid w:val="000902C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902CE"/>
    <w:rPr>
      <w:b/>
      <w:bCs/>
    </w:rPr>
  </w:style>
  <w:style w:type="character" w:customStyle="1" w:styleId="CommentSubjectChar">
    <w:name w:val="Comment Subject Char"/>
    <w:basedOn w:val="CommentTextChar"/>
    <w:link w:val="CommentSubject"/>
    <w:uiPriority w:val="99"/>
    <w:semiHidden/>
    <w:rsid w:val="000902CE"/>
    <w:rPr>
      <w:rFonts w:ascii="Arial" w:eastAsia="Times New Roman" w:hAnsi="Arial" w:cs="Times New Roman"/>
      <w:b/>
      <w:bCs/>
      <w:sz w:val="20"/>
      <w:szCs w:val="20"/>
      <w:lang w:val="en-GB"/>
    </w:rPr>
  </w:style>
  <w:style w:type="paragraph" w:customStyle="1" w:styleId="BankNormal">
    <w:name w:val="BankNormal"/>
    <w:basedOn w:val="Normal"/>
    <w:rsid w:val="005C0A1E"/>
    <w:pPr>
      <w:spacing w:after="240"/>
      <w:jc w:val="left"/>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994">
      <w:bodyDiv w:val="1"/>
      <w:marLeft w:val="0"/>
      <w:marRight w:val="0"/>
      <w:marTop w:val="0"/>
      <w:marBottom w:val="0"/>
      <w:divBdr>
        <w:top w:val="none" w:sz="0" w:space="0" w:color="auto"/>
        <w:left w:val="none" w:sz="0" w:space="0" w:color="auto"/>
        <w:bottom w:val="none" w:sz="0" w:space="0" w:color="auto"/>
        <w:right w:val="none" w:sz="0" w:space="0" w:color="auto"/>
      </w:divBdr>
    </w:div>
    <w:div w:id="513105976">
      <w:bodyDiv w:val="1"/>
      <w:marLeft w:val="0"/>
      <w:marRight w:val="0"/>
      <w:marTop w:val="0"/>
      <w:marBottom w:val="0"/>
      <w:divBdr>
        <w:top w:val="none" w:sz="0" w:space="0" w:color="auto"/>
        <w:left w:val="none" w:sz="0" w:space="0" w:color="auto"/>
        <w:bottom w:val="none" w:sz="0" w:space="0" w:color="auto"/>
        <w:right w:val="none" w:sz="0" w:space="0" w:color="auto"/>
      </w:divBdr>
    </w:div>
    <w:div w:id="1033263705">
      <w:bodyDiv w:val="1"/>
      <w:marLeft w:val="0"/>
      <w:marRight w:val="0"/>
      <w:marTop w:val="0"/>
      <w:marBottom w:val="0"/>
      <w:divBdr>
        <w:top w:val="none" w:sz="0" w:space="0" w:color="auto"/>
        <w:left w:val="none" w:sz="0" w:space="0" w:color="auto"/>
        <w:bottom w:val="none" w:sz="0" w:space="0" w:color="auto"/>
        <w:right w:val="none" w:sz="0" w:space="0" w:color="auto"/>
      </w:divBdr>
    </w:div>
    <w:div w:id="1082534035">
      <w:bodyDiv w:val="1"/>
      <w:marLeft w:val="0"/>
      <w:marRight w:val="0"/>
      <w:marTop w:val="0"/>
      <w:marBottom w:val="0"/>
      <w:divBdr>
        <w:top w:val="none" w:sz="0" w:space="0" w:color="auto"/>
        <w:left w:val="none" w:sz="0" w:space="0" w:color="auto"/>
        <w:bottom w:val="none" w:sz="0" w:space="0" w:color="auto"/>
        <w:right w:val="none" w:sz="0" w:space="0" w:color="auto"/>
      </w:divBdr>
    </w:div>
    <w:div w:id="1262759561">
      <w:bodyDiv w:val="1"/>
      <w:marLeft w:val="0"/>
      <w:marRight w:val="0"/>
      <w:marTop w:val="0"/>
      <w:marBottom w:val="0"/>
      <w:divBdr>
        <w:top w:val="none" w:sz="0" w:space="0" w:color="auto"/>
        <w:left w:val="none" w:sz="0" w:space="0" w:color="auto"/>
        <w:bottom w:val="none" w:sz="0" w:space="0" w:color="auto"/>
        <w:right w:val="none" w:sz="0" w:space="0" w:color="auto"/>
      </w:divBdr>
      <w:divsChild>
        <w:div w:id="1455976453">
          <w:marLeft w:val="0"/>
          <w:marRight w:val="0"/>
          <w:marTop w:val="0"/>
          <w:marBottom w:val="0"/>
          <w:divBdr>
            <w:top w:val="none" w:sz="0" w:space="0" w:color="auto"/>
            <w:left w:val="none" w:sz="0" w:space="0" w:color="auto"/>
            <w:bottom w:val="none" w:sz="0" w:space="0" w:color="auto"/>
            <w:right w:val="none" w:sz="0" w:space="0" w:color="auto"/>
          </w:divBdr>
        </w:div>
      </w:divsChild>
    </w:div>
    <w:div w:id="1440177656">
      <w:bodyDiv w:val="1"/>
      <w:marLeft w:val="0"/>
      <w:marRight w:val="0"/>
      <w:marTop w:val="0"/>
      <w:marBottom w:val="0"/>
      <w:divBdr>
        <w:top w:val="none" w:sz="0" w:space="0" w:color="auto"/>
        <w:left w:val="none" w:sz="0" w:space="0" w:color="auto"/>
        <w:bottom w:val="none" w:sz="0" w:space="0" w:color="auto"/>
        <w:right w:val="none" w:sz="0" w:space="0" w:color="auto"/>
      </w:divBdr>
    </w:div>
    <w:div w:id="20620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995</Words>
  <Characters>5677</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Sona Alizada</cp:lastModifiedBy>
  <cp:revision>17</cp:revision>
  <dcterms:created xsi:type="dcterms:W3CDTF">2019-04-22T05:39:00Z</dcterms:created>
  <dcterms:modified xsi:type="dcterms:W3CDTF">2021-02-02T05:26:00Z</dcterms:modified>
</cp:coreProperties>
</file>