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5"/>
        <w:gridCol w:w="4855"/>
      </w:tblGrid>
      <w:tr w:rsidR="0012313E" w:rsidRPr="00785648" w:rsidTr="00356B9D">
        <w:trPr>
          <w:trHeight w:val="296"/>
          <w:jc w:val="center"/>
        </w:trPr>
        <w:tc>
          <w:tcPr>
            <w:tcW w:w="10790" w:type="dxa"/>
            <w:gridSpan w:val="2"/>
            <w:shd w:val="clear" w:color="auto" w:fill="E0E0E0"/>
          </w:tcPr>
          <w:p w:rsidR="005F151D" w:rsidRPr="00675C42" w:rsidRDefault="00356B9D" w:rsidP="00356B9D">
            <w:pPr>
              <w:spacing w:before="40" w:after="40"/>
              <w:rPr>
                <w:rFonts w:asciiTheme="majorHAnsi" w:hAnsiTheme="majorHAnsi" w:cs="Arial"/>
                <w:b/>
                <w:bCs/>
                <w:color w:val="000000" w:themeColor="text1"/>
                <w:sz w:val="18"/>
                <w:szCs w:val="18"/>
              </w:rPr>
            </w:pPr>
            <w:proofErr w:type="spellStart"/>
            <w:r w:rsidRPr="00675C42">
              <w:rPr>
                <w:rFonts w:asciiTheme="majorHAnsi" w:hAnsiTheme="majorHAnsi" w:cs="Arial"/>
                <w:b/>
                <w:bCs/>
                <w:color w:val="000000" w:themeColor="text1"/>
                <w:sz w:val="18"/>
                <w:szCs w:val="18"/>
              </w:rPr>
              <w:t>I.</w:t>
            </w:r>
            <w:r w:rsidR="005F151D" w:rsidRPr="00675C42">
              <w:rPr>
                <w:rFonts w:asciiTheme="majorHAnsi" w:hAnsiTheme="majorHAnsi" w:cs="Arial"/>
                <w:b/>
                <w:bCs/>
                <w:color w:val="000000" w:themeColor="text1"/>
                <w:sz w:val="18"/>
                <w:szCs w:val="18"/>
              </w:rPr>
              <w:t>Position</w:t>
            </w:r>
            <w:proofErr w:type="spellEnd"/>
            <w:r w:rsidR="005F151D" w:rsidRPr="00675C42">
              <w:rPr>
                <w:rFonts w:asciiTheme="majorHAnsi" w:hAnsiTheme="majorHAnsi" w:cs="Arial"/>
                <w:b/>
                <w:bCs/>
                <w:color w:val="000000" w:themeColor="text1"/>
                <w:sz w:val="18"/>
                <w:szCs w:val="18"/>
              </w:rPr>
              <w:t xml:space="preserve"> Information</w:t>
            </w:r>
          </w:p>
        </w:tc>
      </w:tr>
      <w:tr w:rsidR="0012313E" w:rsidRPr="00785648" w:rsidTr="00515382">
        <w:trPr>
          <w:trHeight w:val="2634"/>
          <w:jc w:val="center"/>
        </w:trPr>
        <w:tc>
          <w:tcPr>
            <w:tcW w:w="5935" w:type="dxa"/>
          </w:tcPr>
          <w:p w:rsidR="00356B9D" w:rsidRPr="00675C42" w:rsidRDefault="00356B9D" w:rsidP="00675C42">
            <w:pPr>
              <w:jc w:val="both"/>
              <w:rPr>
                <w:rFonts w:asciiTheme="majorHAnsi" w:hAnsiTheme="majorHAnsi" w:cs="Arial"/>
                <w:color w:val="000000" w:themeColor="text1"/>
                <w:sz w:val="18"/>
                <w:szCs w:val="18"/>
              </w:rPr>
            </w:pPr>
          </w:p>
          <w:p w:rsidR="00356B9D" w:rsidRPr="004E4D7F" w:rsidRDefault="00356B9D" w:rsidP="00675C42">
            <w:pPr>
              <w:pStyle w:val="Heading3"/>
              <w:spacing w:before="0" w:line="288" w:lineRule="auto"/>
              <w:rPr>
                <w:rFonts w:eastAsia="Times New Roman" w:cs="Arial"/>
                <w:color w:val="000000" w:themeColor="text1"/>
                <w:sz w:val="20"/>
                <w:szCs w:val="20"/>
              </w:rPr>
            </w:pPr>
            <w:r w:rsidRPr="0017779B">
              <w:rPr>
                <w:rFonts w:eastAsia="Times New Roman" w:cs="Arial"/>
                <w:color w:val="000000" w:themeColor="text1"/>
                <w:sz w:val="20"/>
                <w:szCs w:val="20"/>
              </w:rPr>
              <w:t xml:space="preserve">Job Code Title: </w:t>
            </w:r>
            <w:r w:rsidR="00F00CCD" w:rsidRPr="0017779B">
              <w:rPr>
                <w:rFonts w:eastAsia="Times New Roman" w:cs="Arial"/>
                <w:color w:val="000000" w:themeColor="text1"/>
                <w:sz w:val="20"/>
                <w:szCs w:val="20"/>
              </w:rPr>
              <w:t>Project</w:t>
            </w:r>
            <w:r w:rsidR="00106239" w:rsidRPr="0017779B">
              <w:rPr>
                <w:rFonts w:eastAsia="Times New Roman" w:cs="Arial"/>
                <w:color w:val="000000" w:themeColor="text1"/>
                <w:sz w:val="20"/>
                <w:szCs w:val="20"/>
              </w:rPr>
              <w:t xml:space="preserve"> Administrative</w:t>
            </w:r>
            <w:r w:rsidR="0017779B" w:rsidRPr="0017779B">
              <w:rPr>
                <w:rFonts w:eastAsia="Times New Roman" w:cs="Arial"/>
                <w:color w:val="000000" w:themeColor="text1"/>
                <w:sz w:val="20"/>
                <w:szCs w:val="20"/>
              </w:rPr>
              <w:t xml:space="preserve"> Assistant in </w:t>
            </w:r>
            <w:proofErr w:type="spellStart"/>
            <w:r w:rsidR="0017779B" w:rsidRPr="0017779B">
              <w:rPr>
                <w:rFonts w:eastAsia="Times New Roman" w:cs="Arial"/>
                <w:color w:val="000000" w:themeColor="text1"/>
                <w:sz w:val="20"/>
                <w:szCs w:val="20"/>
              </w:rPr>
              <w:t>Lankaran</w:t>
            </w:r>
            <w:proofErr w:type="spellEnd"/>
          </w:p>
          <w:p w:rsidR="00007FA6" w:rsidRPr="00186C91" w:rsidRDefault="00007FA6" w:rsidP="00186C91">
            <w:pPr>
              <w:tabs>
                <w:tab w:val="left" w:pos="851"/>
              </w:tabs>
              <w:spacing w:after="120" w:line="288" w:lineRule="auto"/>
              <w:ind w:right="-321"/>
              <w:rPr>
                <w:szCs w:val="20"/>
                <w:lang w:val="en-CA"/>
              </w:rPr>
            </w:pPr>
            <w:r w:rsidRPr="004E4D7F">
              <w:rPr>
                <w:rFonts w:asciiTheme="majorHAnsi" w:hAnsiTheme="majorHAnsi" w:cs="Arial"/>
                <w:color w:val="000000" w:themeColor="text1"/>
                <w:szCs w:val="20"/>
              </w:rPr>
              <w:t>Project title:</w:t>
            </w:r>
            <w:r w:rsidR="00B9315F" w:rsidRPr="004E4D7F">
              <w:rPr>
                <w:rFonts w:asciiTheme="majorHAnsi" w:hAnsiTheme="majorHAnsi" w:cs="Arial"/>
                <w:color w:val="000000" w:themeColor="text1"/>
                <w:szCs w:val="20"/>
              </w:rPr>
              <w:t xml:space="preserve"> </w:t>
            </w:r>
            <w:r w:rsidR="0017779B" w:rsidRPr="007A3235">
              <w:rPr>
                <w:rFonts w:asciiTheme="majorHAnsi" w:eastAsiaTheme="majorEastAsia" w:hAnsiTheme="majorHAnsi" w:cs="Calibri"/>
                <w:szCs w:val="20"/>
                <w:lang w:val="en-GB"/>
              </w:rPr>
              <w:t xml:space="preserve">Promoting Competitiveness, Collaboration and Modernization in Fruit and Vegetable Sector in </w:t>
            </w:r>
            <w:proofErr w:type="spellStart"/>
            <w:r w:rsidR="0017779B" w:rsidRPr="007A3235">
              <w:rPr>
                <w:rFonts w:asciiTheme="majorHAnsi" w:eastAsiaTheme="majorEastAsia" w:hAnsiTheme="majorHAnsi" w:cs="Calibri"/>
                <w:szCs w:val="20"/>
                <w:lang w:val="en-GB"/>
              </w:rPr>
              <w:t>Lankaran</w:t>
            </w:r>
            <w:proofErr w:type="spellEnd"/>
            <w:r w:rsidR="0017779B" w:rsidRPr="007A3235">
              <w:rPr>
                <w:rFonts w:asciiTheme="majorHAnsi" w:eastAsiaTheme="majorEastAsia" w:hAnsiTheme="majorHAnsi" w:cs="Calibri"/>
                <w:szCs w:val="20"/>
                <w:lang w:val="en-GB"/>
              </w:rPr>
              <w:t xml:space="preserve"> </w:t>
            </w:r>
            <w:r w:rsidR="00515382">
              <w:rPr>
                <w:rFonts w:asciiTheme="majorHAnsi" w:eastAsiaTheme="majorEastAsia" w:hAnsiTheme="majorHAnsi" w:cs="Calibri"/>
                <w:szCs w:val="20"/>
                <w:lang w:val="en-GB"/>
              </w:rPr>
              <w:t xml:space="preserve">Economic </w:t>
            </w:r>
            <w:r w:rsidR="0017779B" w:rsidRPr="007A3235">
              <w:rPr>
                <w:rFonts w:asciiTheme="majorHAnsi" w:eastAsiaTheme="majorEastAsia" w:hAnsiTheme="majorHAnsi" w:cs="Calibri"/>
                <w:szCs w:val="20"/>
                <w:lang w:val="en-GB"/>
              </w:rPr>
              <w:t>Region</w:t>
            </w:r>
            <w:r w:rsidR="0017779B">
              <w:rPr>
                <w:rFonts w:asciiTheme="majorHAnsi" w:eastAsiaTheme="majorEastAsia" w:hAnsiTheme="majorHAnsi" w:cs="Calibri"/>
                <w:szCs w:val="20"/>
                <w:lang w:val="en-GB"/>
              </w:rPr>
              <w:t xml:space="preserve"> </w:t>
            </w:r>
          </w:p>
          <w:p w:rsidR="00356B9D" w:rsidRPr="00675C42" w:rsidRDefault="00356B9D" w:rsidP="00675C42">
            <w:pPr>
              <w:jc w:val="both"/>
              <w:rPr>
                <w:rFonts w:asciiTheme="majorHAnsi" w:hAnsiTheme="majorHAnsi" w:cs="Arial"/>
                <w:szCs w:val="20"/>
              </w:rPr>
            </w:pPr>
            <w:r w:rsidRPr="00675C42">
              <w:rPr>
                <w:rFonts w:asciiTheme="majorHAnsi" w:hAnsiTheme="majorHAnsi" w:cs="Arial"/>
                <w:szCs w:val="20"/>
              </w:rPr>
              <w:t xml:space="preserve">Position Number: </w:t>
            </w:r>
          </w:p>
          <w:p w:rsidR="00356B9D" w:rsidRPr="00675C42" w:rsidRDefault="00356B9D" w:rsidP="00675C42">
            <w:pPr>
              <w:pStyle w:val="Heading3"/>
              <w:spacing w:before="0"/>
              <w:rPr>
                <w:rFonts w:cs="Arial"/>
                <w:color w:val="auto"/>
                <w:sz w:val="20"/>
                <w:szCs w:val="20"/>
              </w:rPr>
            </w:pPr>
            <w:r w:rsidRPr="00675C42">
              <w:rPr>
                <w:rFonts w:cs="Arial"/>
                <w:color w:val="auto"/>
                <w:sz w:val="20"/>
                <w:szCs w:val="20"/>
              </w:rPr>
              <w:t xml:space="preserve">Department: </w:t>
            </w:r>
            <w:r w:rsidR="0017779B">
              <w:rPr>
                <w:rFonts w:cs="Arial"/>
                <w:color w:val="auto"/>
                <w:sz w:val="20"/>
                <w:szCs w:val="20"/>
              </w:rPr>
              <w:t>53805</w:t>
            </w:r>
          </w:p>
          <w:p w:rsidR="00785648" w:rsidRPr="00675C42" w:rsidRDefault="00785648" w:rsidP="00675C42">
            <w:pPr>
              <w:rPr>
                <w:rFonts w:asciiTheme="majorHAnsi" w:hAnsiTheme="majorHAnsi" w:cs="Arial"/>
                <w:szCs w:val="20"/>
              </w:rPr>
            </w:pPr>
          </w:p>
          <w:p w:rsidR="00356B9D" w:rsidRPr="00675C42" w:rsidRDefault="00356B9D" w:rsidP="00675C42">
            <w:pPr>
              <w:jc w:val="both"/>
              <w:rPr>
                <w:rFonts w:asciiTheme="majorHAnsi" w:hAnsiTheme="majorHAnsi" w:cs="Arial"/>
                <w:szCs w:val="20"/>
              </w:rPr>
            </w:pPr>
            <w:r w:rsidRPr="00675C42">
              <w:rPr>
                <w:rFonts w:asciiTheme="majorHAnsi" w:hAnsiTheme="majorHAnsi" w:cs="Arial"/>
                <w:szCs w:val="20"/>
              </w:rPr>
              <w:t xml:space="preserve">Reports to: </w:t>
            </w:r>
            <w:r w:rsidR="004E4D7F">
              <w:rPr>
                <w:rFonts w:asciiTheme="majorHAnsi" w:hAnsiTheme="majorHAnsi" w:cs="Arial"/>
                <w:szCs w:val="20"/>
              </w:rPr>
              <w:t>Project</w:t>
            </w:r>
            <w:r w:rsidR="00892AD9">
              <w:rPr>
                <w:rFonts w:asciiTheme="majorHAnsi" w:hAnsiTheme="majorHAnsi" w:cs="Arial"/>
                <w:szCs w:val="20"/>
              </w:rPr>
              <w:t xml:space="preserve"> </w:t>
            </w:r>
            <w:r w:rsidR="004E4D7F">
              <w:rPr>
                <w:rFonts w:asciiTheme="majorHAnsi" w:hAnsiTheme="majorHAnsi" w:cs="Arial"/>
                <w:szCs w:val="20"/>
              </w:rPr>
              <w:t>Officer</w:t>
            </w:r>
          </w:p>
          <w:p w:rsidR="00356B9D" w:rsidRPr="00675C42" w:rsidRDefault="00356B9D" w:rsidP="00675C42">
            <w:pPr>
              <w:jc w:val="both"/>
              <w:rPr>
                <w:rFonts w:asciiTheme="majorHAnsi" w:hAnsiTheme="majorHAnsi" w:cs="Arial"/>
                <w:szCs w:val="20"/>
              </w:rPr>
            </w:pPr>
            <w:r w:rsidRPr="00675C42">
              <w:rPr>
                <w:rFonts w:asciiTheme="majorHAnsi" w:hAnsiTheme="majorHAnsi" w:cs="Arial"/>
                <w:szCs w:val="20"/>
              </w:rPr>
              <w:t xml:space="preserve">Reports: </w:t>
            </w:r>
            <w:r w:rsidR="003E6891" w:rsidRPr="00675C42">
              <w:rPr>
                <w:rFonts w:asciiTheme="majorHAnsi" w:hAnsiTheme="majorHAnsi" w:cs="Arial"/>
                <w:szCs w:val="20"/>
              </w:rPr>
              <w:t>N/A</w:t>
            </w:r>
          </w:p>
        </w:tc>
        <w:tc>
          <w:tcPr>
            <w:tcW w:w="4855" w:type="dxa"/>
          </w:tcPr>
          <w:p w:rsidR="00356B9D" w:rsidRPr="00675C42" w:rsidRDefault="00356B9D" w:rsidP="00675C42">
            <w:pPr>
              <w:jc w:val="both"/>
              <w:rPr>
                <w:rFonts w:asciiTheme="majorHAnsi" w:hAnsiTheme="majorHAnsi" w:cs="Arial"/>
                <w:color w:val="000000" w:themeColor="text1"/>
                <w:sz w:val="18"/>
                <w:szCs w:val="18"/>
              </w:rPr>
            </w:pPr>
          </w:p>
          <w:p w:rsidR="00356B9D" w:rsidRPr="00186C91" w:rsidRDefault="00913B79" w:rsidP="00675C42">
            <w:pPr>
              <w:jc w:val="both"/>
              <w:rPr>
                <w:rFonts w:asciiTheme="majorHAnsi" w:hAnsiTheme="majorHAnsi" w:cs="Arial"/>
                <w:color w:val="000000" w:themeColor="text1"/>
                <w:szCs w:val="20"/>
              </w:rPr>
            </w:pPr>
            <w:r w:rsidRPr="00186C91">
              <w:rPr>
                <w:rFonts w:asciiTheme="majorHAnsi" w:hAnsiTheme="majorHAnsi" w:cs="Arial"/>
                <w:color w:val="000000" w:themeColor="text1"/>
                <w:szCs w:val="20"/>
              </w:rPr>
              <w:t>Grade level:</w:t>
            </w:r>
            <w:r w:rsidR="00B9315F" w:rsidRPr="00186C91">
              <w:rPr>
                <w:rFonts w:asciiTheme="majorHAnsi" w:hAnsiTheme="majorHAnsi" w:cs="Arial"/>
                <w:color w:val="000000" w:themeColor="text1"/>
                <w:szCs w:val="20"/>
              </w:rPr>
              <w:t xml:space="preserve"> </w:t>
            </w:r>
            <w:r w:rsidR="00775835">
              <w:rPr>
                <w:rFonts w:asciiTheme="majorHAnsi" w:hAnsiTheme="majorHAnsi"/>
                <w:szCs w:val="20"/>
              </w:rPr>
              <w:t>SB</w:t>
            </w:r>
            <w:r w:rsidR="0017779B">
              <w:rPr>
                <w:rFonts w:asciiTheme="majorHAnsi" w:hAnsiTheme="majorHAnsi"/>
                <w:szCs w:val="20"/>
              </w:rPr>
              <w:t>2/3</w:t>
            </w:r>
          </w:p>
          <w:p w:rsidR="00913B79" w:rsidRPr="00675C42" w:rsidRDefault="00913B79" w:rsidP="00675C42">
            <w:pPr>
              <w:ind w:left="1756" w:hanging="1756"/>
              <w:rPr>
                <w:rFonts w:asciiTheme="majorHAnsi" w:hAnsiTheme="majorHAnsi" w:cs="Arial"/>
                <w:color w:val="000000" w:themeColor="text1"/>
                <w:szCs w:val="20"/>
              </w:rPr>
            </w:pPr>
            <w:r w:rsidRPr="00186C91">
              <w:rPr>
                <w:rFonts w:asciiTheme="majorHAnsi" w:hAnsiTheme="majorHAnsi" w:cs="Arial"/>
                <w:color w:val="000000" w:themeColor="text1"/>
                <w:szCs w:val="20"/>
              </w:rPr>
              <w:t xml:space="preserve">Duty Station: </w:t>
            </w:r>
            <w:proofErr w:type="spellStart"/>
            <w:r w:rsidR="006D5029">
              <w:rPr>
                <w:rFonts w:asciiTheme="majorHAnsi" w:hAnsiTheme="majorHAnsi" w:cs="Arial"/>
                <w:color w:val="000000" w:themeColor="text1"/>
                <w:szCs w:val="20"/>
              </w:rPr>
              <w:t>Lankaran</w:t>
            </w:r>
            <w:proofErr w:type="spellEnd"/>
          </w:p>
          <w:p w:rsidR="00913B79" w:rsidRPr="00675C42" w:rsidRDefault="00913B79" w:rsidP="00675C42">
            <w:pPr>
              <w:ind w:left="2059" w:hanging="2059"/>
              <w:rPr>
                <w:rFonts w:asciiTheme="majorHAnsi" w:hAnsiTheme="majorHAnsi" w:cs="Arial"/>
                <w:color w:val="000000" w:themeColor="text1"/>
                <w:szCs w:val="20"/>
              </w:rPr>
            </w:pPr>
            <w:r w:rsidRPr="00675C42">
              <w:rPr>
                <w:rFonts w:asciiTheme="majorHAnsi" w:hAnsiTheme="majorHAnsi" w:cs="Arial"/>
                <w:color w:val="000000" w:themeColor="text1"/>
                <w:szCs w:val="20"/>
              </w:rPr>
              <w:t xml:space="preserve">Family Duty Station as of Date of Issuance: </w:t>
            </w:r>
            <w:sdt>
              <w:sdtPr>
                <w:rPr>
                  <w:rFonts w:asciiTheme="majorHAnsi" w:hAnsiTheme="majorHAnsi" w:cs="Arial"/>
                  <w:color w:val="000000" w:themeColor="text1"/>
                  <w:szCs w:val="20"/>
                </w:rPr>
                <w:alias w:val="Family Duty Station"/>
                <w:tag w:val="Family Duty Station"/>
                <w:id w:val="1909656401"/>
                <w:placeholder>
                  <w:docPart w:val="1CBC3B3AFEAC4FD88811CFAD91A2EC89"/>
                </w:placeholder>
                <w:comboBox>
                  <w:listItem w:value="Choose an item"/>
                  <w:listItem w:displayText="Yes" w:value="Yes"/>
                  <w:listItem w:displayText="No" w:value="No"/>
                </w:comboBox>
              </w:sdtPr>
              <w:sdtEndPr/>
              <w:sdtContent>
                <w:r w:rsidRPr="00675C42">
                  <w:rPr>
                    <w:rFonts w:asciiTheme="majorHAnsi" w:hAnsiTheme="majorHAnsi" w:cs="Arial"/>
                    <w:color w:val="000000" w:themeColor="text1"/>
                    <w:szCs w:val="20"/>
                  </w:rPr>
                  <w:t>Yes</w:t>
                </w:r>
              </w:sdtContent>
            </w:sdt>
          </w:p>
          <w:p w:rsidR="00356B9D" w:rsidRPr="00675C42" w:rsidRDefault="00913B79" w:rsidP="00675C42">
            <w:pPr>
              <w:rPr>
                <w:rFonts w:asciiTheme="majorHAnsi" w:hAnsiTheme="majorHAnsi" w:cs="Arial"/>
                <w:color w:val="000000" w:themeColor="text1"/>
                <w:sz w:val="18"/>
                <w:szCs w:val="18"/>
                <w:highlight w:val="yellow"/>
              </w:rPr>
            </w:pPr>
            <w:r w:rsidRPr="00675C42">
              <w:rPr>
                <w:rFonts w:asciiTheme="majorHAnsi" w:hAnsiTheme="majorHAnsi" w:cs="Arial"/>
                <w:color w:val="000000" w:themeColor="text1"/>
                <w:szCs w:val="20"/>
              </w:rPr>
              <w:t>Duration and Type of Assignment</w:t>
            </w:r>
            <w:r w:rsidRPr="00D00E53">
              <w:rPr>
                <w:rFonts w:asciiTheme="majorHAnsi" w:hAnsiTheme="majorHAnsi" w:cs="Arial"/>
                <w:color w:val="000000" w:themeColor="text1"/>
                <w:szCs w:val="20"/>
              </w:rPr>
              <w:t xml:space="preserve">: </w:t>
            </w:r>
            <w:r w:rsidR="00CD3C36">
              <w:rPr>
                <w:rFonts w:asciiTheme="majorHAnsi" w:hAnsiTheme="majorHAnsi"/>
                <w:szCs w:val="20"/>
              </w:rPr>
              <w:t>12</w:t>
            </w:r>
            <w:r w:rsidR="00B9315F" w:rsidRPr="00D00E53">
              <w:rPr>
                <w:rFonts w:asciiTheme="majorHAnsi" w:hAnsiTheme="majorHAnsi"/>
                <w:szCs w:val="20"/>
              </w:rPr>
              <w:t xml:space="preserve"> months’</w:t>
            </w:r>
            <w:r w:rsidR="00B9315F" w:rsidRPr="00675C42">
              <w:rPr>
                <w:rFonts w:asciiTheme="majorHAnsi" w:hAnsiTheme="majorHAnsi"/>
                <w:szCs w:val="20"/>
              </w:rPr>
              <w:t xml:space="preserve"> service contract</w:t>
            </w:r>
          </w:p>
        </w:tc>
      </w:tr>
    </w:tbl>
    <w:p w:rsidR="005F151D" w:rsidRPr="00785648"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785648" w:rsidTr="00827325">
        <w:tc>
          <w:tcPr>
            <w:tcW w:w="10800" w:type="dxa"/>
            <w:tcBorders>
              <w:bottom w:val="single" w:sz="4" w:space="0" w:color="auto"/>
            </w:tcBorders>
            <w:shd w:val="clear" w:color="auto" w:fill="E0E0E0"/>
          </w:tcPr>
          <w:p w:rsidR="005F151D" w:rsidRPr="00CE6A65" w:rsidRDefault="005F151D" w:rsidP="00356B9D">
            <w:pPr>
              <w:pStyle w:val="Heading1"/>
              <w:keepNext w:val="0"/>
              <w:spacing w:before="40" w:after="40"/>
              <w:rPr>
                <w:rFonts w:asciiTheme="minorHAnsi" w:hAnsiTheme="minorHAnsi" w:cstheme="minorHAnsi"/>
                <w:color w:val="000000" w:themeColor="text1"/>
                <w:sz w:val="18"/>
                <w:szCs w:val="18"/>
              </w:rPr>
            </w:pPr>
            <w:r w:rsidRPr="00CE6A65">
              <w:rPr>
                <w:rFonts w:asciiTheme="minorHAnsi" w:hAnsiTheme="minorHAnsi" w:cstheme="minorHAnsi"/>
                <w:color w:val="000000" w:themeColor="text1"/>
                <w:sz w:val="18"/>
                <w:szCs w:val="18"/>
              </w:rPr>
              <w:t xml:space="preserve">II. </w:t>
            </w:r>
            <w:r w:rsidR="00FF18BB" w:rsidRPr="00CE6A65">
              <w:rPr>
                <w:rFonts w:asciiTheme="minorHAnsi" w:hAnsiTheme="minorHAnsi" w:cstheme="minorHAnsi"/>
                <w:color w:val="000000" w:themeColor="text1"/>
                <w:sz w:val="18"/>
                <w:szCs w:val="18"/>
              </w:rPr>
              <w:t>Organizational Context</w:t>
            </w:r>
          </w:p>
        </w:tc>
      </w:tr>
      <w:tr w:rsidR="0012313E" w:rsidRPr="00785648" w:rsidTr="00827325">
        <w:tc>
          <w:tcPr>
            <w:tcW w:w="10800" w:type="dxa"/>
          </w:tcPr>
          <w:p w:rsidR="00CE6A65" w:rsidRPr="000A10E9" w:rsidRDefault="00CE6A65" w:rsidP="00CE6A65">
            <w:pPr>
              <w:tabs>
                <w:tab w:val="left" w:pos="709"/>
              </w:tabs>
              <w:jc w:val="both"/>
              <w:rPr>
                <w:rFonts w:asciiTheme="minorHAnsi" w:hAnsiTheme="minorHAnsi" w:cstheme="minorHAnsi"/>
                <w:szCs w:val="20"/>
              </w:rPr>
            </w:pPr>
            <w:r w:rsidRPr="000A10E9">
              <w:rPr>
                <w:rFonts w:asciiTheme="minorHAnsi" w:hAnsiTheme="minorHAnsi" w:cstheme="minorHAnsi"/>
                <w:szCs w:val="20"/>
              </w:rPr>
              <w:t>The</w:t>
            </w:r>
            <w:r w:rsidRPr="000A10E9">
              <w:rPr>
                <w:rFonts w:asciiTheme="minorHAnsi" w:hAnsiTheme="minorHAnsi" w:cstheme="minorHAnsi"/>
                <w:i/>
                <w:szCs w:val="20"/>
              </w:rPr>
              <w:t xml:space="preserve"> </w:t>
            </w:r>
            <w:r w:rsidRPr="000A10E9">
              <w:rPr>
                <w:rFonts w:asciiTheme="minorHAnsi" w:hAnsiTheme="minorHAnsi" w:cstheme="minorHAnsi"/>
                <w:iCs/>
                <w:szCs w:val="20"/>
              </w:rPr>
              <w:t>overall objective of</w:t>
            </w:r>
            <w:r w:rsidRPr="000A10E9">
              <w:rPr>
                <w:rFonts w:asciiTheme="minorHAnsi" w:hAnsiTheme="minorHAnsi" w:cstheme="minorHAnsi"/>
                <w:szCs w:val="20"/>
              </w:rPr>
              <w:t xml:space="preserve"> the project is the development of modern and competitive Fruit and Vegetables Value Chains in the </w:t>
            </w:r>
            <w:proofErr w:type="spellStart"/>
            <w:r w:rsidRPr="000A10E9">
              <w:rPr>
                <w:rFonts w:asciiTheme="minorHAnsi" w:hAnsiTheme="minorHAnsi" w:cstheme="minorHAnsi"/>
                <w:szCs w:val="20"/>
              </w:rPr>
              <w:t>Lankaran</w:t>
            </w:r>
            <w:proofErr w:type="spellEnd"/>
            <w:r w:rsidRPr="000A10E9">
              <w:rPr>
                <w:rFonts w:asciiTheme="minorHAnsi" w:hAnsiTheme="minorHAnsi" w:cstheme="minorHAnsi"/>
                <w:szCs w:val="20"/>
              </w:rPr>
              <w:t xml:space="preserve"> Economic Region. This will result, in the long term, in: (</w:t>
            </w:r>
            <w:proofErr w:type="spellStart"/>
            <w:r w:rsidRPr="000A10E9">
              <w:rPr>
                <w:rFonts w:asciiTheme="minorHAnsi" w:hAnsiTheme="minorHAnsi" w:cstheme="minorHAnsi"/>
                <w:szCs w:val="20"/>
              </w:rPr>
              <w:t>i</w:t>
            </w:r>
            <w:proofErr w:type="spellEnd"/>
            <w:r w:rsidRPr="000A10E9">
              <w:rPr>
                <w:rFonts w:asciiTheme="minorHAnsi" w:hAnsiTheme="minorHAnsi" w:cstheme="minorHAnsi"/>
                <w:szCs w:val="20"/>
              </w:rPr>
              <w:t xml:space="preserve">) a more effective access to domestic and foreign markets; (ii) a fairer distribution of the financial benefits generated all along the target VCs; and (iii) an ensuing decrease of the current rural poverty levels.  </w:t>
            </w:r>
          </w:p>
          <w:p w:rsidR="00CE6A65" w:rsidRPr="000A10E9" w:rsidRDefault="00CE6A65" w:rsidP="00CE6A65">
            <w:pPr>
              <w:tabs>
                <w:tab w:val="left" w:pos="709"/>
              </w:tabs>
              <w:jc w:val="both"/>
              <w:rPr>
                <w:rFonts w:asciiTheme="minorHAnsi" w:hAnsiTheme="minorHAnsi" w:cstheme="minorHAnsi"/>
                <w:szCs w:val="20"/>
              </w:rPr>
            </w:pPr>
            <w:r w:rsidRPr="000A10E9">
              <w:rPr>
                <w:rFonts w:asciiTheme="minorHAnsi" w:hAnsiTheme="minorHAnsi" w:cstheme="minorHAnsi"/>
                <w:szCs w:val="20"/>
              </w:rPr>
              <w:t xml:space="preserve">In order to achieve such results, the project pursues to strengthen the capacities of the F&amp;V-VCs operators by providing them with modern (production/processing/logistic/marketing) means and services.  </w:t>
            </w:r>
          </w:p>
          <w:p w:rsidR="00CE6A65" w:rsidRPr="000A10E9" w:rsidRDefault="00CE6A65" w:rsidP="00CE6A65">
            <w:pPr>
              <w:jc w:val="both"/>
              <w:rPr>
                <w:rFonts w:asciiTheme="minorHAnsi" w:hAnsiTheme="minorHAnsi" w:cstheme="minorHAnsi"/>
                <w:szCs w:val="20"/>
              </w:rPr>
            </w:pPr>
            <w:r w:rsidRPr="000A10E9">
              <w:rPr>
                <w:rFonts w:asciiTheme="minorHAnsi" w:hAnsiTheme="minorHAnsi" w:cstheme="minorHAnsi"/>
                <w:szCs w:val="20"/>
              </w:rPr>
              <w:t>The project intends to exploit the undisputed potentials that the LER region holds in the production of high-value horticultural products by:</w:t>
            </w:r>
          </w:p>
          <w:p w:rsidR="00CE6A65" w:rsidRPr="000A10E9" w:rsidRDefault="00CE6A65" w:rsidP="00CE6A65">
            <w:pPr>
              <w:pStyle w:val="ListParagraph"/>
              <w:numPr>
                <w:ilvl w:val="5"/>
                <w:numId w:val="48"/>
              </w:numPr>
              <w:tabs>
                <w:tab w:val="left" w:pos="270"/>
              </w:tabs>
              <w:ind w:left="0" w:firstLine="0"/>
              <w:contextualSpacing/>
              <w:jc w:val="both"/>
              <w:rPr>
                <w:rFonts w:asciiTheme="minorHAnsi" w:hAnsiTheme="minorHAnsi" w:cstheme="minorHAnsi"/>
                <w:szCs w:val="20"/>
              </w:rPr>
            </w:pPr>
            <w:r w:rsidRPr="000A10E9">
              <w:rPr>
                <w:rFonts w:asciiTheme="minorHAnsi" w:hAnsiTheme="minorHAnsi" w:cstheme="minorHAnsi"/>
                <w:szCs w:val="20"/>
              </w:rPr>
              <w:t xml:space="preserve">Strengthening farmers’ organization and producers’ production potentials; </w:t>
            </w:r>
          </w:p>
          <w:p w:rsidR="00CE6A65" w:rsidRPr="000A10E9" w:rsidRDefault="00CE6A65" w:rsidP="00CE6A65">
            <w:pPr>
              <w:pStyle w:val="ListParagraph"/>
              <w:numPr>
                <w:ilvl w:val="5"/>
                <w:numId w:val="48"/>
              </w:numPr>
              <w:tabs>
                <w:tab w:val="left" w:pos="270"/>
              </w:tabs>
              <w:ind w:left="0" w:firstLine="0"/>
              <w:contextualSpacing/>
              <w:jc w:val="both"/>
              <w:rPr>
                <w:rFonts w:asciiTheme="minorHAnsi" w:hAnsiTheme="minorHAnsi" w:cstheme="minorHAnsi"/>
                <w:szCs w:val="20"/>
              </w:rPr>
            </w:pPr>
            <w:r w:rsidRPr="000A10E9">
              <w:rPr>
                <w:rFonts w:asciiTheme="minorHAnsi" w:hAnsiTheme="minorHAnsi" w:cstheme="minorHAnsi"/>
                <w:szCs w:val="20"/>
              </w:rPr>
              <w:t xml:space="preserve">Enhancing linkages between F&amp;V-VCs actors (acting both up and downstream the value-chain); </w:t>
            </w:r>
          </w:p>
          <w:p w:rsidR="00CE6A65" w:rsidRPr="000A10E9" w:rsidRDefault="00CE6A65" w:rsidP="00CE6A65">
            <w:pPr>
              <w:pStyle w:val="ListParagraph"/>
              <w:numPr>
                <w:ilvl w:val="5"/>
                <w:numId w:val="48"/>
              </w:numPr>
              <w:tabs>
                <w:tab w:val="left" w:pos="270"/>
              </w:tabs>
              <w:ind w:left="0" w:firstLine="0"/>
              <w:contextualSpacing/>
              <w:jc w:val="both"/>
              <w:rPr>
                <w:rFonts w:asciiTheme="minorHAnsi" w:hAnsiTheme="minorHAnsi" w:cstheme="minorHAnsi"/>
                <w:szCs w:val="20"/>
              </w:rPr>
            </w:pPr>
            <w:r w:rsidRPr="000A10E9">
              <w:rPr>
                <w:rFonts w:asciiTheme="minorHAnsi" w:hAnsiTheme="minorHAnsi" w:cstheme="minorHAnsi"/>
                <w:szCs w:val="20"/>
              </w:rPr>
              <w:t xml:space="preserve">Increasing overall competitiveness, and resulting added-value, of the LER-based F&amp;V industry (also thanks to ad-hoc investments and the provision of technical assistance and specific know-how); </w:t>
            </w:r>
          </w:p>
          <w:p w:rsidR="00CE6A65" w:rsidRPr="000A10E9" w:rsidRDefault="00CE6A65" w:rsidP="00CE6A65">
            <w:pPr>
              <w:pStyle w:val="ListParagraph"/>
              <w:numPr>
                <w:ilvl w:val="5"/>
                <w:numId w:val="48"/>
              </w:numPr>
              <w:tabs>
                <w:tab w:val="left" w:pos="270"/>
              </w:tabs>
              <w:ind w:left="0" w:firstLine="0"/>
              <w:contextualSpacing/>
              <w:jc w:val="both"/>
              <w:rPr>
                <w:rFonts w:asciiTheme="minorHAnsi" w:hAnsiTheme="minorHAnsi" w:cstheme="minorHAnsi"/>
                <w:szCs w:val="20"/>
              </w:rPr>
            </w:pPr>
            <w:r w:rsidRPr="000A10E9">
              <w:rPr>
                <w:rFonts w:asciiTheme="minorHAnsi" w:hAnsiTheme="minorHAnsi" w:cstheme="minorHAnsi"/>
                <w:szCs w:val="20"/>
              </w:rPr>
              <w:t>Ensuring adequate access to supporting services (technical supply, productive capacities, etc.,) and to local and external markets; and</w:t>
            </w:r>
          </w:p>
          <w:p w:rsidR="00CE6A65" w:rsidRPr="000A10E9" w:rsidRDefault="00CE6A65" w:rsidP="00CE6A65">
            <w:pPr>
              <w:pStyle w:val="ListParagraph"/>
              <w:numPr>
                <w:ilvl w:val="5"/>
                <w:numId w:val="48"/>
              </w:numPr>
              <w:tabs>
                <w:tab w:val="left" w:pos="270"/>
              </w:tabs>
              <w:ind w:left="0" w:firstLine="0"/>
              <w:contextualSpacing/>
              <w:jc w:val="both"/>
              <w:rPr>
                <w:rFonts w:asciiTheme="minorHAnsi" w:hAnsiTheme="minorHAnsi" w:cstheme="minorHAnsi"/>
                <w:szCs w:val="20"/>
              </w:rPr>
            </w:pPr>
            <w:r w:rsidRPr="000A10E9">
              <w:rPr>
                <w:rFonts w:asciiTheme="minorHAnsi" w:hAnsiTheme="minorHAnsi" w:cstheme="minorHAnsi"/>
                <w:szCs w:val="20"/>
              </w:rPr>
              <w:t>Assuring a fairer distribution of the benefits generated all along the value-chain (especially in the case of micro-small farmers and MSMEs).</w:t>
            </w:r>
          </w:p>
          <w:p w:rsidR="00CE6A65" w:rsidRPr="000A10E9" w:rsidRDefault="00CE6A65" w:rsidP="00CE6A65">
            <w:pPr>
              <w:jc w:val="both"/>
              <w:rPr>
                <w:rFonts w:asciiTheme="minorHAnsi" w:hAnsiTheme="minorHAnsi" w:cstheme="minorHAnsi"/>
                <w:szCs w:val="20"/>
              </w:rPr>
            </w:pPr>
            <w:r w:rsidRPr="000A10E9">
              <w:rPr>
                <w:rFonts w:asciiTheme="minorHAnsi" w:hAnsiTheme="minorHAnsi" w:cstheme="minorHAnsi"/>
                <w:szCs w:val="20"/>
              </w:rPr>
              <w:t>In pursuing the above, the project will primarily support small-medium scale farmers (them being the majority, and the most in need, in rural areas of LER) and MSMEs (including food operators). Production of safe, high quality and marketable fresh and processed food supplies, aligned with domestic and, when possible, external markets’ demands, will be the main underlying goal of this project.</w:t>
            </w:r>
          </w:p>
          <w:p w:rsidR="00CE6A65" w:rsidRPr="000A10E9" w:rsidRDefault="00CE6A65" w:rsidP="00CE6A65">
            <w:pPr>
              <w:tabs>
                <w:tab w:val="left" w:pos="709"/>
              </w:tabs>
              <w:contextualSpacing/>
              <w:jc w:val="both"/>
              <w:rPr>
                <w:rFonts w:asciiTheme="minorHAnsi" w:hAnsiTheme="minorHAnsi" w:cstheme="minorHAnsi"/>
                <w:szCs w:val="20"/>
                <w:lang w:val="en-CA"/>
              </w:rPr>
            </w:pPr>
            <w:r w:rsidRPr="000A10E9">
              <w:rPr>
                <w:rFonts w:asciiTheme="minorHAnsi" w:hAnsiTheme="minorHAnsi" w:cstheme="minorHAnsi"/>
                <w:szCs w:val="20"/>
                <w:lang w:val="en-CA"/>
              </w:rPr>
              <w:t>The project is structured around the following outcomes:</w:t>
            </w:r>
          </w:p>
          <w:p w:rsidR="00CE6A65" w:rsidRPr="000A10E9" w:rsidRDefault="00CE6A65" w:rsidP="00CE6A65">
            <w:pPr>
              <w:tabs>
                <w:tab w:val="left" w:pos="709"/>
              </w:tabs>
              <w:jc w:val="both"/>
              <w:rPr>
                <w:rFonts w:asciiTheme="minorHAnsi" w:hAnsiTheme="minorHAnsi" w:cstheme="minorHAnsi"/>
                <w:szCs w:val="20"/>
                <w:lang w:val="en-CA"/>
              </w:rPr>
            </w:pPr>
            <w:r w:rsidRPr="000A10E9">
              <w:rPr>
                <w:rFonts w:asciiTheme="minorHAnsi" w:hAnsiTheme="minorHAnsi" w:cstheme="minorHAnsi"/>
                <w:b/>
                <w:szCs w:val="20"/>
                <w:lang w:val="en-CA"/>
              </w:rPr>
              <w:t>Outcome 1</w:t>
            </w:r>
            <w:r w:rsidRPr="000A10E9">
              <w:rPr>
                <w:rFonts w:asciiTheme="minorHAnsi" w:hAnsiTheme="minorHAnsi" w:cstheme="minorHAnsi"/>
                <w:szCs w:val="20"/>
                <w:lang w:val="en-CA"/>
              </w:rPr>
              <w:t>: Awareness of LER-based F&amp;V operators on the benefits of collaborative undertakings is increased.</w:t>
            </w:r>
          </w:p>
          <w:p w:rsidR="00CE6A65" w:rsidRPr="000A10E9" w:rsidRDefault="00CE6A65" w:rsidP="00CE6A65">
            <w:pPr>
              <w:tabs>
                <w:tab w:val="left" w:pos="709"/>
              </w:tabs>
              <w:jc w:val="both"/>
              <w:rPr>
                <w:rFonts w:asciiTheme="minorHAnsi" w:hAnsiTheme="minorHAnsi" w:cstheme="minorHAnsi"/>
                <w:szCs w:val="20"/>
                <w:lang w:val="en-CA"/>
              </w:rPr>
            </w:pPr>
            <w:r w:rsidRPr="000A10E9">
              <w:rPr>
                <w:rFonts w:asciiTheme="minorHAnsi" w:hAnsiTheme="minorHAnsi" w:cstheme="minorHAnsi"/>
                <w:b/>
                <w:szCs w:val="20"/>
                <w:lang w:val="en-CA"/>
              </w:rPr>
              <w:t>Outcome 2</w:t>
            </w:r>
            <w:r w:rsidRPr="000A10E9">
              <w:rPr>
                <w:rFonts w:asciiTheme="minorHAnsi" w:hAnsiTheme="minorHAnsi" w:cstheme="minorHAnsi"/>
                <w:szCs w:val="20"/>
                <w:lang w:val="en-CA"/>
              </w:rPr>
              <w:t>: Capacity of selected F&amp;V collaborative undertakings to apply key technology is enhanced.</w:t>
            </w:r>
          </w:p>
          <w:p w:rsidR="00CE6A65" w:rsidRPr="000A10E9" w:rsidRDefault="00CE6A65" w:rsidP="00CE6A65">
            <w:pPr>
              <w:tabs>
                <w:tab w:val="left" w:pos="709"/>
              </w:tabs>
              <w:jc w:val="both"/>
              <w:rPr>
                <w:rFonts w:asciiTheme="minorHAnsi" w:hAnsiTheme="minorHAnsi" w:cstheme="minorHAnsi"/>
                <w:szCs w:val="20"/>
              </w:rPr>
            </w:pPr>
            <w:r w:rsidRPr="000A10E9">
              <w:rPr>
                <w:rFonts w:asciiTheme="minorHAnsi" w:hAnsiTheme="minorHAnsi" w:cstheme="minorHAnsi"/>
                <w:b/>
                <w:szCs w:val="20"/>
                <w:lang w:val="en-CA"/>
              </w:rPr>
              <w:t xml:space="preserve">Outcome 3: </w:t>
            </w:r>
            <w:r w:rsidRPr="000A10E9">
              <w:rPr>
                <w:rFonts w:asciiTheme="minorHAnsi" w:hAnsiTheme="minorHAnsi" w:cstheme="minorHAnsi"/>
                <w:szCs w:val="20"/>
              </w:rPr>
              <w:t>Innovation is introduced into the F&amp;V sector.</w:t>
            </w:r>
          </w:p>
          <w:p w:rsidR="00822DD1" w:rsidRPr="00CE6A65" w:rsidRDefault="00CE6A65" w:rsidP="00CE6A65">
            <w:pPr>
              <w:spacing w:line="360" w:lineRule="auto"/>
              <w:jc w:val="both"/>
              <w:rPr>
                <w:rFonts w:asciiTheme="minorHAnsi" w:hAnsiTheme="minorHAnsi" w:cstheme="minorHAnsi"/>
                <w:iCs/>
                <w:szCs w:val="22"/>
              </w:rPr>
            </w:pPr>
            <w:r w:rsidRPr="000A10E9">
              <w:rPr>
                <w:rFonts w:asciiTheme="minorHAnsi" w:hAnsiTheme="minorHAnsi" w:cstheme="minorHAnsi"/>
                <w:szCs w:val="20"/>
              </w:rPr>
              <w:t>As target groups’ members, it is estimated that a total amount of 1,000 beneficiaries, mainly producers, for a target cultivated area of over 2,000 ha will be directly involved into the action, thus taking advantage directly from it during project’s implementation. Overall, it is expected that in the long-run no less than 5,000 people as final beneficiaries, including rural family members, workers and other actors active within target VCs, will take advantage from the results that the project will, at all levels, produce.</w:t>
            </w:r>
            <w:r w:rsidRPr="00CE6A65">
              <w:rPr>
                <w:rFonts w:asciiTheme="minorHAnsi" w:hAnsiTheme="minorHAnsi" w:cstheme="minorHAnsi"/>
                <w:sz w:val="18"/>
                <w:szCs w:val="18"/>
              </w:rPr>
              <w:t xml:space="preserve"> </w:t>
            </w:r>
          </w:p>
        </w:tc>
      </w:tr>
    </w:tbl>
    <w:p w:rsidR="005F151D" w:rsidRPr="00785648" w:rsidRDefault="005F151D">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682"/>
      </w:tblGrid>
      <w:tr w:rsidR="0012313E" w:rsidRPr="00785648" w:rsidTr="00356B9D">
        <w:tc>
          <w:tcPr>
            <w:tcW w:w="10682" w:type="dxa"/>
            <w:shd w:val="clear" w:color="auto" w:fill="E0E0E0"/>
          </w:tcPr>
          <w:p w:rsidR="00AB17C3" w:rsidRPr="00785648" w:rsidRDefault="00AB17C3" w:rsidP="00F53710">
            <w:pPr>
              <w:pStyle w:val="Heading1"/>
              <w:keepNext w:val="0"/>
              <w:spacing w:before="40" w:after="40"/>
              <w:rPr>
                <w:rFonts w:cs="Arial"/>
                <w:color w:val="000000" w:themeColor="text1"/>
                <w:sz w:val="18"/>
                <w:szCs w:val="18"/>
              </w:rPr>
            </w:pPr>
            <w:r w:rsidRPr="00785648">
              <w:rPr>
                <w:rFonts w:cs="Arial"/>
                <w:color w:val="000000" w:themeColor="text1"/>
                <w:sz w:val="18"/>
                <w:szCs w:val="18"/>
              </w:rPr>
              <w:t xml:space="preserve">III. </w:t>
            </w:r>
            <w:r w:rsidR="00FF18BB" w:rsidRPr="00785648">
              <w:rPr>
                <w:rFonts w:cs="Arial"/>
                <w:color w:val="000000" w:themeColor="text1"/>
                <w:sz w:val="18"/>
                <w:szCs w:val="18"/>
              </w:rPr>
              <w:t>Duties and</w:t>
            </w:r>
            <w:r w:rsidR="000D15F9" w:rsidRPr="00785648">
              <w:rPr>
                <w:rFonts w:cs="Arial"/>
                <w:color w:val="000000" w:themeColor="text1"/>
                <w:sz w:val="18"/>
                <w:szCs w:val="18"/>
              </w:rPr>
              <w:t xml:space="preserve"> </w:t>
            </w:r>
            <w:r w:rsidRPr="00785648">
              <w:rPr>
                <w:rFonts w:cs="Arial"/>
                <w:color w:val="000000" w:themeColor="text1"/>
                <w:sz w:val="18"/>
                <w:szCs w:val="18"/>
              </w:rPr>
              <w:t>Responsibilities</w:t>
            </w:r>
          </w:p>
        </w:tc>
      </w:tr>
      <w:tr w:rsidR="0012313E" w:rsidRPr="00785648" w:rsidTr="00356B9D">
        <w:tc>
          <w:tcPr>
            <w:tcW w:w="10682" w:type="dxa"/>
          </w:tcPr>
          <w:p w:rsidR="004E4D7F" w:rsidRPr="00630B84" w:rsidRDefault="004E4D7F" w:rsidP="006D5029">
            <w:pPr>
              <w:jc w:val="both"/>
              <w:rPr>
                <w:rFonts w:asciiTheme="minorHAnsi" w:hAnsiTheme="minorHAnsi" w:cstheme="minorHAnsi"/>
                <w:szCs w:val="20"/>
              </w:rPr>
            </w:pPr>
            <w:r w:rsidRPr="00630B84">
              <w:rPr>
                <w:rFonts w:asciiTheme="minorHAnsi" w:hAnsiTheme="minorHAnsi" w:cstheme="minorHAnsi"/>
                <w:szCs w:val="20"/>
              </w:rPr>
              <w:t>Under the guidance and direct supervision of UNDP Project</w:t>
            </w:r>
            <w:r w:rsidR="00892AD9" w:rsidRPr="00630B84">
              <w:rPr>
                <w:rFonts w:asciiTheme="minorHAnsi" w:hAnsiTheme="minorHAnsi" w:cstheme="minorHAnsi"/>
                <w:szCs w:val="20"/>
              </w:rPr>
              <w:t xml:space="preserve"> </w:t>
            </w:r>
            <w:r w:rsidRPr="00630B84">
              <w:rPr>
                <w:rFonts w:asciiTheme="minorHAnsi" w:hAnsiTheme="minorHAnsi" w:cstheme="minorHAnsi"/>
                <w:szCs w:val="20"/>
              </w:rPr>
              <w:t xml:space="preserve">Officer, the </w:t>
            </w:r>
            <w:r w:rsidR="003F3987" w:rsidRPr="00630B84">
              <w:rPr>
                <w:rFonts w:asciiTheme="minorHAnsi" w:hAnsiTheme="minorHAnsi" w:cstheme="minorHAnsi"/>
                <w:szCs w:val="20"/>
              </w:rPr>
              <w:t>Project Administrative Assistant</w:t>
            </w:r>
            <w:r w:rsidRPr="00630B84">
              <w:rPr>
                <w:rFonts w:asciiTheme="minorHAnsi" w:hAnsiTheme="minorHAnsi" w:cstheme="minorHAnsi"/>
                <w:szCs w:val="20"/>
              </w:rPr>
              <w:t xml:space="preserve"> will perform the following key functions: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rPr>
              <w:lastRenderedPageBreak/>
              <w:t>Pro-actively contribute to day-to-day project implementation and ensure conformity to expected results and project work-plans;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lang w:val="en-GB"/>
              </w:rPr>
              <w:t xml:space="preserve">Maintain project filing system; </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lang w:val="en-GB"/>
              </w:rPr>
              <w:t>Maintain project correspondence and communication;</w:t>
            </w:r>
          </w:p>
          <w:p w:rsidR="006F3280" w:rsidRPr="00630B84" w:rsidRDefault="006F3280" w:rsidP="006D5029">
            <w:pPr>
              <w:pStyle w:val="ListParagraph"/>
              <w:numPr>
                <w:ilvl w:val="0"/>
                <w:numId w:val="49"/>
              </w:numPr>
              <w:tabs>
                <w:tab w:val="left" w:pos="9759"/>
              </w:tabs>
              <w:ind w:right="-22"/>
              <w:jc w:val="both"/>
              <w:rPr>
                <w:rFonts w:asciiTheme="minorHAnsi" w:hAnsiTheme="minorHAnsi" w:cstheme="minorHAnsi"/>
                <w:b/>
                <w:bCs/>
                <w:szCs w:val="20"/>
                <w:lang w:val="en-GB"/>
              </w:rPr>
            </w:pPr>
            <w:r w:rsidRPr="00630B84">
              <w:rPr>
                <w:rFonts w:asciiTheme="minorHAnsi" w:hAnsiTheme="minorHAnsi" w:cstheme="minorHAnsi"/>
                <w:szCs w:val="20"/>
                <w:lang w:val="en-GB"/>
              </w:rPr>
              <w:t xml:space="preserve">Collect, register and maintain all information on project activities; </w:t>
            </w:r>
          </w:p>
          <w:p w:rsidR="006F3280" w:rsidRPr="00630B84" w:rsidRDefault="006D5029" w:rsidP="006D5029">
            <w:pPr>
              <w:pStyle w:val="ListParagraph"/>
              <w:numPr>
                <w:ilvl w:val="0"/>
                <w:numId w:val="49"/>
              </w:numPr>
              <w:tabs>
                <w:tab w:val="left" w:pos="9759"/>
              </w:tabs>
              <w:ind w:right="-22"/>
              <w:jc w:val="both"/>
              <w:rPr>
                <w:rFonts w:asciiTheme="minorHAnsi" w:hAnsiTheme="minorHAnsi" w:cstheme="minorHAnsi"/>
                <w:b/>
                <w:bCs/>
                <w:szCs w:val="20"/>
                <w:lang w:val="en-GB"/>
              </w:rPr>
            </w:pPr>
            <w:r>
              <w:rPr>
                <w:rFonts w:asciiTheme="minorHAnsi" w:hAnsiTheme="minorHAnsi" w:cstheme="minorHAnsi"/>
                <w:szCs w:val="20"/>
                <w:lang w:val="en-GB"/>
              </w:rPr>
              <w:t>Advise</w:t>
            </w:r>
            <w:r w:rsidR="00630B84" w:rsidRPr="00630B84">
              <w:rPr>
                <w:rFonts w:asciiTheme="minorHAnsi" w:hAnsiTheme="minorHAnsi" w:cstheme="minorHAnsi"/>
                <w:szCs w:val="20"/>
                <w:lang w:val="en-GB"/>
              </w:rPr>
              <w:t xml:space="preserve"> </w:t>
            </w:r>
            <w:r w:rsidR="006F3280" w:rsidRPr="00630B84">
              <w:rPr>
                <w:rFonts w:asciiTheme="minorHAnsi" w:hAnsiTheme="minorHAnsi" w:cstheme="minorHAnsi"/>
                <w:szCs w:val="20"/>
                <w:lang w:val="en-GB"/>
              </w:rPr>
              <w:t xml:space="preserve">on applicable administrative procedures and ensures their proper implementation; </w:t>
            </w:r>
          </w:p>
          <w:p w:rsidR="006F3280" w:rsidRPr="00630B84" w:rsidRDefault="006F3280" w:rsidP="006D5029">
            <w:pPr>
              <w:pStyle w:val="ListParagraph"/>
              <w:numPr>
                <w:ilvl w:val="0"/>
                <w:numId w:val="49"/>
              </w:numPr>
              <w:tabs>
                <w:tab w:val="left" w:pos="9759"/>
              </w:tabs>
              <w:ind w:right="-22"/>
              <w:jc w:val="both"/>
              <w:rPr>
                <w:rFonts w:asciiTheme="minorHAnsi" w:hAnsiTheme="minorHAnsi" w:cstheme="minorHAnsi"/>
                <w:b/>
                <w:bCs/>
                <w:szCs w:val="20"/>
                <w:lang w:val="en-GB"/>
              </w:rPr>
            </w:pPr>
            <w:r w:rsidRPr="00630B84">
              <w:rPr>
                <w:rFonts w:asciiTheme="minorHAnsi" w:hAnsiTheme="minorHAnsi" w:cstheme="minorHAnsi"/>
                <w:szCs w:val="20"/>
                <w:lang w:val="en-GB"/>
              </w:rPr>
              <w:t xml:space="preserve">Contribute to the preparation and implementation of progress reports; </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rPr>
              <w:t xml:space="preserve">Coordinate all preparatory activity for </w:t>
            </w:r>
            <w:r w:rsidR="00630B84" w:rsidRPr="00630B84">
              <w:rPr>
                <w:rFonts w:asciiTheme="minorHAnsi" w:hAnsiTheme="minorHAnsi" w:cstheme="minorHAnsi"/>
                <w:szCs w:val="20"/>
              </w:rPr>
              <w:t>trainings/</w:t>
            </w:r>
            <w:r w:rsidRPr="00630B84">
              <w:rPr>
                <w:rFonts w:asciiTheme="minorHAnsi" w:hAnsiTheme="minorHAnsi" w:cstheme="minorHAnsi"/>
                <w:szCs w:val="20"/>
              </w:rPr>
              <w:t>seminars/workshops to be held under the project</w:t>
            </w:r>
            <w:r w:rsidRPr="00630B84">
              <w:rPr>
                <w:rFonts w:asciiTheme="minorHAnsi" w:hAnsiTheme="minorHAnsi" w:cstheme="minorHAnsi"/>
                <w:szCs w:val="20"/>
                <w:lang w:val="en-GB"/>
              </w:rPr>
              <w:t>;</w:t>
            </w:r>
          </w:p>
          <w:p w:rsidR="006D5029" w:rsidRPr="006D5029"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lang w:val="en-GB"/>
              </w:rPr>
              <w:t>Prepare agendas and arrange field visits, appointments and meetings both internal and external related to the project activities and write minutes from the meetings;</w:t>
            </w:r>
          </w:p>
          <w:p w:rsidR="006F3280" w:rsidRPr="00630B84" w:rsidRDefault="006F3280" w:rsidP="006D5029">
            <w:pPr>
              <w:numPr>
                <w:ilvl w:val="0"/>
                <w:numId w:val="49"/>
              </w:numPr>
              <w:jc w:val="both"/>
              <w:rPr>
                <w:rFonts w:asciiTheme="minorHAnsi" w:hAnsiTheme="minorHAnsi" w:cstheme="minorHAnsi"/>
                <w:szCs w:val="20"/>
              </w:rPr>
            </w:pPr>
            <w:r w:rsidRPr="00630B84">
              <w:rPr>
                <w:rFonts w:asciiTheme="minorHAnsi" w:hAnsiTheme="minorHAnsi" w:cstheme="minorHAnsi"/>
                <w:szCs w:val="20"/>
              </w:rPr>
              <w:t xml:space="preserve">Assist Project Experts in </w:t>
            </w:r>
            <w:proofErr w:type="spellStart"/>
            <w:r w:rsidR="00630B84" w:rsidRPr="00630B84">
              <w:rPr>
                <w:rFonts w:asciiTheme="minorHAnsi" w:hAnsiTheme="minorHAnsi" w:cstheme="minorHAnsi"/>
                <w:szCs w:val="20"/>
              </w:rPr>
              <w:t>traning</w:t>
            </w:r>
            <w:proofErr w:type="spellEnd"/>
            <w:r w:rsidR="00630B84" w:rsidRPr="00630B84">
              <w:rPr>
                <w:rFonts w:asciiTheme="minorHAnsi" w:hAnsiTheme="minorHAnsi" w:cstheme="minorHAnsi"/>
                <w:szCs w:val="20"/>
              </w:rPr>
              <w:t xml:space="preserve"> materials development</w:t>
            </w:r>
            <w:r w:rsidRPr="00630B84">
              <w:rPr>
                <w:rFonts w:asciiTheme="minorHAnsi" w:hAnsiTheme="minorHAnsi" w:cstheme="minorHAnsi"/>
                <w:szCs w:val="20"/>
              </w:rPr>
              <w:t>;</w:t>
            </w:r>
          </w:p>
          <w:p w:rsidR="006F3280" w:rsidRPr="00630B84" w:rsidRDefault="006F3280" w:rsidP="006D5029">
            <w:pPr>
              <w:numPr>
                <w:ilvl w:val="0"/>
                <w:numId w:val="49"/>
              </w:numPr>
              <w:jc w:val="both"/>
              <w:rPr>
                <w:rFonts w:asciiTheme="minorHAnsi" w:hAnsiTheme="minorHAnsi" w:cstheme="minorHAnsi"/>
                <w:szCs w:val="20"/>
              </w:rPr>
            </w:pPr>
            <w:r w:rsidRPr="00630B84">
              <w:rPr>
                <w:rFonts w:asciiTheme="minorHAnsi" w:hAnsiTheme="minorHAnsi" w:cstheme="minorHAnsi"/>
                <w:szCs w:val="20"/>
              </w:rPr>
              <w:t>Assist Project Experts in collecting and analyzing data;</w:t>
            </w:r>
          </w:p>
          <w:p w:rsidR="00630B84" w:rsidRPr="00630B84" w:rsidRDefault="00630B84" w:rsidP="006D5029">
            <w:pPr>
              <w:numPr>
                <w:ilvl w:val="0"/>
                <w:numId w:val="49"/>
              </w:numPr>
              <w:jc w:val="both"/>
              <w:rPr>
                <w:rFonts w:asciiTheme="minorHAnsi" w:hAnsiTheme="minorHAnsi" w:cstheme="minorHAnsi"/>
                <w:szCs w:val="20"/>
              </w:rPr>
            </w:pPr>
            <w:r w:rsidRPr="00630B84">
              <w:rPr>
                <w:rFonts w:asciiTheme="minorHAnsi" w:hAnsiTheme="minorHAnsi" w:cstheme="minorHAnsi"/>
                <w:szCs w:val="20"/>
              </w:rPr>
              <w:t>Assist in research and presentations preparation;</w:t>
            </w:r>
          </w:p>
          <w:p w:rsidR="00630B84" w:rsidRPr="00630B84" w:rsidRDefault="00630B84" w:rsidP="006D5029">
            <w:pPr>
              <w:numPr>
                <w:ilvl w:val="0"/>
                <w:numId w:val="49"/>
              </w:numPr>
              <w:jc w:val="both"/>
              <w:rPr>
                <w:rFonts w:asciiTheme="minorHAnsi" w:hAnsiTheme="minorHAnsi" w:cstheme="minorHAnsi"/>
                <w:szCs w:val="20"/>
              </w:rPr>
            </w:pPr>
            <w:r w:rsidRPr="00630B84">
              <w:rPr>
                <w:rFonts w:asciiTheme="minorHAnsi" w:hAnsiTheme="minorHAnsi" w:cstheme="minorHAnsi"/>
                <w:szCs w:val="20"/>
              </w:rPr>
              <w:t>Accompany project experts to project fields;</w:t>
            </w:r>
          </w:p>
          <w:p w:rsidR="006F3280" w:rsidRPr="00630B84" w:rsidRDefault="006F3280" w:rsidP="006D5029">
            <w:pPr>
              <w:numPr>
                <w:ilvl w:val="0"/>
                <w:numId w:val="49"/>
              </w:numPr>
              <w:jc w:val="both"/>
              <w:rPr>
                <w:rFonts w:asciiTheme="minorHAnsi" w:hAnsiTheme="minorHAnsi" w:cstheme="minorHAnsi"/>
                <w:szCs w:val="20"/>
              </w:rPr>
            </w:pPr>
            <w:r w:rsidRPr="00630B84">
              <w:rPr>
                <w:rFonts w:asciiTheme="minorHAnsi" w:hAnsiTheme="minorHAnsi" w:cstheme="minorHAnsi"/>
                <w:szCs w:val="20"/>
              </w:rPr>
              <w:t>Translation of reports and other project related documents;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lang w:val="en-GB"/>
              </w:rPr>
            </w:pPr>
            <w:r w:rsidRPr="00630B84">
              <w:rPr>
                <w:rFonts w:asciiTheme="minorHAnsi" w:hAnsiTheme="minorHAnsi" w:cstheme="minorHAnsi"/>
                <w:szCs w:val="20"/>
                <w:lang w:val="en-GB"/>
              </w:rPr>
              <w:t>Provide support to international and local consultants in the implementation of their tasks for the achievement of project results (communication, contracts, agenda, visas, hotel reservations, etc.);</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lang w:val="en-GB"/>
              </w:rPr>
            </w:pPr>
            <w:r w:rsidRPr="00630B84">
              <w:rPr>
                <w:rFonts w:asciiTheme="minorHAnsi" w:hAnsiTheme="minorHAnsi" w:cstheme="minorHAnsi"/>
                <w:szCs w:val="20"/>
                <w:lang w:val="en-GB"/>
              </w:rPr>
              <w:t xml:space="preserve">Maintain records on all project personnel/national consultants and their respective status (contracts, </w:t>
            </w:r>
            <w:proofErr w:type="spellStart"/>
            <w:r w:rsidRPr="00630B84">
              <w:rPr>
                <w:rFonts w:asciiTheme="minorHAnsi" w:hAnsiTheme="minorHAnsi" w:cstheme="minorHAnsi"/>
                <w:szCs w:val="20"/>
                <w:lang w:val="en-GB"/>
              </w:rPr>
              <w:t>ToRs</w:t>
            </w:r>
            <w:proofErr w:type="spellEnd"/>
            <w:r w:rsidRPr="00630B84">
              <w:rPr>
                <w:rFonts w:asciiTheme="minorHAnsi" w:hAnsiTheme="minorHAnsi" w:cstheme="minorHAnsi"/>
                <w:szCs w:val="20"/>
                <w:lang w:val="en-GB"/>
              </w:rPr>
              <w:t>, time and attendance – if appropriate, etc.) in accordance with accepted policies and procedures;</w:t>
            </w:r>
          </w:p>
          <w:p w:rsidR="006F3280" w:rsidRPr="00630B84" w:rsidRDefault="006F3280" w:rsidP="006D5029">
            <w:pPr>
              <w:pStyle w:val="ListParagraph"/>
              <w:numPr>
                <w:ilvl w:val="0"/>
                <w:numId w:val="49"/>
              </w:numPr>
              <w:tabs>
                <w:tab w:val="left" w:pos="9759"/>
              </w:tabs>
              <w:ind w:right="-22"/>
              <w:jc w:val="both"/>
              <w:rPr>
                <w:rFonts w:asciiTheme="minorHAnsi" w:hAnsiTheme="minorHAnsi" w:cstheme="minorHAnsi"/>
                <w:b/>
                <w:bCs/>
                <w:szCs w:val="20"/>
                <w:lang w:val="en-GB"/>
              </w:rPr>
            </w:pPr>
            <w:r w:rsidRPr="00630B84">
              <w:rPr>
                <w:rFonts w:asciiTheme="minorHAnsi" w:hAnsiTheme="minorHAnsi" w:cstheme="minorHAnsi"/>
                <w:szCs w:val="20"/>
                <w:lang w:val="en-GB"/>
              </w:rPr>
              <w:t xml:space="preserve">Assist in organization of meetings, training and workshops; </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lang w:val="en-GB"/>
              </w:rPr>
              <w:t>Write</w:t>
            </w:r>
            <w:r w:rsidRPr="00630B84">
              <w:rPr>
                <w:rFonts w:asciiTheme="minorHAnsi" w:hAnsiTheme="minorHAnsi" w:cstheme="minorHAnsi"/>
                <w:szCs w:val="20"/>
              </w:rPr>
              <w:t xml:space="preserve"> minutes of Project Steering Committees and other project related meetings;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rPr>
              <w:t>Write field trip reports;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rPr>
            </w:pPr>
            <w:r w:rsidRPr="00630B84">
              <w:rPr>
                <w:rFonts w:asciiTheme="minorHAnsi" w:hAnsiTheme="minorHAnsi" w:cstheme="minorHAnsi"/>
                <w:szCs w:val="20"/>
              </w:rPr>
              <w:t>Create Travel Request and Travel Claim (F10);</w:t>
            </w:r>
          </w:p>
          <w:p w:rsidR="006F3280" w:rsidRPr="00630B84" w:rsidRDefault="006F3280" w:rsidP="006D5029">
            <w:pPr>
              <w:numPr>
                <w:ilvl w:val="0"/>
                <w:numId w:val="49"/>
              </w:numPr>
              <w:spacing w:before="100" w:beforeAutospacing="1" w:after="100" w:afterAutospacing="1"/>
              <w:jc w:val="both"/>
              <w:rPr>
                <w:rFonts w:asciiTheme="minorHAnsi" w:eastAsiaTheme="majorEastAsia" w:hAnsiTheme="minorHAnsi" w:cstheme="minorHAnsi"/>
                <w:bCs/>
                <w:szCs w:val="20"/>
              </w:rPr>
            </w:pPr>
            <w:r w:rsidRPr="00630B84">
              <w:rPr>
                <w:rFonts w:asciiTheme="minorHAnsi" w:hAnsiTheme="minorHAnsi" w:cstheme="minorHAnsi"/>
                <w:szCs w:val="20"/>
              </w:rPr>
              <w:t>Provide support in translation of project related documentation;</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Record the Project staff's AL and Sick leave;</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Prepare assets/inventory reports;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Prepare vendor forms and submit for approval;</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Prepare transfer of assets letters;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 xml:space="preserve">Prepare act of acceptance; </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Prepare contract requests;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color w:val="000000"/>
                <w:szCs w:val="20"/>
                <w:lang w:val="en-GB" w:eastAsia="ru-RU"/>
              </w:rPr>
            </w:pPr>
            <w:r w:rsidRPr="00630B84">
              <w:rPr>
                <w:rFonts w:asciiTheme="minorHAnsi" w:hAnsiTheme="minorHAnsi" w:cstheme="minorHAnsi"/>
                <w:color w:val="000000"/>
                <w:szCs w:val="20"/>
                <w:lang w:val="en-GB" w:eastAsia="ru-RU"/>
              </w:rPr>
              <w:t>Prepare payment orders;</w:t>
            </w:r>
          </w:p>
          <w:p w:rsidR="006F3280" w:rsidRPr="00630B84" w:rsidRDefault="006F3280" w:rsidP="006D5029">
            <w:pPr>
              <w:numPr>
                <w:ilvl w:val="0"/>
                <w:numId w:val="49"/>
              </w:numPr>
              <w:spacing w:before="100" w:beforeAutospacing="1" w:after="100" w:afterAutospacing="1"/>
              <w:jc w:val="both"/>
              <w:rPr>
                <w:rFonts w:asciiTheme="minorHAnsi" w:hAnsiTheme="minorHAnsi" w:cstheme="minorHAnsi"/>
                <w:szCs w:val="20"/>
                <w:lang w:eastAsia="ru-RU"/>
              </w:rPr>
            </w:pPr>
            <w:r w:rsidRPr="00630B84">
              <w:rPr>
                <w:rFonts w:asciiTheme="minorHAnsi" w:hAnsiTheme="minorHAnsi" w:cstheme="minorHAnsi"/>
                <w:szCs w:val="20"/>
                <w:lang w:eastAsia="ru-RU"/>
              </w:rPr>
              <w:t xml:space="preserve">Provide general secretarial support to all project staff; </w:t>
            </w:r>
          </w:p>
          <w:p w:rsidR="006F3280" w:rsidRDefault="006F3280" w:rsidP="006D5029">
            <w:pPr>
              <w:numPr>
                <w:ilvl w:val="0"/>
                <w:numId w:val="49"/>
              </w:numPr>
              <w:spacing w:before="100" w:beforeAutospacing="1" w:after="100" w:afterAutospacing="1"/>
              <w:jc w:val="both"/>
              <w:rPr>
                <w:rFonts w:asciiTheme="minorHAnsi" w:hAnsiTheme="minorHAnsi" w:cstheme="minorHAnsi"/>
                <w:szCs w:val="20"/>
                <w:lang w:eastAsia="ru-RU"/>
              </w:rPr>
            </w:pPr>
            <w:r w:rsidRPr="00630B84">
              <w:rPr>
                <w:rFonts w:asciiTheme="minorHAnsi" w:hAnsiTheme="minorHAnsi" w:cstheme="minorHAnsi"/>
                <w:szCs w:val="20"/>
                <w:lang w:eastAsia="ru-RU"/>
              </w:rPr>
              <w:t>Gathering and Archiving all related media publications;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Order office supplies;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Assist in management of training center;</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Submit and reconcile expense reports;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Provide general support to consultants/guests;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 xml:space="preserve">Assist in maintaining logistical (travel, accommodation, </w:t>
            </w:r>
            <w:proofErr w:type="spellStart"/>
            <w:r w:rsidRPr="006D5029">
              <w:rPr>
                <w:rFonts w:asciiTheme="minorHAnsi" w:hAnsiTheme="minorHAnsi" w:cstheme="minorHAnsi"/>
                <w:szCs w:val="20"/>
                <w:lang w:eastAsia="ru-RU"/>
              </w:rPr>
              <w:t>etc</w:t>
            </w:r>
            <w:proofErr w:type="spellEnd"/>
            <w:r w:rsidRPr="006D5029">
              <w:rPr>
                <w:rFonts w:asciiTheme="minorHAnsi" w:hAnsiTheme="minorHAnsi" w:cstheme="minorHAnsi"/>
                <w:szCs w:val="20"/>
                <w:lang w:eastAsia="ru-RU"/>
              </w:rPr>
              <w:t xml:space="preserve">) arrangements for project consultants and staff; </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Handling office tasks, such as filing, generating reports and presentations, setting up for meetings, and reordering supplies;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Assist with recording and documenting the results of all activities;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Assist in communicating, updating and collecting information on project-relevant topics;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Organize and update all project documentation;</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Assist in drawing up reports and translations;</w:t>
            </w:r>
          </w:p>
          <w:p w:rsidR="006D5029" w:rsidRPr="006D5029"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Maintain polite and professional communication via phone and e-mail;</w:t>
            </w:r>
          </w:p>
          <w:p w:rsidR="006D5029" w:rsidRPr="00630B84" w:rsidRDefault="006D5029" w:rsidP="006D5029">
            <w:pPr>
              <w:numPr>
                <w:ilvl w:val="0"/>
                <w:numId w:val="49"/>
              </w:numPr>
              <w:spacing w:before="100" w:beforeAutospacing="1" w:after="100" w:afterAutospacing="1"/>
              <w:jc w:val="both"/>
              <w:rPr>
                <w:rFonts w:asciiTheme="minorHAnsi" w:hAnsiTheme="minorHAnsi" w:cstheme="minorHAnsi"/>
                <w:szCs w:val="20"/>
                <w:lang w:eastAsia="ru-RU"/>
              </w:rPr>
            </w:pPr>
            <w:r w:rsidRPr="006D5029">
              <w:rPr>
                <w:rFonts w:asciiTheme="minorHAnsi" w:hAnsiTheme="minorHAnsi" w:cstheme="minorHAnsi"/>
                <w:szCs w:val="20"/>
                <w:lang w:eastAsia="ru-RU"/>
              </w:rPr>
              <w:t>Maintain contact lists;</w:t>
            </w:r>
            <w:r>
              <w:rPr>
                <w:rFonts w:asciiTheme="minorHAnsi" w:hAnsiTheme="minorHAnsi" w:cstheme="minorHAnsi"/>
                <w:szCs w:val="20"/>
                <w:lang w:eastAsia="ru-RU"/>
              </w:rPr>
              <w:t xml:space="preserve"> </w:t>
            </w:r>
          </w:p>
          <w:p w:rsidR="00822DD1" w:rsidRPr="00630B84" w:rsidRDefault="00DF17D4" w:rsidP="006D5029">
            <w:pPr>
              <w:pStyle w:val="ListParagraph"/>
              <w:numPr>
                <w:ilvl w:val="0"/>
                <w:numId w:val="49"/>
              </w:numPr>
              <w:jc w:val="both"/>
              <w:rPr>
                <w:rFonts w:asciiTheme="minorHAnsi" w:hAnsiTheme="minorHAnsi" w:cstheme="minorHAnsi"/>
                <w:szCs w:val="20"/>
                <w:lang w:val="en-CA"/>
              </w:rPr>
            </w:pPr>
            <w:r w:rsidRPr="00630B84">
              <w:rPr>
                <w:rFonts w:asciiTheme="minorHAnsi" w:hAnsiTheme="minorHAnsi" w:cstheme="minorHAnsi"/>
                <w:szCs w:val="20"/>
              </w:rPr>
              <w:t xml:space="preserve">Performs other duties and tasks at the request of </w:t>
            </w:r>
            <w:r w:rsidR="004E4D7F" w:rsidRPr="00630B84">
              <w:rPr>
                <w:rFonts w:asciiTheme="minorHAnsi" w:hAnsiTheme="minorHAnsi" w:cstheme="minorHAnsi"/>
                <w:szCs w:val="20"/>
              </w:rPr>
              <w:t xml:space="preserve">Project Officer and </w:t>
            </w:r>
            <w:r w:rsidRPr="00630B84">
              <w:rPr>
                <w:rFonts w:asciiTheme="minorHAnsi" w:hAnsiTheme="minorHAnsi" w:cstheme="minorHAnsi"/>
                <w:szCs w:val="20"/>
              </w:rPr>
              <w:t>Project Manager.</w:t>
            </w:r>
          </w:p>
        </w:tc>
      </w:tr>
      <w:tr w:rsidR="0012313E" w:rsidRPr="00785648" w:rsidTr="00356B9D">
        <w:tc>
          <w:tcPr>
            <w:tcW w:w="10682" w:type="dxa"/>
            <w:shd w:val="clear" w:color="auto" w:fill="D9D9D9" w:themeFill="background1" w:themeFillShade="D9"/>
          </w:tcPr>
          <w:p w:rsidR="00AB17C3" w:rsidRPr="00785648" w:rsidRDefault="00356B9D" w:rsidP="00356B9D">
            <w:pPr>
              <w:widowControl w:val="0"/>
              <w:autoSpaceDE w:val="0"/>
              <w:autoSpaceDN w:val="0"/>
              <w:adjustRightInd w:val="0"/>
              <w:contextualSpacing/>
              <w:rPr>
                <w:rFonts w:cs="Arial"/>
                <w:color w:val="000000" w:themeColor="text1"/>
                <w:sz w:val="18"/>
                <w:szCs w:val="18"/>
              </w:rPr>
            </w:pPr>
            <w:r w:rsidRPr="00785648">
              <w:rPr>
                <w:rFonts w:cs="Arial"/>
                <w:b/>
                <w:bCs/>
                <w:color w:val="000000" w:themeColor="text1"/>
                <w:sz w:val="18"/>
                <w:szCs w:val="18"/>
              </w:rPr>
              <w:lastRenderedPageBreak/>
              <w:t>IV. COMPETENCIES</w:t>
            </w:r>
          </w:p>
        </w:tc>
      </w:tr>
      <w:tr w:rsidR="006145BE" w:rsidRPr="00785648" w:rsidTr="00356B9D">
        <w:tc>
          <w:tcPr>
            <w:tcW w:w="10682" w:type="dxa"/>
          </w:tcPr>
          <w:p w:rsidR="006145BE" w:rsidRPr="00E35D89" w:rsidRDefault="006145BE" w:rsidP="006145BE">
            <w:pPr>
              <w:spacing w:line="360" w:lineRule="auto"/>
              <w:jc w:val="both"/>
              <w:rPr>
                <w:rFonts w:asciiTheme="minorHAnsi" w:hAnsiTheme="minorHAnsi"/>
                <w:b/>
                <w:i/>
                <w:szCs w:val="22"/>
                <w:u w:val="single"/>
                <w:lang w:val="en-CA"/>
              </w:rPr>
            </w:pPr>
            <w:r w:rsidRPr="00E35D89">
              <w:rPr>
                <w:rFonts w:asciiTheme="minorHAnsi" w:hAnsiTheme="minorHAnsi"/>
                <w:b/>
                <w:i/>
                <w:szCs w:val="22"/>
                <w:u w:val="single"/>
                <w:lang w:val="en-CA"/>
              </w:rPr>
              <w:lastRenderedPageBreak/>
              <w:t xml:space="preserve">CORE COMPETENCIES </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Innovation</w:t>
            </w:r>
            <w:r>
              <w:rPr>
                <w:rFonts w:asciiTheme="minorHAnsi" w:hAnsiTheme="minorHAnsi"/>
                <w:szCs w:val="22"/>
                <w:lang w:val="en-CA"/>
              </w:rPr>
              <w:t xml:space="preserve">: </w:t>
            </w:r>
            <w:r w:rsidRPr="00E35D89">
              <w:rPr>
                <w:rFonts w:asciiTheme="minorHAnsi" w:hAnsiTheme="minorHAnsi"/>
                <w:szCs w:val="22"/>
                <w:lang w:val="en-CA"/>
              </w:rPr>
              <w:t xml:space="preserve">Ability to make new and useful ideas work </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Level 2</w:t>
            </w:r>
            <w:r w:rsidRPr="00E35D89">
              <w:rPr>
                <w:rFonts w:asciiTheme="minorHAnsi" w:hAnsiTheme="minorHAnsi"/>
                <w:szCs w:val="22"/>
                <w:lang w:val="en-CA"/>
              </w:rPr>
              <w:t xml:space="preserve">: Execute &amp; Learn (Perform defined tasks) </w:t>
            </w:r>
          </w:p>
          <w:p w:rsidR="006145BE" w:rsidRPr="00E35D89" w:rsidRDefault="006145BE" w:rsidP="006145BE">
            <w:pPr>
              <w:spacing w:line="360" w:lineRule="auto"/>
              <w:jc w:val="both"/>
              <w:rPr>
                <w:rFonts w:asciiTheme="minorHAnsi" w:hAnsiTheme="minorHAnsi"/>
                <w:szCs w:val="22"/>
                <w:lang w:val="en-CA"/>
              </w:rPr>
            </w:pP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Leadership</w:t>
            </w:r>
            <w:r>
              <w:rPr>
                <w:rFonts w:asciiTheme="minorHAnsi" w:hAnsiTheme="minorHAnsi"/>
                <w:b/>
                <w:szCs w:val="22"/>
                <w:lang w:val="en-CA"/>
              </w:rPr>
              <w:t xml:space="preserve">: </w:t>
            </w:r>
            <w:r w:rsidRPr="00E35D89">
              <w:rPr>
                <w:rFonts w:asciiTheme="minorHAnsi" w:hAnsiTheme="minorHAnsi"/>
                <w:szCs w:val="22"/>
                <w:lang w:val="en-CA"/>
              </w:rPr>
              <w:t xml:space="preserve">Ability to persuade others to follow </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Level 2</w:t>
            </w:r>
            <w:r w:rsidRPr="00E35D89">
              <w:rPr>
                <w:rFonts w:asciiTheme="minorHAnsi" w:hAnsiTheme="minorHAnsi"/>
                <w:szCs w:val="22"/>
                <w:lang w:val="en-CA"/>
              </w:rPr>
              <w:t>: Execute &amp; Learn (Perform defined tasks)</w:t>
            </w:r>
          </w:p>
          <w:p w:rsidR="006145BE" w:rsidRPr="00E35D89" w:rsidRDefault="006145BE" w:rsidP="006145BE">
            <w:pPr>
              <w:spacing w:line="360" w:lineRule="auto"/>
              <w:jc w:val="both"/>
              <w:rPr>
                <w:rFonts w:asciiTheme="minorHAnsi" w:hAnsiTheme="minorHAnsi"/>
                <w:szCs w:val="22"/>
                <w:lang w:val="en-CA"/>
              </w:rPr>
            </w:pP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People Management</w:t>
            </w:r>
            <w:r>
              <w:rPr>
                <w:rFonts w:asciiTheme="minorHAnsi" w:hAnsiTheme="minorHAnsi"/>
                <w:b/>
                <w:szCs w:val="22"/>
                <w:lang w:val="en-CA"/>
              </w:rPr>
              <w:t>:</w:t>
            </w:r>
            <w:r w:rsidRPr="00E35D89">
              <w:rPr>
                <w:rFonts w:asciiTheme="minorHAnsi" w:hAnsiTheme="minorHAnsi"/>
                <w:szCs w:val="22"/>
                <w:lang w:val="en-CA"/>
              </w:rPr>
              <w:t xml:space="preserve"> Ability to improve performance and satisfaction</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Level 2</w:t>
            </w:r>
            <w:r w:rsidRPr="00E35D89">
              <w:rPr>
                <w:rFonts w:asciiTheme="minorHAnsi" w:hAnsiTheme="minorHAnsi"/>
                <w:szCs w:val="22"/>
                <w:lang w:val="en-CA"/>
              </w:rPr>
              <w:t xml:space="preserve">: Execute &amp; Learn (Perform defined tasks)  </w:t>
            </w:r>
          </w:p>
          <w:p w:rsidR="006145BE" w:rsidRPr="00E35D89" w:rsidRDefault="006145BE" w:rsidP="006145BE">
            <w:pPr>
              <w:spacing w:line="360" w:lineRule="auto"/>
              <w:jc w:val="both"/>
              <w:rPr>
                <w:rFonts w:asciiTheme="minorHAnsi" w:hAnsiTheme="minorHAnsi"/>
                <w:szCs w:val="22"/>
                <w:lang w:val="en-CA"/>
              </w:rPr>
            </w:pP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Communication</w:t>
            </w:r>
            <w:r>
              <w:rPr>
                <w:rFonts w:asciiTheme="minorHAnsi" w:hAnsiTheme="minorHAnsi"/>
                <w:szCs w:val="22"/>
                <w:lang w:val="en-CA"/>
              </w:rPr>
              <w:t xml:space="preserve">: </w:t>
            </w:r>
            <w:r w:rsidRPr="00E35D89">
              <w:rPr>
                <w:rFonts w:asciiTheme="minorHAnsi" w:hAnsiTheme="minorHAnsi"/>
                <w:szCs w:val="22"/>
                <w:lang w:val="en-CA"/>
              </w:rPr>
              <w:t>Ability to listen, adapt, persuade and transform</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Level 2</w:t>
            </w:r>
            <w:r w:rsidRPr="00E35D89">
              <w:rPr>
                <w:rFonts w:asciiTheme="minorHAnsi" w:hAnsiTheme="minorHAnsi"/>
                <w:szCs w:val="22"/>
                <w:lang w:val="en-CA"/>
              </w:rPr>
              <w:t xml:space="preserve">: Execute &amp; Learn (Perform defined tasks)  </w:t>
            </w:r>
          </w:p>
          <w:p w:rsidR="006145BE" w:rsidRPr="00E35D89" w:rsidRDefault="006145BE" w:rsidP="006145BE">
            <w:pPr>
              <w:spacing w:line="360" w:lineRule="auto"/>
              <w:jc w:val="both"/>
              <w:rPr>
                <w:rFonts w:asciiTheme="minorHAnsi" w:hAnsiTheme="minorHAnsi"/>
                <w:szCs w:val="22"/>
                <w:lang w:val="en-CA"/>
              </w:rPr>
            </w:pP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Delivery</w:t>
            </w:r>
            <w:r>
              <w:rPr>
                <w:rFonts w:asciiTheme="minorHAnsi" w:hAnsiTheme="minorHAnsi"/>
                <w:b/>
                <w:szCs w:val="22"/>
                <w:lang w:val="en-CA"/>
              </w:rPr>
              <w:t xml:space="preserve">: </w:t>
            </w:r>
            <w:r w:rsidRPr="00E35D89">
              <w:rPr>
                <w:rFonts w:asciiTheme="minorHAnsi" w:hAnsiTheme="minorHAnsi"/>
                <w:szCs w:val="22"/>
                <w:lang w:val="en-CA"/>
              </w:rPr>
              <w:t xml:space="preserve">Ability to get things done </w:t>
            </w:r>
          </w:p>
          <w:p w:rsidR="006145BE"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Level 2</w:t>
            </w:r>
            <w:r w:rsidRPr="00E35D89">
              <w:rPr>
                <w:rFonts w:asciiTheme="minorHAnsi" w:hAnsiTheme="minorHAnsi"/>
                <w:szCs w:val="22"/>
                <w:lang w:val="en-CA"/>
              </w:rPr>
              <w:t>: Execute &amp; Learn (Perform defined tasks</w:t>
            </w:r>
            <w:r>
              <w:rPr>
                <w:rFonts w:asciiTheme="minorHAnsi" w:hAnsiTheme="minorHAnsi"/>
                <w:szCs w:val="22"/>
                <w:lang w:val="en-CA"/>
              </w:rPr>
              <w:t>)</w:t>
            </w:r>
          </w:p>
          <w:p w:rsidR="006145BE" w:rsidRPr="00E35D89" w:rsidRDefault="006145BE" w:rsidP="006145BE">
            <w:pPr>
              <w:spacing w:line="360" w:lineRule="auto"/>
              <w:jc w:val="both"/>
              <w:rPr>
                <w:rFonts w:asciiTheme="minorHAnsi" w:hAnsiTheme="minorHAnsi"/>
                <w:szCs w:val="22"/>
                <w:lang w:val="en-CA"/>
              </w:rPr>
            </w:pPr>
          </w:p>
          <w:p w:rsidR="006145BE" w:rsidRDefault="006145BE" w:rsidP="006145BE">
            <w:pPr>
              <w:spacing w:line="360" w:lineRule="auto"/>
              <w:jc w:val="both"/>
              <w:rPr>
                <w:rFonts w:asciiTheme="minorHAnsi" w:hAnsiTheme="minorHAnsi"/>
                <w:b/>
                <w:i/>
                <w:szCs w:val="22"/>
                <w:u w:val="single"/>
                <w:lang w:val="en-CA"/>
              </w:rPr>
            </w:pPr>
            <w:r w:rsidRPr="00E35D89">
              <w:rPr>
                <w:rFonts w:asciiTheme="minorHAnsi" w:hAnsiTheme="minorHAnsi"/>
                <w:b/>
                <w:i/>
                <w:szCs w:val="22"/>
                <w:u w:val="single"/>
                <w:lang w:val="en-CA"/>
              </w:rPr>
              <w:t xml:space="preserve">FUNCTIONAL COMPETENCIES </w:t>
            </w:r>
          </w:p>
          <w:p w:rsidR="006145BE" w:rsidRPr="00E35D89" w:rsidRDefault="006145BE" w:rsidP="006145BE">
            <w:pPr>
              <w:spacing w:line="360" w:lineRule="auto"/>
              <w:jc w:val="both"/>
              <w:rPr>
                <w:rFonts w:asciiTheme="minorHAnsi" w:hAnsiTheme="minorHAnsi"/>
                <w:b/>
                <w:szCs w:val="22"/>
                <w:lang w:val="en-CA"/>
              </w:rPr>
            </w:pPr>
            <w:r w:rsidRPr="00E35D89">
              <w:rPr>
                <w:rFonts w:asciiTheme="minorHAnsi" w:hAnsiTheme="minorHAnsi"/>
                <w:szCs w:val="22"/>
                <w:lang w:val="en-CA"/>
              </w:rPr>
              <w:t xml:space="preserve"> </w:t>
            </w:r>
            <w:r w:rsidRPr="00E35D89">
              <w:rPr>
                <w:rFonts w:asciiTheme="minorHAnsi" w:hAnsiTheme="minorHAnsi"/>
                <w:b/>
                <w:szCs w:val="22"/>
                <w:lang w:val="en-CA"/>
              </w:rPr>
              <w:t xml:space="preserve">Knowledge Management and Learning </w:t>
            </w:r>
          </w:p>
          <w:p w:rsidR="006145BE" w:rsidRDefault="006145BE" w:rsidP="00507525">
            <w:pPr>
              <w:pStyle w:val="ListParagraph"/>
              <w:numPr>
                <w:ilvl w:val="0"/>
                <w:numId w:val="29"/>
              </w:numPr>
              <w:jc w:val="both"/>
              <w:rPr>
                <w:rFonts w:asciiTheme="minorHAnsi" w:hAnsiTheme="minorHAnsi"/>
                <w:szCs w:val="22"/>
                <w:lang w:val="en-CA"/>
              </w:rPr>
            </w:pPr>
            <w:r w:rsidRPr="00E35D89">
              <w:rPr>
                <w:rFonts w:asciiTheme="minorHAnsi" w:hAnsiTheme="minorHAnsi"/>
                <w:szCs w:val="22"/>
                <w:lang w:val="en-CA"/>
              </w:rPr>
              <w:t xml:space="preserve">Shares knowledge and experience; </w:t>
            </w:r>
          </w:p>
          <w:p w:rsidR="006145BE" w:rsidRDefault="006145BE" w:rsidP="00507525">
            <w:pPr>
              <w:pStyle w:val="ListParagraph"/>
              <w:numPr>
                <w:ilvl w:val="0"/>
                <w:numId w:val="29"/>
              </w:numPr>
              <w:jc w:val="both"/>
              <w:rPr>
                <w:rFonts w:asciiTheme="minorHAnsi" w:hAnsiTheme="minorHAnsi"/>
                <w:szCs w:val="22"/>
                <w:lang w:val="en-CA"/>
              </w:rPr>
            </w:pPr>
            <w:r w:rsidRPr="00E35D89">
              <w:rPr>
                <w:rFonts w:asciiTheme="minorHAnsi" w:hAnsiTheme="minorHAnsi"/>
                <w:szCs w:val="22"/>
                <w:lang w:val="en-CA"/>
              </w:rPr>
              <w:t xml:space="preserve">Actively works towards continuing personal learning, acts on learning plan and applies newly acquired skills </w:t>
            </w:r>
          </w:p>
          <w:p w:rsidR="00507525" w:rsidRDefault="00507525" w:rsidP="006145BE">
            <w:pPr>
              <w:rPr>
                <w:rFonts w:asciiTheme="minorHAnsi" w:hAnsiTheme="minorHAnsi"/>
                <w:b/>
                <w:szCs w:val="20"/>
              </w:rPr>
            </w:pPr>
          </w:p>
          <w:p w:rsidR="00507525" w:rsidRDefault="00507525" w:rsidP="006145BE">
            <w:pPr>
              <w:rPr>
                <w:rFonts w:asciiTheme="minorHAnsi" w:hAnsiTheme="minorHAnsi"/>
                <w:b/>
                <w:szCs w:val="20"/>
              </w:rPr>
            </w:pPr>
          </w:p>
          <w:p w:rsidR="006145BE" w:rsidRPr="00EA01CF" w:rsidRDefault="006145BE" w:rsidP="006145BE">
            <w:pPr>
              <w:rPr>
                <w:rFonts w:asciiTheme="minorHAnsi" w:hAnsiTheme="minorHAnsi"/>
                <w:b/>
                <w:szCs w:val="20"/>
              </w:rPr>
            </w:pPr>
            <w:r w:rsidRPr="00EA01CF">
              <w:rPr>
                <w:rFonts w:asciiTheme="minorHAnsi" w:hAnsiTheme="minorHAnsi"/>
                <w:b/>
                <w:szCs w:val="20"/>
              </w:rPr>
              <w:t xml:space="preserve">Sensitivity and adaptability </w:t>
            </w:r>
          </w:p>
          <w:p w:rsidR="006145BE" w:rsidRPr="00EA01CF" w:rsidRDefault="006145BE" w:rsidP="006145BE">
            <w:pPr>
              <w:pStyle w:val="ListParagraph"/>
              <w:numPr>
                <w:ilvl w:val="0"/>
                <w:numId w:val="29"/>
              </w:numPr>
              <w:spacing w:line="360" w:lineRule="auto"/>
              <w:jc w:val="both"/>
              <w:rPr>
                <w:rFonts w:asciiTheme="minorHAnsi" w:hAnsiTheme="minorHAnsi"/>
                <w:szCs w:val="20"/>
                <w:lang w:val="en-CA"/>
              </w:rPr>
            </w:pPr>
            <w:r w:rsidRPr="00EA01CF">
              <w:rPr>
                <w:rFonts w:asciiTheme="minorHAnsi" w:hAnsiTheme="minorHAnsi"/>
                <w:bCs/>
                <w:iCs/>
                <w:szCs w:val="20"/>
              </w:rPr>
              <w:t>Displays cultural, gender, race, nationality and age sensitivity and adaptability</w:t>
            </w:r>
          </w:p>
          <w:p w:rsidR="006145BE" w:rsidRPr="00E35D89" w:rsidRDefault="006145BE" w:rsidP="006145BE">
            <w:pPr>
              <w:pStyle w:val="ListParagraph"/>
              <w:spacing w:line="360" w:lineRule="auto"/>
              <w:jc w:val="both"/>
              <w:rPr>
                <w:rFonts w:asciiTheme="minorHAnsi" w:hAnsiTheme="minorHAnsi"/>
                <w:szCs w:val="22"/>
                <w:lang w:val="en-CA"/>
              </w:rPr>
            </w:pPr>
          </w:p>
          <w:p w:rsidR="006145BE" w:rsidRPr="00E35D89" w:rsidRDefault="006145BE" w:rsidP="006145BE">
            <w:pPr>
              <w:spacing w:line="360" w:lineRule="auto"/>
              <w:jc w:val="both"/>
              <w:rPr>
                <w:rFonts w:asciiTheme="minorHAnsi" w:hAnsiTheme="minorHAnsi"/>
                <w:b/>
                <w:szCs w:val="22"/>
                <w:lang w:val="en-CA"/>
              </w:rPr>
            </w:pPr>
            <w:r w:rsidRPr="00E35D89">
              <w:rPr>
                <w:rFonts w:asciiTheme="minorHAnsi" w:hAnsiTheme="minorHAnsi"/>
                <w:b/>
                <w:szCs w:val="22"/>
                <w:lang w:val="en-CA"/>
              </w:rPr>
              <w:t>Self-Management</w:t>
            </w:r>
          </w:p>
          <w:p w:rsidR="006145BE" w:rsidRPr="00E35D89" w:rsidRDefault="006145BE" w:rsidP="00507525">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 xml:space="preserve">Focus on result for the client and responds positively to feedback; </w:t>
            </w:r>
          </w:p>
          <w:p w:rsidR="006145BE" w:rsidRDefault="006145BE" w:rsidP="00507525">
            <w:pPr>
              <w:pStyle w:val="ListParagraph"/>
              <w:numPr>
                <w:ilvl w:val="0"/>
                <w:numId w:val="42"/>
              </w:numPr>
              <w:jc w:val="both"/>
              <w:rPr>
                <w:rFonts w:asciiTheme="minorHAnsi" w:hAnsiTheme="minorHAnsi"/>
                <w:szCs w:val="22"/>
                <w:lang w:val="en-CA"/>
              </w:rPr>
            </w:pPr>
            <w:r w:rsidRPr="00E35D89">
              <w:rPr>
                <w:rFonts w:asciiTheme="minorHAnsi" w:hAnsiTheme="minorHAnsi"/>
                <w:szCs w:val="22"/>
                <w:lang w:val="en-CA"/>
              </w:rPr>
              <w:t>Remain calm, in control and goo</w:t>
            </w:r>
            <w:r>
              <w:rPr>
                <w:rFonts w:asciiTheme="minorHAnsi" w:hAnsiTheme="minorHAnsi"/>
                <w:szCs w:val="22"/>
                <w:lang w:val="en-CA"/>
              </w:rPr>
              <w:t xml:space="preserve">d humored even under pressure; </w:t>
            </w:r>
          </w:p>
          <w:p w:rsidR="006145BE" w:rsidRDefault="006145BE" w:rsidP="00507525">
            <w:pPr>
              <w:pStyle w:val="ListParagraph"/>
              <w:numPr>
                <w:ilvl w:val="0"/>
                <w:numId w:val="42"/>
              </w:numPr>
              <w:jc w:val="both"/>
              <w:rPr>
                <w:rFonts w:asciiTheme="minorHAnsi" w:hAnsiTheme="minorHAnsi"/>
                <w:szCs w:val="22"/>
                <w:lang w:val="en-CA"/>
              </w:rPr>
            </w:pPr>
            <w:r w:rsidRPr="00E35D89">
              <w:rPr>
                <w:rFonts w:asciiTheme="minorHAnsi" w:hAnsiTheme="minorHAnsi"/>
                <w:szCs w:val="22"/>
                <w:lang w:val="en-CA"/>
              </w:rPr>
              <w:t>Demonstrate openness to change and ability to manage complexities</w:t>
            </w:r>
          </w:p>
          <w:p w:rsidR="006145BE" w:rsidRPr="00EA01CF" w:rsidRDefault="006145BE" w:rsidP="006145BE">
            <w:pPr>
              <w:spacing w:before="100" w:beforeAutospacing="1" w:after="100" w:afterAutospacing="1"/>
              <w:rPr>
                <w:rFonts w:asciiTheme="minorHAnsi" w:hAnsiTheme="minorHAnsi"/>
                <w:b/>
                <w:szCs w:val="22"/>
                <w:lang w:val="en-CA"/>
              </w:rPr>
            </w:pPr>
            <w:r w:rsidRPr="00EA01CF">
              <w:rPr>
                <w:rFonts w:asciiTheme="minorHAnsi" w:hAnsiTheme="minorHAnsi"/>
                <w:b/>
                <w:szCs w:val="22"/>
                <w:lang w:val="en-CA"/>
              </w:rPr>
              <w:t>Working in teams</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Accepts team role, contributes to the work of the team actively and constructively</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Works collaboratively with team members, sharing information openly and displaying cultural awareness and sensitivity</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Proactively pursues solutions to team problems and asks for help when needed</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Works collaboratively with colleagues inside UN/UNDP as well as its partners and other stakeholders to pursue common goals</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Takes action to resolve sources of tension or obstacles that may prevent a team from achieving its goals</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lastRenderedPageBreak/>
              <w:t>Integrate the ideas of team members from other disciplines/perspectives into his/her thinking by leveraging the different experiences and expertise</w:t>
            </w:r>
          </w:p>
          <w:p w:rsidR="006145BE" w:rsidRPr="00EA01CF" w:rsidRDefault="006145BE" w:rsidP="006145BE">
            <w:pPr>
              <w:numPr>
                <w:ilvl w:val="0"/>
                <w:numId w:val="47"/>
              </w:numPr>
              <w:spacing w:before="100" w:beforeAutospacing="1" w:after="100" w:afterAutospacing="1"/>
              <w:rPr>
                <w:rFonts w:asciiTheme="minorHAnsi" w:hAnsiTheme="minorHAnsi"/>
                <w:szCs w:val="22"/>
                <w:lang w:val="en-CA"/>
              </w:rPr>
            </w:pPr>
            <w:r w:rsidRPr="00EA01CF">
              <w:rPr>
                <w:rFonts w:asciiTheme="minorHAnsi" w:hAnsiTheme="minorHAnsi"/>
                <w:szCs w:val="22"/>
                <w:lang w:val="en-CA"/>
              </w:rPr>
              <w:t>Takes initiative and seeks opportunities to initiate action</w:t>
            </w:r>
          </w:p>
          <w:p w:rsidR="006145BE" w:rsidRDefault="006145BE" w:rsidP="006145BE">
            <w:pPr>
              <w:spacing w:line="360" w:lineRule="auto"/>
              <w:jc w:val="both"/>
              <w:rPr>
                <w:rFonts w:asciiTheme="minorHAnsi" w:hAnsiTheme="minorHAnsi"/>
                <w:b/>
                <w:szCs w:val="22"/>
                <w:lang w:val="en-CA"/>
              </w:rPr>
            </w:pPr>
          </w:p>
          <w:p w:rsidR="006145BE" w:rsidRPr="00E35D89" w:rsidRDefault="006145BE" w:rsidP="006145BE">
            <w:pPr>
              <w:spacing w:line="360" w:lineRule="auto"/>
              <w:jc w:val="both"/>
              <w:rPr>
                <w:rFonts w:cs="Arial"/>
                <w:color w:val="000000" w:themeColor="text1"/>
                <w:sz w:val="18"/>
                <w:szCs w:val="18"/>
              </w:rPr>
            </w:pPr>
            <w:r w:rsidRPr="00E35D89">
              <w:rPr>
                <w:rFonts w:asciiTheme="minorHAnsi" w:hAnsiTheme="minorHAnsi"/>
                <w:b/>
                <w:szCs w:val="22"/>
                <w:lang w:val="en-CA"/>
              </w:rPr>
              <w:t xml:space="preserve">Job Knowledge/Technical Expertise </w:t>
            </w:r>
            <w:r w:rsidRPr="00E35D89">
              <w:rPr>
                <w:rFonts w:cs="Arial"/>
                <w:color w:val="000000" w:themeColor="text1"/>
                <w:sz w:val="18"/>
                <w:szCs w:val="18"/>
              </w:rPr>
              <w:t xml:space="preserve"> </w:t>
            </w:r>
          </w:p>
          <w:p w:rsidR="006145BE"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Understands and applies fundamental concepts and principles of a professional discipline or technical specia</w:t>
            </w:r>
            <w:r>
              <w:rPr>
                <w:rFonts w:asciiTheme="minorHAnsi" w:hAnsiTheme="minorHAnsi"/>
                <w:szCs w:val="22"/>
                <w:lang w:val="en-CA"/>
              </w:rPr>
              <w:t xml:space="preserve">lty relating to the position </w:t>
            </w:r>
          </w:p>
          <w:p w:rsidR="006145BE"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Possesses basic knowledge of organizational policies and procedures relating to the position and applies th</w:t>
            </w:r>
            <w:r>
              <w:rPr>
                <w:rFonts w:asciiTheme="minorHAnsi" w:hAnsiTheme="minorHAnsi"/>
                <w:szCs w:val="22"/>
                <w:lang w:val="en-CA"/>
              </w:rPr>
              <w:t xml:space="preserve">em consistently in work tasks </w:t>
            </w:r>
          </w:p>
          <w:p w:rsidR="006145BE"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Analyzes the requirem</w:t>
            </w:r>
            <w:r>
              <w:rPr>
                <w:rFonts w:asciiTheme="minorHAnsi" w:hAnsiTheme="minorHAnsi"/>
                <w:szCs w:val="22"/>
                <w:lang w:val="en-CA"/>
              </w:rPr>
              <w:t xml:space="preserve">ents and synthesizes proposals </w:t>
            </w:r>
          </w:p>
          <w:p w:rsidR="006145BE"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Strives to keep job knowledge up-to-date through self-directed study and other means</w:t>
            </w:r>
            <w:r>
              <w:rPr>
                <w:rFonts w:asciiTheme="minorHAnsi" w:hAnsiTheme="minorHAnsi"/>
                <w:szCs w:val="22"/>
                <w:lang w:val="en-CA"/>
              </w:rPr>
              <w:t xml:space="preserve"> of learning</w:t>
            </w:r>
          </w:p>
          <w:p w:rsidR="006145BE"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Demonstrates good knowledge of information technology and a</w:t>
            </w:r>
            <w:r>
              <w:rPr>
                <w:rFonts w:asciiTheme="minorHAnsi" w:hAnsiTheme="minorHAnsi"/>
                <w:szCs w:val="22"/>
                <w:lang w:val="en-CA"/>
              </w:rPr>
              <w:t xml:space="preserve">pplies it in work assignments </w:t>
            </w:r>
          </w:p>
          <w:p w:rsidR="006145BE" w:rsidRPr="00E35D89" w:rsidRDefault="006145BE" w:rsidP="00855933">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 xml:space="preserve">Ability to strategically link communication with partnership goals and resource mobilization objectives </w:t>
            </w:r>
          </w:p>
          <w:p w:rsidR="006145BE" w:rsidRPr="00E35D89" w:rsidRDefault="006145BE" w:rsidP="006145BE">
            <w:pPr>
              <w:spacing w:line="360" w:lineRule="auto"/>
              <w:jc w:val="both"/>
              <w:rPr>
                <w:rFonts w:asciiTheme="minorHAnsi" w:hAnsiTheme="minorHAnsi"/>
                <w:b/>
                <w:szCs w:val="22"/>
                <w:lang w:val="en-CA"/>
              </w:rPr>
            </w:pPr>
            <w:r w:rsidRPr="00E35D89">
              <w:rPr>
                <w:rFonts w:cs="Arial"/>
                <w:color w:val="000000" w:themeColor="text1"/>
                <w:sz w:val="18"/>
                <w:szCs w:val="18"/>
              </w:rPr>
              <w:t xml:space="preserve"> </w:t>
            </w:r>
          </w:p>
          <w:p w:rsidR="006145BE" w:rsidRPr="00E35D89" w:rsidRDefault="006145BE" w:rsidP="006145BE">
            <w:pPr>
              <w:spacing w:line="360" w:lineRule="auto"/>
              <w:jc w:val="both"/>
              <w:rPr>
                <w:rFonts w:asciiTheme="minorHAnsi" w:hAnsiTheme="minorHAnsi"/>
                <w:szCs w:val="22"/>
                <w:lang w:val="en-CA"/>
              </w:rPr>
            </w:pPr>
            <w:r w:rsidRPr="00E35D89">
              <w:rPr>
                <w:rFonts w:asciiTheme="minorHAnsi" w:hAnsiTheme="minorHAnsi"/>
                <w:b/>
                <w:szCs w:val="22"/>
                <w:lang w:val="en-CA"/>
              </w:rPr>
              <w:t xml:space="preserve">Client orientation </w:t>
            </w:r>
          </w:p>
          <w:p w:rsidR="006145BE" w:rsidRDefault="006145BE" w:rsidP="0096289B">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 xml:space="preserve">Anticipates client </w:t>
            </w:r>
            <w:r>
              <w:rPr>
                <w:rFonts w:asciiTheme="minorHAnsi" w:hAnsiTheme="minorHAnsi"/>
                <w:szCs w:val="22"/>
                <w:lang w:val="en-CA"/>
              </w:rPr>
              <w:t xml:space="preserve">needs; </w:t>
            </w:r>
          </w:p>
          <w:p w:rsidR="006145BE" w:rsidRPr="00E35D89" w:rsidRDefault="006145BE" w:rsidP="0096289B">
            <w:pPr>
              <w:pStyle w:val="ListParagraph"/>
              <w:numPr>
                <w:ilvl w:val="0"/>
                <w:numId w:val="43"/>
              </w:numPr>
              <w:jc w:val="both"/>
              <w:rPr>
                <w:rFonts w:asciiTheme="minorHAnsi" w:hAnsiTheme="minorHAnsi"/>
                <w:szCs w:val="22"/>
                <w:lang w:val="en-CA"/>
              </w:rPr>
            </w:pPr>
            <w:r w:rsidRPr="00E35D89">
              <w:rPr>
                <w:rFonts w:asciiTheme="minorHAnsi" w:hAnsiTheme="minorHAnsi"/>
                <w:szCs w:val="22"/>
                <w:lang w:val="en-CA"/>
              </w:rPr>
              <w:t xml:space="preserve">Works towards creating an enabling environment for a smooth relationship between the clients and service provider; </w:t>
            </w:r>
          </w:p>
          <w:p w:rsidR="006145BE" w:rsidRPr="00785648" w:rsidRDefault="006145BE" w:rsidP="0096289B">
            <w:pPr>
              <w:pStyle w:val="ListParagraph"/>
              <w:numPr>
                <w:ilvl w:val="0"/>
                <w:numId w:val="43"/>
              </w:numPr>
              <w:shd w:val="clear" w:color="auto" w:fill="FFFFFF"/>
              <w:spacing w:before="100" w:beforeAutospacing="1" w:after="100" w:afterAutospacing="1"/>
              <w:contextualSpacing/>
              <w:jc w:val="both"/>
              <w:rPr>
                <w:rFonts w:cs="Arial"/>
                <w:color w:val="000000" w:themeColor="text1"/>
                <w:sz w:val="18"/>
                <w:szCs w:val="18"/>
              </w:rPr>
            </w:pPr>
            <w:r w:rsidRPr="00E9123F">
              <w:rPr>
                <w:rFonts w:asciiTheme="minorHAnsi" w:hAnsiTheme="minorHAnsi"/>
                <w:szCs w:val="22"/>
                <w:lang w:val="en-CA"/>
              </w:rPr>
              <w:t>Demonstrates understanding of client’s perspective</w:t>
            </w:r>
          </w:p>
        </w:tc>
      </w:tr>
    </w:tbl>
    <w:p w:rsidR="00827325" w:rsidRPr="00785648" w:rsidRDefault="00827325">
      <w:pPr>
        <w:rPr>
          <w:rFonts w:cs="Arial"/>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856"/>
        <w:gridCol w:w="7826"/>
      </w:tblGrid>
      <w:tr w:rsidR="0012313E" w:rsidRPr="00785648" w:rsidTr="00356B9D">
        <w:tc>
          <w:tcPr>
            <w:tcW w:w="10682" w:type="dxa"/>
            <w:gridSpan w:val="2"/>
            <w:shd w:val="clear" w:color="auto" w:fill="E0E0E0"/>
          </w:tcPr>
          <w:p w:rsidR="005F151D" w:rsidRPr="00785648" w:rsidRDefault="00401B2F" w:rsidP="00F53710">
            <w:pPr>
              <w:spacing w:before="40" w:after="40"/>
              <w:rPr>
                <w:rFonts w:cs="Arial"/>
                <w:b/>
                <w:bCs/>
                <w:color w:val="000000" w:themeColor="text1"/>
                <w:sz w:val="18"/>
                <w:szCs w:val="18"/>
              </w:rPr>
            </w:pPr>
            <w:r w:rsidRPr="00785648">
              <w:rPr>
                <w:rFonts w:cs="Arial"/>
                <w:b/>
                <w:bCs/>
                <w:color w:val="000000" w:themeColor="text1"/>
                <w:sz w:val="18"/>
                <w:szCs w:val="18"/>
              </w:rPr>
              <w:t>V</w:t>
            </w:r>
            <w:r w:rsidR="005F151D" w:rsidRPr="00785648">
              <w:rPr>
                <w:rFonts w:cs="Arial"/>
                <w:b/>
                <w:bCs/>
                <w:color w:val="000000" w:themeColor="text1"/>
                <w:sz w:val="18"/>
                <w:szCs w:val="18"/>
              </w:rPr>
              <w:t>. Recruitment Qualifications</w:t>
            </w:r>
          </w:p>
        </w:tc>
      </w:tr>
      <w:tr w:rsidR="0012313E" w:rsidRPr="00785648" w:rsidTr="003412E6">
        <w:trPr>
          <w:trHeight w:val="444"/>
        </w:trPr>
        <w:tc>
          <w:tcPr>
            <w:tcW w:w="2856" w:type="dxa"/>
            <w:tcBorders>
              <w:bottom w:val="single" w:sz="4" w:space="0" w:color="auto"/>
            </w:tcBorders>
          </w:tcPr>
          <w:p w:rsidR="005F151D" w:rsidRPr="00785648" w:rsidRDefault="005F151D" w:rsidP="00F53710">
            <w:pPr>
              <w:spacing w:before="60"/>
              <w:rPr>
                <w:rFonts w:cs="Arial"/>
                <w:color w:val="000000" w:themeColor="text1"/>
                <w:sz w:val="18"/>
                <w:szCs w:val="18"/>
              </w:rPr>
            </w:pPr>
            <w:r w:rsidRPr="00785648">
              <w:rPr>
                <w:rFonts w:cs="Arial"/>
                <w:color w:val="000000" w:themeColor="text1"/>
                <w:sz w:val="18"/>
                <w:szCs w:val="18"/>
              </w:rPr>
              <w:t>Education:</w:t>
            </w:r>
          </w:p>
        </w:tc>
        <w:tc>
          <w:tcPr>
            <w:tcW w:w="7826" w:type="dxa"/>
            <w:tcBorders>
              <w:bottom w:val="single" w:sz="4" w:space="0" w:color="auto"/>
            </w:tcBorders>
          </w:tcPr>
          <w:p w:rsidR="003412E6" w:rsidRPr="003F3987" w:rsidRDefault="003412E6" w:rsidP="000A10E9">
            <w:pPr>
              <w:pStyle w:val="ListParagraph"/>
              <w:numPr>
                <w:ilvl w:val="0"/>
                <w:numId w:val="45"/>
              </w:numPr>
              <w:spacing w:after="120" w:line="288" w:lineRule="auto"/>
              <w:contextualSpacing/>
              <w:jc w:val="both"/>
              <w:rPr>
                <w:rFonts w:asciiTheme="minorHAnsi" w:hAnsiTheme="minorHAnsi" w:cstheme="minorHAnsi"/>
                <w:szCs w:val="22"/>
              </w:rPr>
            </w:pPr>
            <w:r w:rsidRPr="003F3987">
              <w:rPr>
                <w:rFonts w:asciiTheme="minorHAnsi" w:hAnsiTheme="minorHAnsi" w:cstheme="minorHAnsi"/>
                <w:szCs w:val="22"/>
              </w:rPr>
              <w:t>Bachelor’s degree in</w:t>
            </w:r>
            <w:r w:rsidR="000A10E9">
              <w:rPr>
                <w:rFonts w:asciiTheme="minorHAnsi" w:hAnsiTheme="minorHAnsi" w:cstheme="minorHAnsi"/>
                <w:szCs w:val="22"/>
              </w:rPr>
              <w:t xml:space="preserve"> Business Administration, Finance, Economy</w:t>
            </w:r>
            <w:r w:rsidRPr="003F3987">
              <w:rPr>
                <w:rFonts w:asciiTheme="minorHAnsi" w:hAnsiTheme="minorHAnsi" w:cstheme="minorHAnsi"/>
                <w:szCs w:val="22"/>
              </w:rPr>
              <w:t xml:space="preserve"> </w:t>
            </w:r>
            <w:r w:rsidR="000A10E9">
              <w:rPr>
                <w:rFonts w:asciiTheme="minorHAnsi" w:hAnsiTheme="minorHAnsi" w:cstheme="minorHAnsi"/>
                <w:szCs w:val="22"/>
              </w:rPr>
              <w:t xml:space="preserve">or other </w:t>
            </w:r>
            <w:r w:rsidRPr="003F3987">
              <w:rPr>
                <w:rFonts w:asciiTheme="minorHAnsi" w:hAnsiTheme="minorHAnsi" w:cstheme="minorHAnsi"/>
                <w:szCs w:val="22"/>
              </w:rPr>
              <w:t>social sciences</w:t>
            </w:r>
            <w:r w:rsidR="000A10E9">
              <w:rPr>
                <w:rFonts w:asciiTheme="minorHAnsi" w:hAnsiTheme="minorHAnsi" w:cstheme="minorHAnsi"/>
                <w:szCs w:val="22"/>
              </w:rPr>
              <w:t>;</w:t>
            </w:r>
          </w:p>
        </w:tc>
      </w:tr>
      <w:tr w:rsidR="0012313E" w:rsidRPr="00785648" w:rsidTr="00F9431D">
        <w:trPr>
          <w:trHeight w:val="737"/>
        </w:trPr>
        <w:tc>
          <w:tcPr>
            <w:tcW w:w="2856" w:type="dxa"/>
          </w:tcPr>
          <w:p w:rsidR="00135C97" w:rsidRPr="00785648" w:rsidRDefault="005F151D" w:rsidP="00F9431D">
            <w:pPr>
              <w:rPr>
                <w:rFonts w:cs="Arial"/>
                <w:color w:val="000000" w:themeColor="text1"/>
                <w:sz w:val="18"/>
                <w:szCs w:val="18"/>
              </w:rPr>
            </w:pPr>
            <w:r w:rsidRPr="00785648">
              <w:rPr>
                <w:rFonts w:cs="Arial"/>
                <w:color w:val="000000" w:themeColor="text1"/>
                <w:sz w:val="18"/>
                <w:szCs w:val="18"/>
              </w:rPr>
              <w:t>Experience:</w:t>
            </w:r>
          </w:p>
          <w:p w:rsidR="00135C97" w:rsidRPr="00785648" w:rsidRDefault="00135C97" w:rsidP="00F9431D">
            <w:pPr>
              <w:rPr>
                <w:rFonts w:cs="Arial"/>
                <w:color w:val="000000" w:themeColor="text1"/>
                <w:sz w:val="18"/>
                <w:szCs w:val="18"/>
              </w:rPr>
            </w:pPr>
          </w:p>
        </w:tc>
        <w:tc>
          <w:tcPr>
            <w:tcW w:w="7826" w:type="dxa"/>
          </w:tcPr>
          <w:p w:rsidR="003412E6" w:rsidRPr="005F2D01" w:rsidRDefault="003412E6" w:rsidP="00F9431D">
            <w:pPr>
              <w:pStyle w:val="ListParagraph"/>
              <w:numPr>
                <w:ilvl w:val="0"/>
                <w:numId w:val="45"/>
              </w:numPr>
              <w:spacing w:line="360" w:lineRule="auto"/>
              <w:rPr>
                <w:rFonts w:asciiTheme="minorHAnsi" w:hAnsiTheme="minorHAnsi" w:cstheme="minorHAnsi"/>
                <w:szCs w:val="20"/>
              </w:rPr>
            </w:pPr>
            <w:r w:rsidRPr="005F2D01">
              <w:rPr>
                <w:rFonts w:asciiTheme="minorHAnsi" w:hAnsiTheme="minorHAnsi" w:cstheme="minorHAnsi"/>
                <w:szCs w:val="20"/>
              </w:rPr>
              <w:t xml:space="preserve">At least </w:t>
            </w:r>
            <w:r w:rsidR="004F1E1C" w:rsidRPr="005F2D01">
              <w:rPr>
                <w:rFonts w:asciiTheme="minorHAnsi" w:hAnsiTheme="minorHAnsi" w:cstheme="minorHAnsi"/>
                <w:szCs w:val="20"/>
              </w:rPr>
              <w:t>2</w:t>
            </w:r>
            <w:r w:rsidRPr="005F2D01">
              <w:rPr>
                <w:rFonts w:asciiTheme="minorHAnsi" w:hAnsiTheme="minorHAnsi" w:cstheme="minorHAnsi"/>
                <w:szCs w:val="20"/>
              </w:rPr>
              <w:t xml:space="preserve"> years of administrative experience</w:t>
            </w:r>
            <w:r w:rsidR="000A10E9">
              <w:rPr>
                <w:rFonts w:asciiTheme="minorHAnsi" w:hAnsiTheme="minorHAnsi" w:cstheme="minorHAnsi"/>
                <w:szCs w:val="20"/>
              </w:rPr>
              <w:t xml:space="preserve"> at national or international level</w:t>
            </w:r>
            <w:bookmarkStart w:id="0" w:name="_GoBack"/>
            <w:bookmarkEnd w:id="0"/>
            <w:r w:rsidRPr="005F2D01">
              <w:rPr>
                <w:rFonts w:asciiTheme="minorHAnsi" w:hAnsiTheme="minorHAnsi" w:cstheme="minorHAnsi"/>
                <w:szCs w:val="20"/>
              </w:rPr>
              <w:t>;</w:t>
            </w:r>
          </w:p>
          <w:p w:rsidR="003412E6" w:rsidRPr="00F9431D" w:rsidRDefault="005F2D01" w:rsidP="00F9431D">
            <w:pPr>
              <w:numPr>
                <w:ilvl w:val="0"/>
                <w:numId w:val="45"/>
              </w:numPr>
              <w:shd w:val="clear" w:color="auto" w:fill="FFFFFF"/>
              <w:rPr>
                <w:rFonts w:cs="Arial"/>
                <w:sz w:val="18"/>
                <w:szCs w:val="18"/>
                <w:lang w:eastAsia="ru-RU"/>
              </w:rPr>
            </w:pPr>
            <w:r w:rsidRPr="005F2D01">
              <w:rPr>
                <w:rFonts w:asciiTheme="minorHAnsi" w:hAnsiTheme="minorHAnsi" w:cstheme="minorHAnsi"/>
                <w:szCs w:val="20"/>
                <w:lang w:eastAsia="ru-RU"/>
              </w:rPr>
              <w:t>Experience in event/training organization</w:t>
            </w:r>
            <w:r w:rsidR="00E0754B">
              <w:rPr>
                <w:rFonts w:asciiTheme="minorHAnsi" w:hAnsiTheme="minorHAnsi" w:cstheme="minorHAnsi"/>
                <w:szCs w:val="20"/>
                <w:lang w:eastAsia="ru-RU"/>
              </w:rPr>
              <w:t xml:space="preserve"> will be an asset</w:t>
            </w:r>
            <w:r w:rsidRPr="005F2D01">
              <w:rPr>
                <w:rFonts w:asciiTheme="minorHAnsi" w:hAnsiTheme="minorHAnsi" w:cstheme="minorHAnsi"/>
                <w:szCs w:val="20"/>
                <w:lang w:eastAsia="ru-RU"/>
              </w:rPr>
              <w:t>;</w:t>
            </w:r>
          </w:p>
          <w:p w:rsidR="00F9431D" w:rsidRPr="00F9431D" w:rsidRDefault="00F9431D" w:rsidP="00F9431D">
            <w:pPr>
              <w:shd w:val="clear" w:color="auto" w:fill="FFFFFF"/>
              <w:ind w:left="720"/>
              <w:rPr>
                <w:rFonts w:cs="Arial"/>
                <w:sz w:val="18"/>
                <w:szCs w:val="18"/>
                <w:lang w:eastAsia="ru-RU"/>
              </w:rPr>
            </w:pPr>
          </w:p>
          <w:p w:rsidR="00F9431D" w:rsidRPr="005F2D01" w:rsidRDefault="00F9431D" w:rsidP="00E0754B">
            <w:pPr>
              <w:numPr>
                <w:ilvl w:val="0"/>
                <w:numId w:val="45"/>
              </w:numPr>
              <w:shd w:val="clear" w:color="auto" w:fill="FFFFFF"/>
              <w:rPr>
                <w:rFonts w:cs="Arial"/>
                <w:sz w:val="18"/>
                <w:szCs w:val="18"/>
                <w:lang w:eastAsia="ru-RU"/>
              </w:rPr>
            </w:pPr>
            <w:r w:rsidRPr="005F2D01">
              <w:rPr>
                <w:rFonts w:asciiTheme="minorHAnsi" w:hAnsiTheme="minorHAnsi" w:cstheme="minorHAnsi"/>
                <w:szCs w:val="20"/>
                <w:lang w:eastAsia="ru-RU"/>
              </w:rPr>
              <w:t>Experience in</w:t>
            </w:r>
            <w:r>
              <w:rPr>
                <w:rFonts w:asciiTheme="minorHAnsi" w:hAnsiTheme="minorHAnsi" w:cstheme="minorHAnsi"/>
                <w:szCs w:val="20"/>
                <w:lang w:eastAsia="ru-RU"/>
              </w:rPr>
              <w:t xml:space="preserve"> translation and </w:t>
            </w:r>
            <w:r w:rsidRPr="00F9431D">
              <w:rPr>
                <w:rFonts w:asciiTheme="minorHAnsi" w:hAnsiTheme="minorHAnsi" w:cstheme="minorHAnsi"/>
                <w:szCs w:val="20"/>
                <w:lang w:eastAsia="ru-RU"/>
              </w:rPr>
              <w:t>interpretation</w:t>
            </w:r>
            <w:r>
              <w:rPr>
                <w:rFonts w:asciiTheme="minorHAnsi" w:hAnsiTheme="minorHAnsi" w:cstheme="minorHAnsi"/>
                <w:szCs w:val="20"/>
                <w:lang w:eastAsia="ru-RU"/>
              </w:rPr>
              <w:t xml:space="preserve"> </w:t>
            </w:r>
            <w:r w:rsidR="00E0754B">
              <w:rPr>
                <w:rFonts w:asciiTheme="minorHAnsi" w:hAnsiTheme="minorHAnsi" w:cs="Arial"/>
                <w:bCs/>
                <w:szCs w:val="20"/>
                <w:lang w:val="en-GB"/>
              </w:rPr>
              <w:t>will be an asset</w:t>
            </w:r>
            <w:r>
              <w:rPr>
                <w:rFonts w:asciiTheme="minorHAnsi" w:hAnsiTheme="minorHAnsi" w:cs="Arial"/>
                <w:bCs/>
                <w:szCs w:val="20"/>
                <w:lang w:val="en-GB"/>
              </w:rPr>
              <w:t>;</w:t>
            </w:r>
          </w:p>
        </w:tc>
      </w:tr>
      <w:tr w:rsidR="0012313E" w:rsidRPr="00785648" w:rsidTr="009150E9">
        <w:trPr>
          <w:trHeight w:val="473"/>
        </w:trPr>
        <w:tc>
          <w:tcPr>
            <w:tcW w:w="2856" w:type="dxa"/>
          </w:tcPr>
          <w:p w:rsidR="00135C97" w:rsidRPr="00785648" w:rsidRDefault="00135C97" w:rsidP="00135C97">
            <w:pPr>
              <w:spacing w:before="60"/>
              <w:rPr>
                <w:rFonts w:cs="Arial"/>
                <w:color w:val="000000" w:themeColor="text1"/>
                <w:sz w:val="18"/>
                <w:szCs w:val="18"/>
              </w:rPr>
            </w:pPr>
            <w:r w:rsidRPr="00785648">
              <w:rPr>
                <w:rFonts w:cs="Arial"/>
                <w:color w:val="000000" w:themeColor="text1"/>
                <w:sz w:val="18"/>
                <w:szCs w:val="18"/>
              </w:rPr>
              <w:t>Language requirements:</w:t>
            </w:r>
          </w:p>
        </w:tc>
        <w:tc>
          <w:tcPr>
            <w:tcW w:w="7826" w:type="dxa"/>
          </w:tcPr>
          <w:p w:rsidR="00135C97" w:rsidRDefault="00E0754B" w:rsidP="00F00CCD">
            <w:pPr>
              <w:pStyle w:val="ListParagraph"/>
              <w:numPr>
                <w:ilvl w:val="0"/>
                <w:numId w:val="45"/>
              </w:numPr>
              <w:spacing w:line="360" w:lineRule="auto"/>
              <w:jc w:val="both"/>
              <w:rPr>
                <w:rFonts w:asciiTheme="minorHAnsi" w:hAnsiTheme="minorHAnsi"/>
                <w:szCs w:val="22"/>
                <w:lang w:val="en-GB"/>
              </w:rPr>
            </w:pPr>
            <w:r>
              <w:rPr>
                <w:rFonts w:asciiTheme="minorHAnsi" w:hAnsiTheme="minorHAnsi"/>
                <w:szCs w:val="22"/>
                <w:lang w:val="en-GB"/>
              </w:rPr>
              <w:t>Fluency in oral and written</w:t>
            </w:r>
            <w:r w:rsidR="00F9431D">
              <w:rPr>
                <w:rFonts w:asciiTheme="minorHAnsi" w:hAnsiTheme="minorHAnsi"/>
                <w:szCs w:val="22"/>
                <w:lang w:val="en-GB"/>
              </w:rPr>
              <w:t xml:space="preserve"> English and Azerbaijani;</w:t>
            </w:r>
          </w:p>
          <w:p w:rsidR="003F3987" w:rsidRPr="00F00CCD" w:rsidRDefault="00E0754B" w:rsidP="00F00CCD">
            <w:pPr>
              <w:pStyle w:val="ListParagraph"/>
              <w:numPr>
                <w:ilvl w:val="0"/>
                <w:numId w:val="45"/>
              </w:numPr>
              <w:spacing w:line="360" w:lineRule="auto"/>
              <w:jc w:val="both"/>
              <w:rPr>
                <w:rFonts w:asciiTheme="minorHAnsi" w:hAnsiTheme="minorHAnsi"/>
                <w:szCs w:val="22"/>
                <w:lang w:val="en-GB"/>
              </w:rPr>
            </w:pPr>
            <w:r>
              <w:rPr>
                <w:rFonts w:asciiTheme="minorHAnsi" w:hAnsiTheme="minorHAnsi" w:cs="Arial"/>
                <w:bCs/>
                <w:szCs w:val="20"/>
                <w:lang w:val="en-GB"/>
              </w:rPr>
              <w:t>Knowledge of Russian</w:t>
            </w:r>
            <w:r w:rsidR="003F3987">
              <w:rPr>
                <w:rFonts w:asciiTheme="minorHAnsi" w:hAnsiTheme="minorHAnsi" w:cs="Arial"/>
                <w:bCs/>
                <w:szCs w:val="20"/>
                <w:lang w:val="en-GB"/>
              </w:rPr>
              <w:t xml:space="preserve"> </w:t>
            </w:r>
            <w:r>
              <w:rPr>
                <w:rFonts w:asciiTheme="minorHAnsi" w:hAnsiTheme="minorHAnsi" w:cs="Arial"/>
                <w:bCs/>
                <w:szCs w:val="20"/>
                <w:lang w:val="en-GB"/>
              </w:rPr>
              <w:t>will be an asset</w:t>
            </w:r>
            <w:r w:rsidR="003F3987" w:rsidRPr="00EA01CF">
              <w:rPr>
                <w:rFonts w:asciiTheme="minorHAnsi" w:hAnsiTheme="minorHAnsi" w:cs="Arial"/>
                <w:bCs/>
                <w:szCs w:val="20"/>
                <w:lang w:val="en-GB"/>
              </w:rPr>
              <w:t xml:space="preserve">;  </w:t>
            </w:r>
          </w:p>
        </w:tc>
      </w:tr>
      <w:tr w:rsidR="0012313E" w:rsidRPr="00785648" w:rsidTr="00356B9D">
        <w:trPr>
          <w:trHeight w:val="678"/>
        </w:trPr>
        <w:tc>
          <w:tcPr>
            <w:tcW w:w="2856" w:type="dxa"/>
            <w:tcBorders>
              <w:bottom w:val="single" w:sz="4" w:space="0" w:color="auto"/>
            </w:tcBorders>
          </w:tcPr>
          <w:p w:rsidR="00135C97" w:rsidRPr="00785648" w:rsidRDefault="00135C97" w:rsidP="00135C97">
            <w:pPr>
              <w:spacing w:before="60"/>
              <w:rPr>
                <w:rFonts w:cs="Arial"/>
                <w:color w:val="000000" w:themeColor="text1"/>
                <w:sz w:val="18"/>
                <w:szCs w:val="18"/>
              </w:rPr>
            </w:pPr>
            <w:r w:rsidRPr="00785648">
              <w:rPr>
                <w:rFonts w:cs="Arial"/>
                <w:color w:val="000000" w:themeColor="text1"/>
                <w:sz w:val="18"/>
                <w:szCs w:val="18"/>
              </w:rPr>
              <w:t>Others</w:t>
            </w:r>
            <w:r w:rsidR="00554336" w:rsidRPr="00785648">
              <w:rPr>
                <w:rFonts w:cs="Arial"/>
                <w:color w:val="000000" w:themeColor="text1"/>
                <w:sz w:val="18"/>
                <w:szCs w:val="18"/>
              </w:rPr>
              <w:t>:</w:t>
            </w:r>
          </w:p>
        </w:tc>
        <w:tc>
          <w:tcPr>
            <w:tcW w:w="7826" w:type="dxa"/>
            <w:tcBorders>
              <w:bottom w:val="single" w:sz="4" w:space="0" w:color="auto"/>
            </w:tcBorders>
          </w:tcPr>
          <w:p w:rsidR="00B50F63" w:rsidRPr="004F1E1C" w:rsidRDefault="00F00CCD" w:rsidP="00F9431D">
            <w:pPr>
              <w:pStyle w:val="ListParagraph"/>
              <w:numPr>
                <w:ilvl w:val="0"/>
                <w:numId w:val="45"/>
              </w:numPr>
              <w:jc w:val="both"/>
              <w:rPr>
                <w:rFonts w:asciiTheme="minorHAnsi" w:hAnsiTheme="minorHAnsi"/>
                <w:szCs w:val="22"/>
                <w:lang w:val="en-GB"/>
              </w:rPr>
            </w:pPr>
            <w:r w:rsidRPr="00F00CCD">
              <w:rPr>
                <w:rFonts w:asciiTheme="minorHAnsi" w:hAnsiTheme="minorHAnsi"/>
                <w:szCs w:val="22"/>
                <w:lang w:val="en-GB"/>
              </w:rPr>
              <w:t>Strong computer skills, in particular mastery of all applications of the MS Office package and internet search</w:t>
            </w:r>
            <w:r w:rsidR="00F9431D">
              <w:rPr>
                <w:rFonts w:asciiTheme="minorHAnsi" w:hAnsiTheme="minorHAnsi"/>
                <w:szCs w:val="22"/>
                <w:lang w:val="en-GB"/>
              </w:rPr>
              <w:t>.</w:t>
            </w:r>
          </w:p>
        </w:tc>
      </w:tr>
    </w:tbl>
    <w:p w:rsidR="006C56A7" w:rsidRPr="00785648" w:rsidRDefault="006C56A7">
      <w:pPr>
        <w:rPr>
          <w:rFonts w:cs="Arial"/>
          <w:color w:val="000000" w:themeColor="text1"/>
          <w:sz w:val="18"/>
          <w:szCs w:val="18"/>
        </w:rPr>
      </w:pPr>
    </w:p>
    <w:p w:rsidR="00356B9D" w:rsidRPr="00785648" w:rsidRDefault="00356B9D">
      <w:pPr>
        <w:rPr>
          <w:rFonts w:cs="Arial"/>
          <w:color w:val="000000" w:themeColor="text1"/>
          <w:sz w:val="18"/>
          <w:szCs w:val="18"/>
        </w:rPr>
      </w:pPr>
    </w:p>
    <w:p w:rsidR="00356B9D" w:rsidRPr="00785648" w:rsidRDefault="00356B9D">
      <w:pPr>
        <w:rPr>
          <w:rFonts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768"/>
      </w:tblGrid>
      <w:tr w:rsidR="0012313E" w:rsidRPr="00785648" w:rsidTr="007229F7">
        <w:tc>
          <w:tcPr>
            <w:tcW w:w="10768" w:type="dxa"/>
            <w:shd w:val="clear" w:color="auto" w:fill="E0E0E0"/>
          </w:tcPr>
          <w:p w:rsidR="007229F7" w:rsidRPr="00785648" w:rsidRDefault="007229F7" w:rsidP="0094310E">
            <w:pPr>
              <w:rPr>
                <w:rFonts w:cs="Arial"/>
                <w:color w:val="000000" w:themeColor="text1"/>
                <w:sz w:val="18"/>
                <w:szCs w:val="18"/>
              </w:rPr>
            </w:pPr>
          </w:p>
          <w:p w:rsidR="007229F7" w:rsidRPr="00785648" w:rsidRDefault="00356B9D" w:rsidP="0094310E">
            <w:pPr>
              <w:rPr>
                <w:rFonts w:cs="Arial"/>
                <w:b/>
                <w:bCs/>
                <w:color w:val="000000" w:themeColor="text1"/>
                <w:sz w:val="18"/>
                <w:szCs w:val="18"/>
                <w:lang w:val="fr-FR"/>
              </w:rPr>
            </w:pPr>
            <w:r w:rsidRPr="00785648">
              <w:rPr>
                <w:rFonts w:cs="Arial"/>
                <w:b/>
                <w:bCs/>
                <w:color w:val="000000" w:themeColor="text1"/>
                <w:sz w:val="18"/>
                <w:szCs w:val="18"/>
                <w:lang w:val="fr-FR"/>
              </w:rPr>
              <w:t>VI</w:t>
            </w:r>
            <w:r w:rsidR="007229F7" w:rsidRPr="00785648">
              <w:rPr>
                <w:rFonts w:cs="Arial"/>
                <w:b/>
                <w:bCs/>
                <w:color w:val="000000" w:themeColor="text1"/>
                <w:sz w:val="18"/>
                <w:szCs w:val="18"/>
                <w:lang w:val="fr-FR"/>
              </w:rPr>
              <w:t xml:space="preserve">. Signatures-  </w:t>
            </w:r>
            <w:proofErr w:type="gramStart"/>
            <w:r w:rsidR="007229F7" w:rsidRPr="00785648">
              <w:rPr>
                <w:rFonts w:cs="Arial"/>
                <w:b/>
                <w:bCs/>
                <w:color w:val="000000" w:themeColor="text1"/>
                <w:sz w:val="18"/>
                <w:szCs w:val="18"/>
                <w:lang w:val="fr-FR"/>
              </w:rPr>
              <w:t>Job  Description</w:t>
            </w:r>
            <w:proofErr w:type="gramEnd"/>
            <w:r w:rsidR="007229F7" w:rsidRPr="00785648">
              <w:rPr>
                <w:rFonts w:cs="Arial"/>
                <w:b/>
                <w:bCs/>
                <w:color w:val="000000" w:themeColor="text1"/>
                <w:sz w:val="18"/>
                <w:szCs w:val="18"/>
                <w:lang w:val="fr-FR"/>
              </w:rPr>
              <w:t xml:space="preserve"> Certification</w:t>
            </w:r>
          </w:p>
          <w:p w:rsidR="007229F7" w:rsidRPr="00785648" w:rsidRDefault="007229F7" w:rsidP="0094310E">
            <w:pPr>
              <w:rPr>
                <w:rFonts w:cs="Arial"/>
                <w:b/>
                <w:bCs/>
                <w:color w:val="000000" w:themeColor="text1"/>
                <w:sz w:val="18"/>
                <w:szCs w:val="18"/>
                <w:lang w:val="fr-FR"/>
              </w:rPr>
            </w:pPr>
          </w:p>
        </w:tc>
      </w:tr>
      <w:tr w:rsidR="0012313E" w:rsidRPr="00785648" w:rsidTr="007229F7">
        <w:tc>
          <w:tcPr>
            <w:tcW w:w="10768" w:type="dxa"/>
          </w:tcPr>
          <w:p w:rsidR="007229F7" w:rsidRPr="00785648" w:rsidRDefault="007229F7" w:rsidP="0094310E">
            <w:pPr>
              <w:rPr>
                <w:rFonts w:cs="Arial"/>
                <w:i/>
                <w:iCs/>
                <w:color w:val="000000" w:themeColor="text1"/>
                <w:sz w:val="18"/>
                <w:szCs w:val="18"/>
              </w:rPr>
            </w:pPr>
            <w:proofErr w:type="gramStart"/>
            <w:r w:rsidRPr="00785648">
              <w:rPr>
                <w:rFonts w:cs="Arial"/>
                <w:color w:val="000000" w:themeColor="text1"/>
                <w:sz w:val="18"/>
                <w:szCs w:val="18"/>
              </w:rPr>
              <w:t xml:space="preserve">Incumbent  </w:t>
            </w:r>
            <w:r w:rsidRPr="00785648">
              <w:rPr>
                <w:rFonts w:cs="Arial"/>
                <w:i/>
                <w:iCs/>
                <w:color w:val="000000" w:themeColor="text1"/>
                <w:sz w:val="18"/>
                <w:szCs w:val="18"/>
              </w:rPr>
              <w:t>(</w:t>
            </w:r>
            <w:proofErr w:type="gramEnd"/>
            <w:r w:rsidRPr="00785648">
              <w:rPr>
                <w:rFonts w:cs="Arial"/>
                <w:i/>
                <w:iCs/>
                <w:color w:val="000000" w:themeColor="text1"/>
                <w:sz w:val="18"/>
                <w:szCs w:val="18"/>
              </w:rPr>
              <w:t>if applicable)</w:t>
            </w:r>
          </w:p>
          <w:p w:rsidR="007229F7" w:rsidRPr="00785648" w:rsidRDefault="007229F7" w:rsidP="0094310E">
            <w:pPr>
              <w:rPr>
                <w:rFonts w:cs="Arial"/>
                <w:color w:val="000000" w:themeColor="text1"/>
                <w:sz w:val="18"/>
                <w:szCs w:val="18"/>
              </w:rPr>
            </w:pPr>
          </w:p>
          <w:p w:rsidR="007229F7" w:rsidRPr="00785648" w:rsidRDefault="00892AD9" w:rsidP="004E4D7F">
            <w:pPr>
              <w:rPr>
                <w:rFonts w:cs="Arial"/>
                <w:color w:val="000000" w:themeColor="text1"/>
                <w:sz w:val="18"/>
                <w:szCs w:val="18"/>
              </w:rPr>
            </w:pPr>
            <w:r>
              <w:rPr>
                <w:rFonts w:cs="Arial"/>
                <w:color w:val="000000" w:themeColor="text1"/>
                <w:sz w:val="18"/>
                <w:szCs w:val="18"/>
              </w:rPr>
              <w:t xml:space="preserve">Name: </w:t>
            </w:r>
            <w:r w:rsidR="00FF66EF">
              <w:rPr>
                <w:rFonts w:cs="Arial"/>
                <w:color w:val="000000" w:themeColor="text1"/>
                <w:sz w:val="18"/>
                <w:szCs w:val="18"/>
              </w:rPr>
              <w:t xml:space="preserve">                         </w:t>
            </w:r>
            <w:r w:rsidR="004E4D7F">
              <w:rPr>
                <w:rFonts w:cs="Arial"/>
                <w:color w:val="000000" w:themeColor="text1"/>
                <w:sz w:val="18"/>
                <w:szCs w:val="18"/>
              </w:rPr>
              <w:t xml:space="preserve">                                                                                   </w:t>
            </w:r>
            <w:r w:rsidR="007229F7" w:rsidRPr="00785648">
              <w:rPr>
                <w:rFonts w:cs="Arial"/>
                <w:color w:val="000000" w:themeColor="text1"/>
                <w:sz w:val="18"/>
                <w:szCs w:val="18"/>
              </w:rPr>
              <w:t>Signature                                         Date</w:t>
            </w:r>
          </w:p>
        </w:tc>
      </w:tr>
      <w:tr w:rsidR="0012313E" w:rsidRPr="00785648" w:rsidTr="007229F7">
        <w:tc>
          <w:tcPr>
            <w:tcW w:w="10768" w:type="dxa"/>
          </w:tcPr>
          <w:p w:rsidR="007229F7" w:rsidRPr="00785648" w:rsidRDefault="007229F7" w:rsidP="0094310E">
            <w:pPr>
              <w:rPr>
                <w:rFonts w:cs="Arial"/>
                <w:color w:val="000000" w:themeColor="text1"/>
                <w:sz w:val="18"/>
                <w:szCs w:val="18"/>
              </w:rPr>
            </w:pPr>
            <w:r w:rsidRPr="00785648">
              <w:rPr>
                <w:rFonts w:cs="Arial"/>
                <w:color w:val="000000" w:themeColor="text1"/>
                <w:sz w:val="18"/>
                <w:szCs w:val="18"/>
              </w:rPr>
              <w:t>Supervisor</w:t>
            </w:r>
          </w:p>
          <w:p w:rsidR="007229F7" w:rsidRPr="00785648" w:rsidRDefault="007229F7" w:rsidP="0094310E">
            <w:pPr>
              <w:rPr>
                <w:rFonts w:cs="Arial"/>
                <w:color w:val="000000" w:themeColor="text1"/>
                <w:sz w:val="18"/>
                <w:szCs w:val="18"/>
              </w:rPr>
            </w:pPr>
          </w:p>
          <w:p w:rsidR="00356B9D" w:rsidRPr="00785648" w:rsidRDefault="007229F7" w:rsidP="00356B9D">
            <w:pPr>
              <w:rPr>
                <w:rFonts w:cs="Arial"/>
                <w:color w:val="000000" w:themeColor="text1"/>
                <w:sz w:val="18"/>
                <w:szCs w:val="18"/>
              </w:rPr>
            </w:pPr>
            <w:r w:rsidRPr="00785648">
              <w:rPr>
                <w:rFonts w:cs="Arial"/>
                <w:color w:val="000000" w:themeColor="text1"/>
                <w:sz w:val="18"/>
                <w:szCs w:val="18"/>
              </w:rPr>
              <w:t xml:space="preserve">Name: </w:t>
            </w:r>
          </w:p>
          <w:p w:rsidR="007229F7" w:rsidRPr="00785648" w:rsidRDefault="00356B9D" w:rsidP="004E4D7F">
            <w:pPr>
              <w:rPr>
                <w:rFonts w:cs="Arial"/>
                <w:color w:val="000000" w:themeColor="text1"/>
                <w:sz w:val="18"/>
                <w:szCs w:val="18"/>
              </w:rPr>
            </w:pPr>
            <w:r w:rsidRPr="00785648">
              <w:rPr>
                <w:rFonts w:cs="Arial"/>
                <w:color w:val="000000" w:themeColor="text1"/>
                <w:sz w:val="18"/>
                <w:szCs w:val="18"/>
              </w:rPr>
              <w:t xml:space="preserve">Title: </w:t>
            </w:r>
            <w:r w:rsidR="00822DD1">
              <w:rPr>
                <w:rFonts w:cs="Arial"/>
                <w:color w:val="000000" w:themeColor="text1"/>
                <w:sz w:val="18"/>
                <w:szCs w:val="18"/>
              </w:rPr>
              <w:t xml:space="preserve">  </w:t>
            </w:r>
            <w:r w:rsidR="00FF66EF">
              <w:rPr>
                <w:rFonts w:cs="Arial"/>
                <w:color w:val="000000" w:themeColor="text1"/>
                <w:sz w:val="18"/>
                <w:szCs w:val="18"/>
              </w:rPr>
              <w:t xml:space="preserve">                                    </w:t>
            </w:r>
            <w:r w:rsidR="004E4D7F">
              <w:rPr>
                <w:rFonts w:cs="Arial"/>
                <w:color w:val="000000" w:themeColor="text1"/>
                <w:sz w:val="18"/>
                <w:szCs w:val="18"/>
              </w:rPr>
              <w:t xml:space="preserve">                                                              </w:t>
            </w:r>
            <w:r w:rsidR="00892AD9">
              <w:rPr>
                <w:rFonts w:cs="Arial"/>
                <w:color w:val="000000" w:themeColor="text1"/>
                <w:sz w:val="18"/>
                <w:szCs w:val="18"/>
              </w:rPr>
              <w:t xml:space="preserve">       </w:t>
            </w:r>
            <w:r w:rsidR="004E4D7F">
              <w:rPr>
                <w:rFonts w:cs="Arial"/>
                <w:color w:val="000000" w:themeColor="text1"/>
                <w:sz w:val="18"/>
                <w:szCs w:val="18"/>
              </w:rPr>
              <w:t xml:space="preserve">    </w:t>
            </w:r>
            <w:r w:rsidR="007229F7" w:rsidRPr="00785648">
              <w:rPr>
                <w:rFonts w:cs="Arial"/>
                <w:color w:val="000000" w:themeColor="text1"/>
                <w:sz w:val="18"/>
                <w:szCs w:val="18"/>
              </w:rPr>
              <w:t>Signature                                         Date</w:t>
            </w:r>
          </w:p>
        </w:tc>
      </w:tr>
    </w:tbl>
    <w:p w:rsidR="005F151D" w:rsidRPr="00785648" w:rsidRDefault="005F151D">
      <w:pPr>
        <w:rPr>
          <w:rFonts w:cs="Arial"/>
          <w:color w:val="000000" w:themeColor="text1"/>
          <w:sz w:val="18"/>
          <w:szCs w:val="18"/>
        </w:rPr>
      </w:pPr>
    </w:p>
    <w:sectPr w:rsidR="005F151D" w:rsidRPr="00785648" w:rsidSect="009B51F5">
      <w:headerReference w:type="default" r:id="rId12"/>
      <w:footerReference w:type="default" r:id="rId13"/>
      <w:pgSz w:w="12240" w:h="15840" w:code="1"/>
      <w:pgMar w:top="720" w:right="720" w:bottom="720" w:left="72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A91" w:rsidRDefault="00984A91" w:rsidP="00412C63">
      <w:r>
        <w:separator/>
      </w:r>
    </w:p>
  </w:endnote>
  <w:endnote w:type="continuationSeparator" w:id="0">
    <w:p w:rsidR="00984A91" w:rsidRDefault="00984A91" w:rsidP="0041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2"/>
      </w:rPr>
      <w:id w:val="-923958002"/>
      <w:docPartObj>
        <w:docPartGallery w:val="Page Numbers (Bottom of Page)"/>
        <w:docPartUnique/>
      </w:docPartObj>
    </w:sdtPr>
    <w:sdtEndPr>
      <w:rPr>
        <w:noProof/>
      </w:rPr>
    </w:sdtEndPr>
    <w:sdtContent>
      <w:p w:rsidR="009B51F5" w:rsidRPr="009B51F5" w:rsidRDefault="009B51F5">
        <w:pPr>
          <w:pStyle w:val="Footer"/>
          <w:jc w:val="right"/>
          <w:rPr>
            <w:sz w:val="18"/>
            <w:szCs w:val="22"/>
          </w:rPr>
        </w:pPr>
        <w:r w:rsidRPr="009B51F5">
          <w:rPr>
            <w:sz w:val="18"/>
            <w:szCs w:val="22"/>
          </w:rPr>
          <w:fldChar w:fldCharType="begin"/>
        </w:r>
        <w:r w:rsidRPr="009B51F5">
          <w:rPr>
            <w:sz w:val="18"/>
            <w:szCs w:val="22"/>
          </w:rPr>
          <w:instrText xml:space="preserve"> PAGE   \* MERGEFORMAT </w:instrText>
        </w:r>
        <w:r w:rsidRPr="009B51F5">
          <w:rPr>
            <w:sz w:val="18"/>
            <w:szCs w:val="22"/>
          </w:rPr>
          <w:fldChar w:fldCharType="separate"/>
        </w:r>
        <w:r w:rsidR="000A10E9">
          <w:rPr>
            <w:noProof/>
            <w:sz w:val="18"/>
            <w:szCs w:val="22"/>
          </w:rPr>
          <w:t>4</w:t>
        </w:r>
        <w:r w:rsidRPr="009B51F5">
          <w:rPr>
            <w:noProof/>
            <w:sz w:val="18"/>
            <w:szCs w:val="22"/>
          </w:rPr>
          <w:fldChar w:fldCharType="end"/>
        </w:r>
      </w:p>
    </w:sdtContent>
  </w:sdt>
  <w:p w:rsidR="009B51F5" w:rsidRDefault="009B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A91" w:rsidRDefault="00984A91" w:rsidP="00412C63">
      <w:r>
        <w:separator/>
      </w:r>
    </w:p>
  </w:footnote>
  <w:footnote w:type="continuationSeparator" w:id="0">
    <w:p w:rsidR="00984A91" w:rsidRDefault="00984A91" w:rsidP="0041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60"/>
      <w:gridCol w:w="9240"/>
    </w:tblGrid>
    <w:tr w:rsidR="00037023" w:rsidTr="00827325">
      <w:trPr>
        <w:cantSplit/>
        <w:trHeight w:val="1073"/>
      </w:trPr>
      <w:tc>
        <w:tcPr>
          <w:tcW w:w="1560" w:type="dxa"/>
          <w:tcBorders>
            <w:top w:val="thinThickSmallGap" w:sz="24" w:space="0" w:color="auto"/>
            <w:left w:val="thinThickSmallGap" w:sz="24" w:space="0" w:color="auto"/>
            <w:bottom w:val="thickThinSmallGap" w:sz="24" w:space="0" w:color="auto"/>
            <w:right w:val="nil"/>
          </w:tcBorders>
          <w:shd w:val="clear" w:color="auto" w:fill="FFFFFF"/>
          <w:vAlign w:val="center"/>
          <w:hideMark/>
        </w:tcPr>
        <w:p w:rsidR="00037023" w:rsidRDefault="00037023">
          <w:pPr>
            <w:jc w:val="center"/>
            <w:rPr>
              <w:b/>
              <w:sz w:val="22"/>
            </w:rPr>
          </w:pPr>
          <w:r>
            <w:object w:dxaOrig="2400" w:dyaOrig="1740" w14:anchorId="0405B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9pt" fillcolor="window">
                <v:imagedata r:id="rId1" o:title=""/>
              </v:shape>
              <o:OLEObject Type="Embed" ProgID="MSPhotoEd.3" ShapeID="_x0000_i1025" DrawAspect="Content" ObjectID="_1679224456" r:id="rId2"/>
            </w:object>
          </w:r>
        </w:p>
      </w:tc>
      <w:tc>
        <w:tcPr>
          <w:tcW w:w="9240" w:type="dxa"/>
          <w:tcBorders>
            <w:top w:val="thinThickSmallGap" w:sz="24" w:space="0" w:color="auto"/>
            <w:left w:val="nil"/>
            <w:bottom w:val="thickThinSmallGap" w:sz="24" w:space="0" w:color="auto"/>
            <w:right w:val="thickThinSmallGap" w:sz="24" w:space="0" w:color="auto"/>
          </w:tcBorders>
          <w:shd w:val="clear" w:color="auto" w:fill="FFFFFF"/>
        </w:tcPr>
        <w:p w:rsidR="00037023" w:rsidRDefault="00037023">
          <w:pPr>
            <w:rPr>
              <w:b/>
              <w:sz w:val="22"/>
            </w:rPr>
          </w:pPr>
        </w:p>
        <w:p w:rsidR="00037023" w:rsidRDefault="00037023">
          <w:pPr>
            <w:rPr>
              <w:b/>
              <w:sz w:val="22"/>
            </w:rPr>
          </w:pPr>
          <w:r>
            <w:rPr>
              <w:b/>
              <w:sz w:val="22"/>
            </w:rPr>
            <w:t>UNITED NATIONS DEVELOPMENT PROGRAMME</w:t>
          </w:r>
        </w:p>
        <w:p w:rsidR="00037023" w:rsidRDefault="00037023">
          <w:pPr>
            <w:rPr>
              <w:b/>
              <w:sz w:val="22"/>
            </w:rPr>
          </w:pPr>
          <w:r>
            <w:rPr>
              <w:b/>
              <w:sz w:val="22"/>
            </w:rPr>
            <w:t>JOB DESCRIPTION</w:t>
          </w:r>
        </w:p>
        <w:p w:rsidR="00037023" w:rsidRDefault="00037023"/>
      </w:tc>
    </w:tr>
  </w:tbl>
  <w:p w:rsidR="00412C63" w:rsidRDefault="00412C63">
    <w:pPr>
      <w:pStyle w:val="Header"/>
    </w:pPr>
  </w:p>
  <w:p w:rsidR="00412C63" w:rsidRDefault="00412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58D"/>
    <w:multiLevelType w:val="hybridMultilevel"/>
    <w:tmpl w:val="8FEA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F2CF0"/>
    <w:multiLevelType w:val="hybridMultilevel"/>
    <w:tmpl w:val="7AF2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919EE"/>
    <w:multiLevelType w:val="hybridMultilevel"/>
    <w:tmpl w:val="7CC4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AF1"/>
    <w:multiLevelType w:val="multilevel"/>
    <w:tmpl w:val="8926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96879"/>
    <w:multiLevelType w:val="hybridMultilevel"/>
    <w:tmpl w:val="9FE0FEE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022810"/>
    <w:multiLevelType w:val="multilevel"/>
    <w:tmpl w:val="12F2289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B1283"/>
    <w:multiLevelType w:val="hybridMultilevel"/>
    <w:tmpl w:val="B95ED118"/>
    <w:lvl w:ilvl="0" w:tplc="603AFAF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1A381532"/>
    <w:multiLevelType w:val="hybridMultilevel"/>
    <w:tmpl w:val="BD7CC854"/>
    <w:lvl w:ilvl="0" w:tplc="603AF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11F7"/>
    <w:multiLevelType w:val="hybridMultilevel"/>
    <w:tmpl w:val="E0A6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E6C0E"/>
    <w:multiLevelType w:val="multilevel"/>
    <w:tmpl w:val="2496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E51E0"/>
    <w:multiLevelType w:val="hybridMultilevel"/>
    <w:tmpl w:val="96C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D13E3"/>
    <w:multiLevelType w:val="hybridMultilevel"/>
    <w:tmpl w:val="EF320976"/>
    <w:lvl w:ilvl="0" w:tplc="70284A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37731"/>
    <w:multiLevelType w:val="hybridMultilevel"/>
    <w:tmpl w:val="EF32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2099C"/>
    <w:multiLevelType w:val="hybridMultilevel"/>
    <w:tmpl w:val="8898B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D22DCA"/>
    <w:multiLevelType w:val="hybridMultilevel"/>
    <w:tmpl w:val="4E185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7938BB"/>
    <w:multiLevelType w:val="hybridMultilevel"/>
    <w:tmpl w:val="F010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29BC"/>
    <w:multiLevelType w:val="hybridMultilevel"/>
    <w:tmpl w:val="990A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65933"/>
    <w:multiLevelType w:val="multilevel"/>
    <w:tmpl w:val="66E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F3568"/>
    <w:multiLevelType w:val="multilevel"/>
    <w:tmpl w:val="3DAAF34C"/>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9186D6C"/>
    <w:multiLevelType w:val="hybridMultilevel"/>
    <w:tmpl w:val="5340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56D38"/>
    <w:multiLevelType w:val="hybridMultilevel"/>
    <w:tmpl w:val="BE46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B0341"/>
    <w:multiLevelType w:val="hybridMultilevel"/>
    <w:tmpl w:val="EBFC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E1C88"/>
    <w:multiLevelType w:val="multilevel"/>
    <w:tmpl w:val="809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4DA0"/>
    <w:multiLevelType w:val="hybridMultilevel"/>
    <w:tmpl w:val="812E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168D8"/>
    <w:multiLevelType w:val="hybridMultilevel"/>
    <w:tmpl w:val="01BA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76976"/>
    <w:multiLevelType w:val="hybridMultilevel"/>
    <w:tmpl w:val="300C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31989"/>
    <w:multiLevelType w:val="hybridMultilevel"/>
    <w:tmpl w:val="9DFEBC8C"/>
    <w:lvl w:ilvl="0" w:tplc="603AF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9312E"/>
    <w:multiLevelType w:val="hybridMultilevel"/>
    <w:tmpl w:val="CCB8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35493"/>
    <w:multiLevelType w:val="hybridMultilevel"/>
    <w:tmpl w:val="C3BA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F3E13"/>
    <w:multiLevelType w:val="multilevel"/>
    <w:tmpl w:val="253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02A1A"/>
    <w:multiLevelType w:val="hybridMultilevel"/>
    <w:tmpl w:val="67F82414"/>
    <w:lvl w:ilvl="0" w:tplc="8CAAEA0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32E5E"/>
    <w:multiLevelType w:val="multilevel"/>
    <w:tmpl w:val="142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F14FF"/>
    <w:multiLevelType w:val="multilevel"/>
    <w:tmpl w:val="7D4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F22EC"/>
    <w:multiLevelType w:val="hybridMultilevel"/>
    <w:tmpl w:val="C006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A7271"/>
    <w:multiLevelType w:val="hybridMultilevel"/>
    <w:tmpl w:val="6DAC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60AFD"/>
    <w:multiLevelType w:val="hybridMultilevel"/>
    <w:tmpl w:val="926A7DD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E741B8"/>
    <w:multiLevelType w:val="multilevel"/>
    <w:tmpl w:val="D2B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575C0C"/>
    <w:multiLevelType w:val="hybridMultilevel"/>
    <w:tmpl w:val="12BAB54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9C31CB"/>
    <w:multiLevelType w:val="hybridMultilevel"/>
    <w:tmpl w:val="D0F8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F6F76"/>
    <w:multiLevelType w:val="multilevel"/>
    <w:tmpl w:val="7F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A778CC"/>
    <w:multiLevelType w:val="hybridMultilevel"/>
    <w:tmpl w:val="19981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EB035B"/>
    <w:multiLevelType w:val="hybridMultilevel"/>
    <w:tmpl w:val="CF16F330"/>
    <w:lvl w:ilvl="0" w:tplc="C71CFCA4">
      <w:start w:val="1"/>
      <w:numFmt w:val="bullet"/>
      <w:lvlText w:val=""/>
      <w:lvlJc w:val="left"/>
      <w:pPr>
        <w:ind w:left="720" w:hanging="360"/>
      </w:pPr>
      <w:rPr>
        <w:rFonts w:ascii="Symbol" w:hAnsi="Symbol" w:hint="default"/>
      </w:rPr>
    </w:lvl>
    <w:lvl w:ilvl="1" w:tplc="CE425F92" w:tentative="1">
      <w:start w:val="1"/>
      <w:numFmt w:val="bullet"/>
      <w:lvlText w:val="o"/>
      <w:lvlJc w:val="left"/>
      <w:pPr>
        <w:ind w:left="1440" w:hanging="360"/>
      </w:pPr>
      <w:rPr>
        <w:rFonts w:ascii="Courier New" w:hAnsi="Courier New" w:cs="Courier New" w:hint="default"/>
      </w:rPr>
    </w:lvl>
    <w:lvl w:ilvl="2" w:tplc="C7A8F3EC" w:tentative="1">
      <w:start w:val="1"/>
      <w:numFmt w:val="bullet"/>
      <w:lvlText w:val=""/>
      <w:lvlJc w:val="left"/>
      <w:pPr>
        <w:ind w:left="2160" w:hanging="360"/>
      </w:pPr>
      <w:rPr>
        <w:rFonts w:ascii="Wingdings" w:hAnsi="Wingdings" w:hint="default"/>
      </w:rPr>
    </w:lvl>
    <w:lvl w:ilvl="3" w:tplc="2906175C" w:tentative="1">
      <w:start w:val="1"/>
      <w:numFmt w:val="bullet"/>
      <w:lvlText w:val=""/>
      <w:lvlJc w:val="left"/>
      <w:pPr>
        <w:ind w:left="2880" w:hanging="360"/>
      </w:pPr>
      <w:rPr>
        <w:rFonts w:ascii="Symbol" w:hAnsi="Symbol" w:hint="default"/>
      </w:rPr>
    </w:lvl>
    <w:lvl w:ilvl="4" w:tplc="9286B018" w:tentative="1">
      <w:start w:val="1"/>
      <w:numFmt w:val="bullet"/>
      <w:lvlText w:val="o"/>
      <w:lvlJc w:val="left"/>
      <w:pPr>
        <w:ind w:left="3600" w:hanging="360"/>
      </w:pPr>
      <w:rPr>
        <w:rFonts w:ascii="Courier New" w:hAnsi="Courier New" w:cs="Courier New" w:hint="default"/>
      </w:rPr>
    </w:lvl>
    <w:lvl w:ilvl="5" w:tplc="F84C08E8" w:tentative="1">
      <w:start w:val="1"/>
      <w:numFmt w:val="bullet"/>
      <w:lvlText w:val=""/>
      <w:lvlJc w:val="left"/>
      <w:pPr>
        <w:ind w:left="4320" w:hanging="360"/>
      </w:pPr>
      <w:rPr>
        <w:rFonts w:ascii="Wingdings" w:hAnsi="Wingdings" w:hint="default"/>
      </w:rPr>
    </w:lvl>
    <w:lvl w:ilvl="6" w:tplc="FF70F826" w:tentative="1">
      <w:start w:val="1"/>
      <w:numFmt w:val="bullet"/>
      <w:lvlText w:val=""/>
      <w:lvlJc w:val="left"/>
      <w:pPr>
        <w:ind w:left="5040" w:hanging="360"/>
      </w:pPr>
      <w:rPr>
        <w:rFonts w:ascii="Symbol" w:hAnsi="Symbol" w:hint="default"/>
      </w:rPr>
    </w:lvl>
    <w:lvl w:ilvl="7" w:tplc="5B786914" w:tentative="1">
      <w:start w:val="1"/>
      <w:numFmt w:val="bullet"/>
      <w:lvlText w:val="o"/>
      <w:lvlJc w:val="left"/>
      <w:pPr>
        <w:ind w:left="5760" w:hanging="360"/>
      </w:pPr>
      <w:rPr>
        <w:rFonts w:ascii="Courier New" w:hAnsi="Courier New" w:cs="Courier New" w:hint="default"/>
      </w:rPr>
    </w:lvl>
    <w:lvl w:ilvl="8" w:tplc="AA1CA8C8" w:tentative="1">
      <w:start w:val="1"/>
      <w:numFmt w:val="bullet"/>
      <w:lvlText w:val=""/>
      <w:lvlJc w:val="left"/>
      <w:pPr>
        <w:ind w:left="6480" w:hanging="360"/>
      </w:pPr>
      <w:rPr>
        <w:rFonts w:ascii="Wingdings" w:hAnsi="Wingdings" w:hint="default"/>
      </w:rPr>
    </w:lvl>
  </w:abstractNum>
  <w:abstractNum w:abstractNumId="42" w15:restartNumberingAfterBreak="0">
    <w:nsid w:val="750C17DF"/>
    <w:multiLevelType w:val="multilevel"/>
    <w:tmpl w:val="E8F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764525"/>
    <w:multiLevelType w:val="hybridMultilevel"/>
    <w:tmpl w:val="ABD8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13"/>
  </w:num>
  <w:num w:numId="4">
    <w:abstractNumId w:val="19"/>
  </w:num>
  <w:num w:numId="5">
    <w:abstractNumId w:val="23"/>
  </w:num>
  <w:num w:numId="6">
    <w:abstractNumId w:val="24"/>
  </w:num>
  <w:num w:numId="7">
    <w:abstractNumId w:val="33"/>
  </w:num>
  <w:num w:numId="8">
    <w:abstractNumId w:val="27"/>
  </w:num>
  <w:num w:numId="9">
    <w:abstractNumId w:val="38"/>
  </w:num>
  <w:num w:numId="10">
    <w:abstractNumId w:val="16"/>
  </w:num>
  <w:num w:numId="11">
    <w:abstractNumId w:val="14"/>
  </w:num>
  <w:num w:numId="12">
    <w:abstractNumId w:val="0"/>
  </w:num>
  <w:num w:numId="13">
    <w:abstractNumId w:val="1"/>
  </w:num>
  <w:num w:numId="14">
    <w:abstractNumId w:val="36"/>
    <w:lvlOverride w:ilvl="0">
      <w:startOverride w:val="17"/>
    </w:lvlOverride>
  </w:num>
  <w:num w:numId="15">
    <w:abstractNumId w:val="36"/>
    <w:lvlOverride w:ilvl="0">
      <w:startOverride w:val="17"/>
    </w:lvlOverride>
  </w:num>
  <w:num w:numId="16">
    <w:abstractNumId w:val="36"/>
    <w:lvlOverride w:ilvl="0">
      <w:startOverride w:val="17"/>
    </w:lvlOverride>
  </w:num>
  <w:num w:numId="17">
    <w:abstractNumId w:val="36"/>
    <w:lvlOverride w:ilvl="0">
      <w:startOverride w:val="17"/>
    </w:lvlOverride>
  </w:num>
  <w:num w:numId="18">
    <w:abstractNumId w:val="36"/>
    <w:lvlOverride w:ilvl="0">
      <w:startOverride w:val="17"/>
    </w:lvlOverride>
  </w:num>
  <w:num w:numId="19">
    <w:abstractNumId w:val="36"/>
    <w:lvlOverride w:ilvl="0">
      <w:startOverride w:val="17"/>
    </w:lvlOverride>
  </w:num>
  <w:num w:numId="20">
    <w:abstractNumId w:val="32"/>
    <w:lvlOverride w:ilvl="0">
      <w:startOverride w:val="17"/>
    </w:lvlOverride>
  </w:num>
  <w:num w:numId="21">
    <w:abstractNumId w:val="32"/>
    <w:lvlOverride w:ilvl="0">
      <w:startOverride w:val="17"/>
    </w:lvlOverride>
  </w:num>
  <w:num w:numId="22">
    <w:abstractNumId w:val="34"/>
  </w:num>
  <w:num w:numId="23">
    <w:abstractNumId w:val="17"/>
  </w:num>
  <w:num w:numId="24">
    <w:abstractNumId w:val="29"/>
  </w:num>
  <w:num w:numId="25">
    <w:abstractNumId w:val="10"/>
  </w:num>
  <w:num w:numId="26">
    <w:abstractNumId w:val="12"/>
  </w:num>
  <w:num w:numId="27">
    <w:abstractNumId w:val="20"/>
  </w:num>
  <w:num w:numId="28">
    <w:abstractNumId w:val="28"/>
  </w:num>
  <w:num w:numId="29">
    <w:abstractNumId w:val="6"/>
  </w:num>
  <w:num w:numId="30">
    <w:abstractNumId w:val="3"/>
  </w:num>
  <w:num w:numId="31">
    <w:abstractNumId w:val="39"/>
  </w:num>
  <w:num w:numId="32">
    <w:abstractNumId w:val="41"/>
  </w:num>
  <w:num w:numId="33">
    <w:abstractNumId w:val="2"/>
  </w:num>
  <w:num w:numId="34">
    <w:abstractNumId w:val="30"/>
  </w:num>
  <w:num w:numId="35">
    <w:abstractNumId w:val="9"/>
  </w:num>
  <w:num w:numId="36">
    <w:abstractNumId w:val="21"/>
  </w:num>
  <w:num w:numId="37">
    <w:abstractNumId w:val="15"/>
  </w:num>
  <w:num w:numId="38">
    <w:abstractNumId w:val="35"/>
  </w:num>
  <w:num w:numId="39">
    <w:abstractNumId w:val="37"/>
  </w:num>
  <w:num w:numId="40">
    <w:abstractNumId w:val="8"/>
  </w:num>
  <w:num w:numId="41">
    <w:abstractNumId w:val="25"/>
  </w:num>
  <w:num w:numId="42">
    <w:abstractNumId w:val="7"/>
  </w:num>
  <w:num w:numId="43">
    <w:abstractNumId w:val="26"/>
  </w:num>
  <w:num w:numId="44">
    <w:abstractNumId w:val="43"/>
  </w:num>
  <w:num w:numId="45">
    <w:abstractNumId w:val="11"/>
  </w:num>
  <w:num w:numId="46">
    <w:abstractNumId w:val="42"/>
  </w:num>
  <w:num w:numId="47">
    <w:abstractNumId w:val="31"/>
  </w:num>
  <w:num w:numId="48">
    <w:abstractNumId w:val="18"/>
  </w:num>
  <w:num w:numId="49">
    <w:abstractNumId w:val="5"/>
  </w:num>
  <w:num w:numId="5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C0"/>
    <w:rsid w:val="00007FA6"/>
    <w:rsid w:val="000123E9"/>
    <w:rsid w:val="0001254F"/>
    <w:rsid w:val="00016E04"/>
    <w:rsid w:val="00022D64"/>
    <w:rsid w:val="00022D84"/>
    <w:rsid w:val="00023549"/>
    <w:rsid w:val="00025E79"/>
    <w:rsid w:val="0002692E"/>
    <w:rsid w:val="000307EF"/>
    <w:rsid w:val="00037023"/>
    <w:rsid w:val="00040073"/>
    <w:rsid w:val="00047CBF"/>
    <w:rsid w:val="00052546"/>
    <w:rsid w:val="00060B6A"/>
    <w:rsid w:val="000624C0"/>
    <w:rsid w:val="000650BB"/>
    <w:rsid w:val="00065923"/>
    <w:rsid w:val="000661D0"/>
    <w:rsid w:val="00072DB1"/>
    <w:rsid w:val="000800C3"/>
    <w:rsid w:val="000819FA"/>
    <w:rsid w:val="00093264"/>
    <w:rsid w:val="000A10E9"/>
    <w:rsid w:val="000A2049"/>
    <w:rsid w:val="000A4F79"/>
    <w:rsid w:val="000B2A5E"/>
    <w:rsid w:val="000B757E"/>
    <w:rsid w:val="000D15F9"/>
    <w:rsid w:val="000D194E"/>
    <w:rsid w:val="000D5BA3"/>
    <w:rsid w:val="000D67CC"/>
    <w:rsid w:val="000D7CA1"/>
    <w:rsid w:val="000E71F2"/>
    <w:rsid w:val="000F5A42"/>
    <w:rsid w:val="000F7D10"/>
    <w:rsid w:val="0010043D"/>
    <w:rsid w:val="001056C4"/>
    <w:rsid w:val="00106239"/>
    <w:rsid w:val="00117950"/>
    <w:rsid w:val="0012313E"/>
    <w:rsid w:val="00124910"/>
    <w:rsid w:val="00130DEB"/>
    <w:rsid w:val="00135C97"/>
    <w:rsid w:val="00136382"/>
    <w:rsid w:val="00144508"/>
    <w:rsid w:val="0014587A"/>
    <w:rsid w:val="00145FB6"/>
    <w:rsid w:val="00154785"/>
    <w:rsid w:val="001655B8"/>
    <w:rsid w:val="001736C3"/>
    <w:rsid w:val="0017779B"/>
    <w:rsid w:val="00181086"/>
    <w:rsid w:val="00183195"/>
    <w:rsid w:val="00183B24"/>
    <w:rsid w:val="0018667E"/>
    <w:rsid w:val="00186C91"/>
    <w:rsid w:val="001904E0"/>
    <w:rsid w:val="00196F7B"/>
    <w:rsid w:val="00197BB4"/>
    <w:rsid w:val="001A2892"/>
    <w:rsid w:val="001A5BBD"/>
    <w:rsid w:val="001B37F3"/>
    <w:rsid w:val="001C329C"/>
    <w:rsid w:val="001C4F45"/>
    <w:rsid w:val="001D4471"/>
    <w:rsid w:val="001D6B48"/>
    <w:rsid w:val="001F095F"/>
    <w:rsid w:val="001F7F68"/>
    <w:rsid w:val="002036BB"/>
    <w:rsid w:val="00213E9A"/>
    <w:rsid w:val="00213FF1"/>
    <w:rsid w:val="0021573D"/>
    <w:rsid w:val="00222B23"/>
    <w:rsid w:val="00224A27"/>
    <w:rsid w:val="00237D34"/>
    <w:rsid w:val="00237FB9"/>
    <w:rsid w:val="002407E1"/>
    <w:rsid w:val="00244BE3"/>
    <w:rsid w:val="002614BD"/>
    <w:rsid w:val="00262760"/>
    <w:rsid w:val="00264DDD"/>
    <w:rsid w:val="00271F65"/>
    <w:rsid w:val="00283BF3"/>
    <w:rsid w:val="002872ED"/>
    <w:rsid w:val="002928C6"/>
    <w:rsid w:val="002A08BF"/>
    <w:rsid w:val="002B2E47"/>
    <w:rsid w:val="002B32D9"/>
    <w:rsid w:val="002C2426"/>
    <w:rsid w:val="002C5C66"/>
    <w:rsid w:val="002D1DB8"/>
    <w:rsid w:val="002E0B6B"/>
    <w:rsid w:val="002E5224"/>
    <w:rsid w:val="002E5256"/>
    <w:rsid w:val="00305FD2"/>
    <w:rsid w:val="00307F58"/>
    <w:rsid w:val="00313F73"/>
    <w:rsid w:val="0031736C"/>
    <w:rsid w:val="003211D2"/>
    <w:rsid w:val="003228E1"/>
    <w:rsid w:val="00334330"/>
    <w:rsid w:val="003412E6"/>
    <w:rsid w:val="00344E02"/>
    <w:rsid w:val="0035488C"/>
    <w:rsid w:val="00356B9D"/>
    <w:rsid w:val="00370032"/>
    <w:rsid w:val="00370749"/>
    <w:rsid w:val="00373BD9"/>
    <w:rsid w:val="00376655"/>
    <w:rsid w:val="003854F9"/>
    <w:rsid w:val="00391B03"/>
    <w:rsid w:val="0039445A"/>
    <w:rsid w:val="00395395"/>
    <w:rsid w:val="00396FF5"/>
    <w:rsid w:val="003A4BBE"/>
    <w:rsid w:val="003B1E95"/>
    <w:rsid w:val="003B7911"/>
    <w:rsid w:val="003D3AED"/>
    <w:rsid w:val="003D68B0"/>
    <w:rsid w:val="003E6891"/>
    <w:rsid w:val="003F3987"/>
    <w:rsid w:val="003F6F47"/>
    <w:rsid w:val="003F7A3A"/>
    <w:rsid w:val="003F7D98"/>
    <w:rsid w:val="00401B2F"/>
    <w:rsid w:val="00412C63"/>
    <w:rsid w:val="00420F47"/>
    <w:rsid w:val="00426E36"/>
    <w:rsid w:val="004271E7"/>
    <w:rsid w:val="00447D1F"/>
    <w:rsid w:val="00451E9B"/>
    <w:rsid w:val="00453D35"/>
    <w:rsid w:val="00460FAC"/>
    <w:rsid w:val="00461232"/>
    <w:rsid w:val="00464EA0"/>
    <w:rsid w:val="00465D48"/>
    <w:rsid w:val="00466EF9"/>
    <w:rsid w:val="004706D4"/>
    <w:rsid w:val="004709E1"/>
    <w:rsid w:val="00472294"/>
    <w:rsid w:val="00480589"/>
    <w:rsid w:val="00480D95"/>
    <w:rsid w:val="00481243"/>
    <w:rsid w:val="00481E6E"/>
    <w:rsid w:val="00483941"/>
    <w:rsid w:val="00484CD2"/>
    <w:rsid w:val="0049246F"/>
    <w:rsid w:val="00492EA7"/>
    <w:rsid w:val="004954EA"/>
    <w:rsid w:val="004A21B5"/>
    <w:rsid w:val="004A35A7"/>
    <w:rsid w:val="004A5F67"/>
    <w:rsid w:val="004A7CC5"/>
    <w:rsid w:val="004C0B7F"/>
    <w:rsid w:val="004C7864"/>
    <w:rsid w:val="004C79F6"/>
    <w:rsid w:val="004D4CFC"/>
    <w:rsid w:val="004D69BB"/>
    <w:rsid w:val="004D6A0D"/>
    <w:rsid w:val="004D76BD"/>
    <w:rsid w:val="004D7E31"/>
    <w:rsid w:val="004E4479"/>
    <w:rsid w:val="004E4D7F"/>
    <w:rsid w:val="004E7A44"/>
    <w:rsid w:val="004F1E1C"/>
    <w:rsid w:val="00506377"/>
    <w:rsid w:val="00507525"/>
    <w:rsid w:val="00511FB5"/>
    <w:rsid w:val="005146FE"/>
    <w:rsid w:val="00515382"/>
    <w:rsid w:val="00516AE0"/>
    <w:rsid w:val="0052113B"/>
    <w:rsid w:val="00527C9A"/>
    <w:rsid w:val="00532849"/>
    <w:rsid w:val="00540605"/>
    <w:rsid w:val="00541C7D"/>
    <w:rsid w:val="00554336"/>
    <w:rsid w:val="005605ED"/>
    <w:rsid w:val="00562F31"/>
    <w:rsid w:val="00565261"/>
    <w:rsid w:val="00566C34"/>
    <w:rsid w:val="005822FD"/>
    <w:rsid w:val="00591C25"/>
    <w:rsid w:val="00592404"/>
    <w:rsid w:val="00595607"/>
    <w:rsid w:val="005A7B3F"/>
    <w:rsid w:val="005B0CCD"/>
    <w:rsid w:val="005B1037"/>
    <w:rsid w:val="005B3AAE"/>
    <w:rsid w:val="005B571C"/>
    <w:rsid w:val="005B622C"/>
    <w:rsid w:val="005D21F6"/>
    <w:rsid w:val="005D6112"/>
    <w:rsid w:val="005E0613"/>
    <w:rsid w:val="005E3A12"/>
    <w:rsid w:val="005F151D"/>
    <w:rsid w:val="005F2D01"/>
    <w:rsid w:val="005F7CA1"/>
    <w:rsid w:val="0060510E"/>
    <w:rsid w:val="00610608"/>
    <w:rsid w:val="006145BE"/>
    <w:rsid w:val="00617A0B"/>
    <w:rsid w:val="006224F1"/>
    <w:rsid w:val="00630B84"/>
    <w:rsid w:val="00633CC0"/>
    <w:rsid w:val="00643B33"/>
    <w:rsid w:val="00651F9A"/>
    <w:rsid w:val="00657C66"/>
    <w:rsid w:val="00662967"/>
    <w:rsid w:val="0066368A"/>
    <w:rsid w:val="00667188"/>
    <w:rsid w:val="00672934"/>
    <w:rsid w:val="00675C42"/>
    <w:rsid w:val="00682056"/>
    <w:rsid w:val="0068369C"/>
    <w:rsid w:val="00692A76"/>
    <w:rsid w:val="006B1DC0"/>
    <w:rsid w:val="006B50ED"/>
    <w:rsid w:val="006C0CEC"/>
    <w:rsid w:val="006C1F74"/>
    <w:rsid w:val="006C3A87"/>
    <w:rsid w:val="006C47ED"/>
    <w:rsid w:val="006C56A7"/>
    <w:rsid w:val="006D46F4"/>
    <w:rsid w:val="006D5029"/>
    <w:rsid w:val="006E21F7"/>
    <w:rsid w:val="006E3890"/>
    <w:rsid w:val="006E5266"/>
    <w:rsid w:val="006F3280"/>
    <w:rsid w:val="00704EF0"/>
    <w:rsid w:val="00715B50"/>
    <w:rsid w:val="00721214"/>
    <w:rsid w:val="007218C2"/>
    <w:rsid w:val="007229F7"/>
    <w:rsid w:val="0072550E"/>
    <w:rsid w:val="00726055"/>
    <w:rsid w:val="007271C6"/>
    <w:rsid w:val="00730685"/>
    <w:rsid w:val="00731C2C"/>
    <w:rsid w:val="00734001"/>
    <w:rsid w:val="00746FB5"/>
    <w:rsid w:val="00751811"/>
    <w:rsid w:val="00765533"/>
    <w:rsid w:val="00766CD4"/>
    <w:rsid w:val="00766FF5"/>
    <w:rsid w:val="0077062D"/>
    <w:rsid w:val="007720E4"/>
    <w:rsid w:val="00772880"/>
    <w:rsid w:val="00775835"/>
    <w:rsid w:val="007825DE"/>
    <w:rsid w:val="00783974"/>
    <w:rsid w:val="007848B3"/>
    <w:rsid w:val="0078496E"/>
    <w:rsid w:val="00785648"/>
    <w:rsid w:val="00785D06"/>
    <w:rsid w:val="00787705"/>
    <w:rsid w:val="007943F6"/>
    <w:rsid w:val="007A0CC2"/>
    <w:rsid w:val="007B4E4D"/>
    <w:rsid w:val="007C370C"/>
    <w:rsid w:val="007C5248"/>
    <w:rsid w:val="007C6D49"/>
    <w:rsid w:val="007C7A88"/>
    <w:rsid w:val="007D4584"/>
    <w:rsid w:val="007D6CCF"/>
    <w:rsid w:val="007E34A2"/>
    <w:rsid w:val="007E6CED"/>
    <w:rsid w:val="007F0A87"/>
    <w:rsid w:val="007F380A"/>
    <w:rsid w:val="0081371F"/>
    <w:rsid w:val="008143F5"/>
    <w:rsid w:val="00822DD1"/>
    <w:rsid w:val="00827325"/>
    <w:rsid w:val="008309A0"/>
    <w:rsid w:val="0083233D"/>
    <w:rsid w:val="00842209"/>
    <w:rsid w:val="00855933"/>
    <w:rsid w:val="00862D5D"/>
    <w:rsid w:val="00866C8F"/>
    <w:rsid w:val="00877FD3"/>
    <w:rsid w:val="00885E4F"/>
    <w:rsid w:val="00890556"/>
    <w:rsid w:val="00892AD9"/>
    <w:rsid w:val="008A044D"/>
    <w:rsid w:val="008A6A8F"/>
    <w:rsid w:val="008B0273"/>
    <w:rsid w:val="008B3EE7"/>
    <w:rsid w:val="008C031D"/>
    <w:rsid w:val="008C51C1"/>
    <w:rsid w:val="008D2EAB"/>
    <w:rsid w:val="008D746C"/>
    <w:rsid w:val="008E1BAA"/>
    <w:rsid w:val="008E3C9A"/>
    <w:rsid w:val="008E463B"/>
    <w:rsid w:val="008E7784"/>
    <w:rsid w:val="008F1EF2"/>
    <w:rsid w:val="008F39A9"/>
    <w:rsid w:val="00904691"/>
    <w:rsid w:val="00910A63"/>
    <w:rsid w:val="00910A7E"/>
    <w:rsid w:val="00913B79"/>
    <w:rsid w:val="009150E9"/>
    <w:rsid w:val="00920B39"/>
    <w:rsid w:val="00921E5B"/>
    <w:rsid w:val="00926E88"/>
    <w:rsid w:val="00926FBB"/>
    <w:rsid w:val="009338E2"/>
    <w:rsid w:val="0093495A"/>
    <w:rsid w:val="0094349F"/>
    <w:rsid w:val="00944221"/>
    <w:rsid w:val="009573D4"/>
    <w:rsid w:val="0096235B"/>
    <w:rsid w:val="0096289B"/>
    <w:rsid w:val="00964A6F"/>
    <w:rsid w:val="00971E74"/>
    <w:rsid w:val="00982F97"/>
    <w:rsid w:val="00983995"/>
    <w:rsid w:val="00984A91"/>
    <w:rsid w:val="00985961"/>
    <w:rsid w:val="009B51F5"/>
    <w:rsid w:val="009D0653"/>
    <w:rsid w:val="009D641C"/>
    <w:rsid w:val="009F7BF7"/>
    <w:rsid w:val="00A00E61"/>
    <w:rsid w:val="00A01D82"/>
    <w:rsid w:val="00A02875"/>
    <w:rsid w:val="00A122BC"/>
    <w:rsid w:val="00A146F3"/>
    <w:rsid w:val="00A14FAC"/>
    <w:rsid w:val="00A22384"/>
    <w:rsid w:val="00A30C9A"/>
    <w:rsid w:val="00A54BF6"/>
    <w:rsid w:val="00A559FA"/>
    <w:rsid w:val="00A55A75"/>
    <w:rsid w:val="00A567F4"/>
    <w:rsid w:val="00A60637"/>
    <w:rsid w:val="00A62E92"/>
    <w:rsid w:val="00A672C8"/>
    <w:rsid w:val="00A70DF9"/>
    <w:rsid w:val="00A74836"/>
    <w:rsid w:val="00A76D54"/>
    <w:rsid w:val="00A7702E"/>
    <w:rsid w:val="00A82737"/>
    <w:rsid w:val="00A87DF9"/>
    <w:rsid w:val="00A940A4"/>
    <w:rsid w:val="00AA2DAB"/>
    <w:rsid w:val="00AA2ED9"/>
    <w:rsid w:val="00AA3458"/>
    <w:rsid w:val="00AA5223"/>
    <w:rsid w:val="00AB17C3"/>
    <w:rsid w:val="00AC2E2B"/>
    <w:rsid w:val="00AC373F"/>
    <w:rsid w:val="00AC61A4"/>
    <w:rsid w:val="00AC67B4"/>
    <w:rsid w:val="00AD4A8B"/>
    <w:rsid w:val="00AE16AB"/>
    <w:rsid w:val="00B006CD"/>
    <w:rsid w:val="00B012D3"/>
    <w:rsid w:val="00B16D39"/>
    <w:rsid w:val="00B50F63"/>
    <w:rsid w:val="00B5195B"/>
    <w:rsid w:val="00B54995"/>
    <w:rsid w:val="00B55752"/>
    <w:rsid w:val="00B574BE"/>
    <w:rsid w:val="00B65463"/>
    <w:rsid w:val="00B90615"/>
    <w:rsid w:val="00B924D4"/>
    <w:rsid w:val="00B9315F"/>
    <w:rsid w:val="00B9357C"/>
    <w:rsid w:val="00B95D0B"/>
    <w:rsid w:val="00B95DBF"/>
    <w:rsid w:val="00B9710A"/>
    <w:rsid w:val="00B977EC"/>
    <w:rsid w:val="00BA4864"/>
    <w:rsid w:val="00BB732F"/>
    <w:rsid w:val="00BC0BE9"/>
    <w:rsid w:val="00BC40DC"/>
    <w:rsid w:val="00BD45C7"/>
    <w:rsid w:val="00BD6BA6"/>
    <w:rsid w:val="00BE0A75"/>
    <w:rsid w:val="00BE343E"/>
    <w:rsid w:val="00C007AC"/>
    <w:rsid w:val="00C01F6D"/>
    <w:rsid w:val="00C076BD"/>
    <w:rsid w:val="00C4587C"/>
    <w:rsid w:val="00C46C8A"/>
    <w:rsid w:val="00C47BBC"/>
    <w:rsid w:val="00C52053"/>
    <w:rsid w:val="00C70448"/>
    <w:rsid w:val="00C73CCD"/>
    <w:rsid w:val="00C75BDA"/>
    <w:rsid w:val="00C75E9E"/>
    <w:rsid w:val="00C859C6"/>
    <w:rsid w:val="00C95CE1"/>
    <w:rsid w:val="00C961E6"/>
    <w:rsid w:val="00CA44C3"/>
    <w:rsid w:val="00CB59C5"/>
    <w:rsid w:val="00CB62DA"/>
    <w:rsid w:val="00CC03B0"/>
    <w:rsid w:val="00CD3C36"/>
    <w:rsid w:val="00CD5C9E"/>
    <w:rsid w:val="00CE65E6"/>
    <w:rsid w:val="00CE6A65"/>
    <w:rsid w:val="00CF2BA4"/>
    <w:rsid w:val="00CF4C0A"/>
    <w:rsid w:val="00D00E53"/>
    <w:rsid w:val="00D24A06"/>
    <w:rsid w:val="00D24CC1"/>
    <w:rsid w:val="00D26F09"/>
    <w:rsid w:val="00D273AF"/>
    <w:rsid w:val="00D352AA"/>
    <w:rsid w:val="00D37675"/>
    <w:rsid w:val="00D46CA6"/>
    <w:rsid w:val="00D514C8"/>
    <w:rsid w:val="00D51C80"/>
    <w:rsid w:val="00D54C9C"/>
    <w:rsid w:val="00D56B40"/>
    <w:rsid w:val="00D65B20"/>
    <w:rsid w:val="00D67359"/>
    <w:rsid w:val="00D75ECF"/>
    <w:rsid w:val="00D811A8"/>
    <w:rsid w:val="00D840A4"/>
    <w:rsid w:val="00D847A9"/>
    <w:rsid w:val="00D96C0C"/>
    <w:rsid w:val="00DB3DAB"/>
    <w:rsid w:val="00DC18F3"/>
    <w:rsid w:val="00DC4617"/>
    <w:rsid w:val="00DD2DB0"/>
    <w:rsid w:val="00DD3FF2"/>
    <w:rsid w:val="00DD4399"/>
    <w:rsid w:val="00DD5EC8"/>
    <w:rsid w:val="00DE0CF4"/>
    <w:rsid w:val="00DE1F4F"/>
    <w:rsid w:val="00DE2CCE"/>
    <w:rsid w:val="00DF17D4"/>
    <w:rsid w:val="00DF31D5"/>
    <w:rsid w:val="00E0754B"/>
    <w:rsid w:val="00E11F39"/>
    <w:rsid w:val="00E12AF8"/>
    <w:rsid w:val="00E15DF8"/>
    <w:rsid w:val="00E168A0"/>
    <w:rsid w:val="00E2631E"/>
    <w:rsid w:val="00E312E9"/>
    <w:rsid w:val="00E35D89"/>
    <w:rsid w:val="00E36246"/>
    <w:rsid w:val="00E41FC6"/>
    <w:rsid w:val="00E43512"/>
    <w:rsid w:val="00E4557D"/>
    <w:rsid w:val="00E46638"/>
    <w:rsid w:val="00E4776D"/>
    <w:rsid w:val="00E60798"/>
    <w:rsid w:val="00E63487"/>
    <w:rsid w:val="00E70519"/>
    <w:rsid w:val="00E7661D"/>
    <w:rsid w:val="00E82394"/>
    <w:rsid w:val="00E90E89"/>
    <w:rsid w:val="00E9123F"/>
    <w:rsid w:val="00E91E26"/>
    <w:rsid w:val="00EC1D3F"/>
    <w:rsid w:val="00EC2597"/>
    <w:rsid w:val="00EC7F62"/>
    <w:rsid w:val="00ED14AF"/>
    <w:rsid w:val="00ED165C"/>
    <w:rsid w:val="00EE219A"/>
    <w:rsid w:val="00EE502F"/>
    <w:rsid w:val="00F00CCD"/>
    <w:rsid w:val="00F040C5"/>
    <w:rsid w:val="00F06600"/>
    <w:rsid w:val="00F23675"/>
    <w:rsid w:val="00F24A7C"/>
    <w:rsid w:val="00F260E2"/>
    <w:rsid w:val="00F34461"/>
    <w:rsid w:val="00F35A11"/>
    <w:rsid w:val="00F5245C"/>
    <w:rsid w:val="00F529EB"/>
    <w:rsid w:val="00F53710"/>
    <w:rsid w:val="00F5657C"/>
    <w:rsid w:val="00F661CF"/>
    <w:rsid w:val="00F67584"/>
    <w:rsid w:val="00F82D2C"/>
    <w:rsid w:val="00F90026"/>
    <w:rsid w:val="00F9431D"/>
    <w:rsid w:val="00FA14ED"/>
    <w:rsid w:val="00FA3C0E"/>
    <w:rsid w:val="00FA55CA"/>
    <w:rsid w:val="00FA6C43"/>
    <w:rsid w:val="00FB0CC5"/>
    <w:rsid w:val="00FB4B6A"/>
    <w:rsid w:val="00FC2869"/>
    <w:rsid w:val="00FC31EA"/>
    <w:rsid w:val="00FC497F"/>
    <w:rsid w:val="00FD0C54"/>
    <w:rsid w:val="00FE6861"/>
    <w:rsid w:val="00FF18BB"/>
    <w:rsid w:val="00FF59B9"/>
    <w:rsid w:val="00FF66EC"/>
    <w:rsid w:val="00FF6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6ADA0"/>
  <w15:docId w15:val="{CD0F9A51-980D-459D-AC23-64BEABF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unhideWhenUsed/>
    <w:qFormat/>
    <w:rsid w:val="00BD45C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BodyTextIndent">
    <w:name w:val="Body Text Indent"/>
    <w:basedOn w:val="Normal"/>
    <w:pPr>
      <w:ind w:left="720"/>
      <w:jc w:val="both"/>
    </w:pPr>
    <w:rPr>
      <w:rFonts w:cs="Arial"/>
    </w:rPr>
  </w:style>
  <w:style w:type="paragraph" w:styleId="BodyText">
    <w:name w:val="Body Text"/>
    <w:basedOn w:val="Normal"/>
    <w:pPr>
      <w:jc w:val="both"/>
    </w:pPr>
    <w:rPr>
      <w:rFonts w:cs="Arial"/>
    </w:rPr>
  </w:style>
  <w:style w:type="paragraph" w:styleId="BodyTextIndent3">
    <w:name w:val="Body Text Indent 3"/>
    <w:basedOn w:val="Normal"/>
    <w:pPr>
      <w:ind w:left="540" w:hanging="540"/>
      <w:jc w:val="both"/>
    </w:pPr>
  </w:style>
  <w:style w:type="paragraph" w:styleId="BodyText3">
    <w:name w:val="Body Text 3"/>
    <w:basedOn w:val="Normal"/>
    <w:pPr>
      <w:jc w:val="both"/>
    </w:pPr>
    <w:rPr>
      <w:rFonts w:cs="Arial"/>
      <w:sz w:val="18"/>
    </w:rPr>
  </w:style>
  <w:style w:type="paragraph" w:styleId="BodyTextIndent2">
    <w:name w:val="Body Text Indent 2"/>
    <w:basedOn w:val="Normal"/>
    <w:pPr>
      <w:ind w:firstLine="720"/>
      <w:jc w:val="both"/>
    </w:pPr>
    <w:rPr>
      <w:rFonts w:cs="Arial"/>
      <w:sz w:val="17"/>
    </w:rPr>
  </w:style>
  <w:style w:type="paragraph" w:styleId="BalloonText">
    <w:name w:val="Balloon Text"/>
    <w:basedOn w:val="Normal"/>
    <w:semiHidden/>
    <w:rsid w:val="006B1DC0"/>
    <w:rPr>
      <w:rFonts w:ascii="Tahoma" w:hAnsi="Tahoma" w:cs="Tahoma"/>
      <w:sz w:val="16"/>
      <w:szCs w:val="16"/>
    </w:rPr>
  </w:style>
  <w:style w:type="paragraph" w:styleId="ListParagraph">
    <w:name w:val="List Paragraph"/>
    <w:aliases w:val="List Paragraph1,List Square,List Paragraph (numbered (a)),Lapis Bulleted List,Dot pt,F5 List Paragraph,No Spacing1,List Paragraph Char Char Char,Indicator Text,Numbered Para 1,Bullet 1,List Paragraph12,Bullet Points,MAIN CONTENT,List 100s"/>
    <w:basedOn w:val="Normal"/>
    <w:link w:val="ListParagraphChar"/>
    <w:uiPriority w:val="34"/>
    <w:qFormat/>
    <w:rsid w:val="00D273AF"/>
    <w:pPr>
      <w:ind w:left="720"/>
    </w:pPr>
  </w:style>
  <w:style w:type="paragraph" w:styleId="CommentSubject">
    <w:name w:val="annotation subject"/>
    <w:basedOn w:val="CommentText"/>
    <w:next w:val="CommentText"/>
    <w:link w:val="CommentSubjectChar"/>
    <w:rsid w:val="003F7A3A"/>
    <w:rPr>
      <w:b/>
      <w:bCs/>
    </w:rPr>
  </w:style>
  <w:style w:type="character" w:customStyle="1" w:styleId="CommentTextChar">
    <w:name w:val="Comment Text Char"/>
    <w:link w:val="CommentText"/>
    <w:rsid w:val="003F7A3A"/>
    <w:rPr>
      <w:rFonts w:ascii="Arial" w:hAnsi="Arial"/>
    </w:rPr>
  </w:style>
  <w:style w:type="character" w:customStyle="1" w:styleId="CommentSubjectChar">
    <w:name w:val="Comment Subject Char"/>
    <w:link w:val="CommentSubject"/>
    <w:rsid w:val="003F7A3A"/>
    <w:rPr>
      <w:rFonts w:ascii="Arial" w:hAnsi="Arial"/>
      <w:b/>
      <w:bCs/>
    </w:rPr>
  </w:style>
  <w:style w:type="paragraph" w:styleId="Header">
    <w:name w:val="header"/>
    <w:basedOn w:val="Normal"/>
    <w:link w:val="HeaderChar"/>
    <w:uiPriority w:val="99"/>
    <w:rsid w:val="00412C63"/>
    <w:pPr>
      <w:tabs>
        <w:tab w:val="center" w:pos="4680"/>
        <w:tab w:val="right" w:pos="9360"/>
      </w:tabs>
    </w:pPr>
  </w:style>
  <w:style w:type="character" w:customStyle="1" w:styleId="HeaderChar">
    <w:name w:val="Header Char"/>
    <w:link w:val="Header"/>
    <w:uiPriority w:val="99"/>
    <w:rsid w:val="00412C63"/>
    <w:rPr>
      <w:rFonts w:ascii="Arial" w:hAnsi="Arial"/>
      <w:szCs w:val="24"/>
    </w:rPr>
  </w:style>
  <w:style w:type="paragraph" w:styleId="Footer">
    <w:name w:val="footer"/>
    <w:basedOn w:val="Normal"/>
    <w:link w:val="FooterChar"/>
    <w:uiPriority w:val="99"/>
    <w:rsid w:val="00412C63"/>
    <w:pPr>
      <w:tabs>
        <w:tab w:val="center" w:pos="4680"/>
        <w:tab w:val="right" w:pos="9360"/>
      </w:tabs>
    </w:pPr>
  </w:style>
  <w:style w:type="character" w:customStyle="1" w:styleId="FooterChar">
    <w:name w:val="Footer Char"/>
    <w:link w:val="Footer"/>
    <w:uiPriority w:val="99"/>
    <w:rsid w:val="00412C63"/>
    <w:rPr>
      <w:rFonts w:ascii="Arial" w:hAnsi="Arial"/>
      <w:szCs w:val="24"/>
    </w:rPr>
  </w:style>
  <w:style w:type="table" w:styleId="TableGrid">
    <w:name w:val="Table Grid"/>
    <w:basedOn w:val="TableNormal"/>
    <w:rsid w:val="00F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68A0"/>
    <w:rPr>
      <w:color w:val="808080"/>
    </w:rPr>
  </w:style>
  <w:style w:type="character" w:styleId="Hyperlink">
    <w:name w:val="Hyperlink"/>
    <w:basedOn w:val="DefaultParagraphFont"/>
    <w:rsid w:val="00730685"/>
    <w:rPr>
      <w:color w:val="0000FF" w:themeColor="hyperlink"/>
      <w:u w:val="single"/>
    </w:rPr>
  </w:style>
  <w:style w:type="paragraph" w:styleId="Revision">
    <w:name w:val="Revision"/>
    <w:hidden/>
    <w:uiPriority w:val="99"/>
    <w:semiHidden/>
    <w:rsid w:val="008D746C"/>
    <w:rPr>
      <w:rFonts w:ascii="Arial" w:hAnsi="Arial"/>
      <w:szCs w:val="24"/>
    </w:rPr>
  </w:style>
  <w:style w:type="paragraph" w:styleId="PlainText">
    <w:name w:val="Plain Text"/>
    <w:basedOn w:val="Normal"/>
    <w:link w:val="PlainTextChar"/>
    <w:uiPriority w:val="99"/>
    <w:unhideWhenUsed/>
    <w:rsid w:val="0060510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0510E"/>
    <w:rPr>
      <w:rFonts w:ascii="Consolas" w:eastAsiaTheme="minorHAnsi" w:hAnsi="Consolas" w:cs="Consolas"/>
      <w:sz w:val="21"/>
      <w:szCs w:val="21"/>
    </w:rPr>
  </w:style>
  <w:style w:type="paragraph" w:styleId="NormalWeb">
    <w:name w:val="Normal (Web)"/>
    <w:basedOn w:val="Normal"/>
    <w:semiHidden/>
    <w:unhideWhenUsed/>
    <w:rsid w:val="00E82394"/>
    <w:rPr>
      <w:rFonts w:ascii="Times New Roman" w:hAnsi="Times New Roman"/>
      <w:sz w:val="24"/>
    </w:rPr>
  </w:style>
  <w:style w:type="character" w:customStyle="1" w:styleId="ListParagraphChar">
    <w:name w:val="List Paragraph Char"/>
    <w:aliases w:val="List Paragraph1 Char,List Square Char,List Paragraph (numbered (a)) Char,Lapis Bulleted List Char,Dot pt Char,F5 List Paragraph Char,No Spacing1 Char,List Paragraph Char Char Char Char,Indicator Text Char,Numbered Para 1 Char"/>
    <w:link w:val="ListParagraph"/>
    <w:uiPriority w:val="34"/>
    <w:qFormat/>
    <w:rsid w:val="00356B9D"/>
    <w:rPr>
      <w:rFonts w:ascii="Arial" w:hAnsi="Arial"/>
      <w:szCs w:val="24"/>
    </w:rPr>
  </w:style>
  <w:style w:type="paragraph" w:customStyle="1" w:styleId="1">
    <w:name w:val="Обычная таблица1"/>
    <w:basedOn w:val="Normal"/>
    <w:rsid w:val="00D54C9C"/>
    <w:pPr>
      <w:widowControl w:val="0"/>
      <w:overflowPunct w:val="0"/>
      <w:autoSpaceDE w:val="0"/>
      <w:autoSpaceDN w:val="0"/>
      <w:adjustRightInd w:val="0"/>
      <w:spacing w:before="60" w:after="60" w:line="220" w:lineRule="exact"/>
    </w:pPr>
    <w:rPr>
      <w:rFonts w:ascii="Bookman Old Style" w:hAnsi="Bookman Old Style"/>
      <w:sz w:val="22"/>
      <w:szCs w:val="20"/>
      <w:lang w:val="en-GB"/>
    </w:rPr>
  </w:style>
  <w:style w:type="character" w:customStyle="1" w:styleId="Heading3Char">
    <w:name w:val="Heading 3 Char"/>
    <w:basedOn w:val="DefaultParagraphFont"/>
    <w:link w:val="Heading3"/>
    <w:rsid w:val="00BD45C7"/>
    <w:rPr>
      <w:rFonts w:asciiTheme="majorHAnsi" w:eastAsiaTheme="majorEastAsia" w:hAnsiTheme="majorHAnsi" w:cstheme="majorBidi"/>
      <w:color w:val="243F60" w:themeColor="accent1" w:themeShade="7F"/>
      <w:sz w:val="24"/>
      <w:szCs w:val="24"/>
    </w:rPr>
  </w:style>
  <w:style w:type="character" w:styleId="Emphasis">
    <w:name w:val="Emphasis"/>
    <w:uiPriority w:val="99"/>
    <w:qFormat/>
    <w:rsid w:val="00BD45C7"/>
    <w:rPr>
      <w:rFonts w:cs="Times New Roman"/>
      <w:i/>
      <w:iCs/>
    </w:rPr>
  </w:style>
  <w:style w:type="character" w:customStyle="1" w:styleId="Bodytext2115pt">
    <w:name w:val="Body text (2) + 11.5 pt"/>
    <w:aliases w:val="Bold"/>
    <w:basedOn w:val="DefaultParagraphFont"/>
    <w:rsid w:val="00785648"/>
    <w:rPr>
      <w:rFonts w:ascii="Times New Roman" w:hAnsi="Times New Roman"/>
      <w:b/>
      <w:bCs/>
      <w:color w:val="000000"/>
      <w:spacing w:val="0"/>
      <w:w w:val="100"/>
      <w:position w:val="0"/>
      <w:sz w:val="23"/>
      <w:szCs w:val="23"/>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4325">
      <w:bodyDiv w:val="1"/>
      <w:marLeft w:val="0"/>
      <w:marRight w:val="0"/>
      <w:marTop w:val="0"/>
      <w:marBottom w:val="0"/>
      <w:divBdr>
        <w:top w:val="none" w:sz="0" w:space="0" w:color="auto"/>
        <w:left w:val="none" w:sz="0" w:space="0" w:color="auto"/>
        <w:bottom w:val="none" w:sz="0" w:space="0" w:color="auto"/>
        <w:right w:val="none" w:sz="0" w:space="0" w:color="auto"/>
      </w:divBdr>
    </w:div>
    <w:div w:id="214439607">
      <w:bodyDiv w:val="1"/>
      <w:marLeft w:val="0"/>
      <w:marRight w:val="0"/>
      <w:marTop w:val="0"/>
      <w:marBottom w:val="0"/>
      <w:divBdr>
        <w:top w:val="none" w:sz="0" w:space="0" w:color="auto"/>
        <w:left w:val="none" w:sz="0" w:space="0" w:color="auto"/>
        <w:bottom w:val="none" w:sz="0" w:space="0" w:color="auto"/>
        <w:right w:val="none" w:sz="0" w:space="0" w:color="auto"/>
      </w:divBdr>
    </w:div>
    <w:div w:id="233205866">
      <w:bodyDiv w:val="1"/>
      <w:marLeft w:val="0"/>
      <w:marRight w:val="0"/>
      <w:marTop w:val="0"/>
      <w:marBottom w:val="0"/>
      <w:divBdr>
        <w:top w:val="none" w:sz="0" w:space="0" w:color="auto"/>
        <w:left w:val="none" w:sz="0" w:space="0" w:color="auto"/>
        <w:bottom w:val="none" w:sz="0" w:space="0" w:color="auto"/>
        <w:right w:val="none" w:sz="0" w:space="0" w:color="auto"/>
      </w:divBdr>
    </w:div>
    <w:div w:id="414088703">
      <w:bodyDiv w:val="1"/>
      <w:marLeft w:val="0"/>
      <w:marRight w:val="0"/>
      <w:marTop w:val="0"/>
      <w:marBottom w:val="0"/>
      <w:divBdr>
        <w:top w:val="none" w:sz="0" w:space="0" w:color="auto"/>
        <w:left w:val="none" w:sz="0" w:space="0" w:color="auto"/>
        <w:bottom w:val="none" w:sz="0" w:space="0" w:color="auto"/>
        <w:right w:val="none" w:sz="0" w:space="0" w:color="auto"/>
      </w:divBdr>
    </w:div>
    <w:div w:id="509684541">
      <w:bodyDiv w:val="1"/>
      <w:marLeft w:val="0"/>
      <w:marRight w:val="0"/>
      <w:marTop w:val="0"/>
      <w:marBottom w:val="0"/>
      <w:divBdr>
        <w:top w:val="none" w:sz="0" w:space="0" w:color="auto"/>
        <w:left w:val="none" w:sz="0" w:space="0" w:color="auto"/>
        <w:bottom w:val="none" w:sz="0" w:space="0" w:color="auto"/>
        <w:right w:val="none" w:sz="0" w:space="0" w:color="auto"/>
      </w:divBdr>
    </w:div>
    <w:div w:id="514459143">
      <w:bodyDiv w:val="1"/>
      <w:marLeft w:val="0"/>
      <w:marRight w:val="0"/>
      <w:marTop w:val="0"/>
      <w:marBottom w:val="0"/>
      <w:divBdr>
        <w:top w:val="none" w:sz="0" w:space="0" w:color="auto"/>
        <w:left w:val="none" w:sz="0" w:space="0" w:color="auto"/>
        <w:bottom w:val="none" w:sz="0" w:space="0" w:color="auto"/>
        <w:right w:val="none" w:sz="0" w:space="0" w:color="auto"/>
      </w:divBdr>
    </w:div>
    <w:div w:id="559293553">
      <w:bodyDiv w:val="1"/>
      <w:marLeft w:val="0"/>
      <w:marRight w:val="0"/>
      <w:marTop w:val="0"/>
      <w:marBottom w:val="0"/>
      <w:divBdr>
        <w:top w:val="none" w:sz="0" w:space="0" w:color="auto"/>
        <w:left w:val="none" w:sz="0" w:space="0" w:color="auto"/>
        <w:bottom w:val="none" w:sz="0" w:space="0" w:color="auto"/>
        <w:right w:val="none" w:sz="0" w:space="0" w:color="auto"/>
      </w:divBdr>
    </w:div>
    <w:div w:id="709889303">
      <w:bodyDiv w:val="1"/>
      <w:marLeft w:val="0"/>
      <w:marRight w:val="0"/>
      <w:marTop w:val="0"/>
      <w:marBottom w:val="0"/>
      <w:divBdr>
        <w:top w:val="none" w:sz="0" w:space="0" w:color="auto"/>
        <w:left w:val="none" w:sz="0" w:space="0" w:color="auto"/>
        <w:bottom w:val="none" w:sz="0" w:space="0" w:color="auto"/>
        <w:right w:val="none" w:sz="0" w:space="0" w:color="auto"/>
      </w:divBdr>
    </w:div>
    <w:div w:id="832137373">
      <w:bodyDiv w:val="1"/>
      <w:marLeft w:val="0"/>
      <w:marRight w:val="0"/>
      <w:marTop w:val="0"/>
      <w:marBottom w:val="0"/>
      <w:divBdr>
        <w:top w:val="none" w:sz="0" w:space="0" w:color="auto"/>
        <w:left w:val="none" w:sz="0" w:space="0" w:color="auto"/>
        <w:bottom w:val="none" w:sz="0" w:space="0" w:color="auto"/>
        <w:right w:val="none" w:sz="0" w:space="0" w:color="auto"/>
      </w:divBdr>
    </w:div>
    <w:div w:id="1144926763">
      <w:bodyDiv w:val="1"/>
      <w:marLeft w:val="0"/>
      <w:marRight w:val="0"/>
      <w:marTop w:val="0"/>
      <w:marBottom w:val="0"/>
      <w:divBdr>
        <w:top w:val="none" w:sz="0" w:space="0" w:color="auto"/>
        <w:left w:val="none" w:sz="0" w:space="0" w:color="auto"/>
        <w:bottom w:val="none" w:sz="0" w:space="0" w:color="auto"/>
        <w:right w:val="none" w:sz="0" w:space="0" w:color="auto"/>
      </w:divBdr>
    </w:div>
    <w:div w:id="1166017826">
      <w:bodyDiv w:val="1"/>
      <w:marLeft w:val="0"/>
      <w:marRight w:val="0"/>
      <w:marTop w:val="0"/>
      <w:marBottom w:val="0"/>
      <w:divBdr>
        <w:top w:val="none" w:sz="0" w:space="0" w:color="auto"/>
        <w:left w:val="none" w:sz="0" w:space="0" w:color="auto"/>
        <w:bottom w:val="none" w:sz="0" w:space="0" w:color="auto"/>
        <w:right w:val="none" w:sz="0" w:space="0" w:color="auto"/>
      </w:divBdr>
    </w:div>
    <w:div w:id="19233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C3B3AFEAC4FD88811CFAD91A2EC89"/>
        <w:category>
          <w:name w:val="General"/>
          <w:gallery w:val="placeholder"/>
        </w:category>
        <w:types>
          <w:type w:val="bbPlcHdr"/>
        </w:types>
        <w:behaviors>
          <w:behavior w:val="content"/>
        </w:behaviors>
        <w:guid w:val="{A439376D-6233-4450-8990-ACE4D296D722}"/>
      </w:docPartPr>
      <w:docPartBody>
        <w:p w:rsidR="004F73B2" w:rsidRDefault="003C4FD7" w:rsidP="003C4FD7">
          <w:pPr>
            <w:pStyle w:val="1CBC3B3AFEAC4FD88811CFAD91A2EC89"/>
          </w:pPr>
          <w:r w:rsidRPr="004938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7"/>
    <w:rsid w:val="00056DE8"/>
    <w:rsid w:val="001B762F"/>
    <w:rsid w:val="002F5AAA"/>
    <w:rsid w:val="003512A2"/>
    <w:rsid w:val="003C4FD7"/>
    <w:rsid w:val="00426DA9"/>
    <w:rsid w:val="00484D81"/>
    <w:rsid w:val="004F73B2"/>
    <w:rsid w:val="00514F0C"/>
    <w:rsid w:val="00573FE2"/>
    <w:rsid w:val="006944EB"/>
    <w:rsid w:val="006B16E7"/>
    <w:rsid w:val="00817A0B"/>
    <w:rsid w:val="00970788"/>
    <w:rsid w:val="0099002E"/>
    <w:rsid w:val="009C1276"/>
    <w:rsid w:val="009E734B"/>
    <w:rsid w:val="00C95A7A"/>
    <w:rsid w:val="00D0458E"/>
    <w:rsid w:val="00DB5E30"/>
    <w:rsid w:val="00F73B13"/>
    <w:rsid w:val="00F9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FD7"/>
    <w:rPr>
      <w:color w:val="808080"/>
    </w:rPr>
  </w:style>
  <w:style w:type="paragraph" w:customStyle="1" w:styleId="1CBC3B3AFEAC4FD88811CFAD91A2EC89">
    <w:name w:val="1CBC3B3AFEAC4FD88811CFAD91A2EC89"/>
    <w:rsid w:val="003C4FD7"/>
  </w:style>
  <w:style w:type="paragraph" w:customStyle="1" w:styleId="E9DB2DEF2E6E4AB99D48E30CD8F6CB7C">
    <w:name w:val="E9DB2DEF2E6E4AB99D48E30CD8F6CB7C"/>
    <w:rsid w:val="003C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4c0e24-4363-4a2c-98c4-ba38f29833df">UNITBOM-4294-6</_dlc_DocId>
    <_dlc_DocIdUrl xmlns="bf4c0e24-4363-4a2c-98c4-ba38f29833df">
      <Url>https://intranet.undp.org/unit/bom/ohr/competency-framework/_layouts/DocIdRedir.aspx?ID=UNITBOM-4294-6</Url>
      <Description>UNITBOM-4294-6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5D90EE133A624ABAE1F9C8E8FF5641" ma:contentTypeVersion="0" ma:contentTypeDescription="Create a new document." ma:contentTypeScope="" ma:versionID="488d49bd6025316815724c0d9dcc19f0">
  <xsd:schema xmlns:xsd="http://www.w3.org/2001/XMLSchema" xmlns:xs="http://www.w3.org/2001/XMLSchema" xmlns:p="http://schemas.microsoft.com/office/2006/metadata/properties" xmlns:ns2="bf4c0e24-4363-4a2c-98c4-ba38f29833df" targetNamespace="http://schemas.microsoft.com/office/2006/metadata/properties" ma:root="true" ma:fieldsID="9569a4d4ef43eb472b2e0ac187087b73" ns2:_="">
    <xsd:import namespace="bf4c0e24-4363-4a2c-98c4-ba38f29833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0D5B-8513-49B9-9A2B-428A6906F85A}">
  <ds:schemaRefs>
    <ds:schemaRef ds:uri="http://schemas.microsoft.com/sharepoint/v3/contenttype/forms"/>
  </ds:schemaRefs>
</ds:datastoreItem>
</file>

<file path=customXml/itemProps2.xml><?xml version="1.0" encoding="utf-8"?>
<ds:datastoreItem xmlns:ds="http://schemas.openxmlformats.org/officeDocument/2006/customXml" ds:itemID="{F990E37F-23AA-4C37-8A45-F3639AA64627}">
  <ds:schemaRefs>
    <ds:schemaRef ds:uri="http://schemas.microsoft.com/office/2006/metadata/properties"/>
    <ds:schemaRef ds:uri="http://schemas.microsoft.com/office/infopath/2007/PartnerControls"/>
    <ds:schemaRef ds:uri="bf4c0e24-4363-4a2c-98c4-ba38f29833df"/>
  </ds:schemaRefs>
</ds:datastoreItem>
</file>

<file path=customXml/itemProps3.xml><?xml version="1.0" encoding="utf-8"?>
<ds:datastoreItem xmlns:ds="http://schemas.openxmlformats.org/officeDocument/2006/customXml" ds:itemID="{E37D2C92-8C23-48CD-A0FF-70EC01E33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CA531-7823-410B-BA49-48562A974078}">
  <ds:schemaRefs>
    <ds:schemaRef ds:uri="http://schemas.microsoft.com/sharepoint/events"/>
  </ds:schemaRefs>
</ds:datastoreItem>
</file>

<file path=customXml/itemProps5.xml><?xml version="1.0" encoding="utf-8"?>
<ds:datastoreItem xmlns:ds="http://schemas.openxmlformats.org/officeDocument/2006/customXml" ds:itemID="{C9A97738-59BF-4D81-83D5-0D4F5C01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1475</Words>
  <Characters>8410</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UNDP</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UNDP</dc:creator>
  <cp:lastModifiedBy>Aysel Ganbarli</cp:lastModifiedBy>
  <cp:revision>4</cp:revision>
  <cp:lastPrinted>2019-04-15T07:17:00Z</cp:lastPrinted>
  <dcterms:created xsi:type="dcterms:W3CDTF">2021-04-06T10:25:00Z</dcterms:created>
  <dcterms:modified xsi:type="dcterms:W3CDTF">2021-04-06T10:28:00Z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98342d90-b2be-4b8c-859b-c675bad84ec9</vt:lpwstr>
  </property>
  <property fmtid="{D5CDD505-2E9C-101B-9397-08002B2CF9AE}" pid="3" name="ContentTypeId">
    <vt:lpwstr>0x0101005B5D90EE133A624ABAE1F9C8E8FF5641</vt:lpwstr>
  </property>
</Properties>
</file>