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824" w14:textId="203C3045" w:rsidR="00F136D1" w:rsidRPr="004C0256" w:rsidRDefault="007E36F4" w:rsidP="007E36F4">
      <w:pPr>
        <w:jc w:val="center"/>
        <w:rPr>
          <w:rFonts w:asciiTheme="minorHAnsi" w:hAnsiTheme="minorHAnsi" w:cstheme="minorHAnsi"/>
          <w:b/>
          <w:sz w:val="28"/>
          <w:lang w:val="en-GB"/>
        </w:rPr>
      </w:pPr>
      <w:bookmarkStart w:id="0" w:name="_Toc172357882"/>
      <w:r w:rsidRPr="004C0256">
        <w:rPr>
          <w:rFonts w:asciiTheme="minorHAnsi" w:hAnsiTheme="minorHAnsi" w:cstheme="minorHAnsi"/>
          <w:b/>
          <w:sz w:val="28"/>
          <w:lang w:val="en-GB"/>
        </w:rPr>
        <w:t>Terms of Reference (TOR)</w:t>
      </w:r>
      <w:r w:rsidR="00F136D1" w:rsidRPr="004C0256">
        <w:rPr>
          <w:rFonts w:asciiTheme="minorHAnsi" w:hAnsiTheme="minorHAnsi" w:cstheme="minorHAnsi"/>
          <w:b/>
          <w:sz w:val="28"/>
          <w:lang w:val="en-GB"/>
        </w:rPr>
        <w:t xml:space="preserve"> </w:t>
      </w:r>
    </w:p>
    <w:p w14:paraId="5BA40D0C" w14:textId="4A5F972A" w:rsidR="007E36F4" w:rsidRPr="004C0256" w:rsidRDefault="00F136D1">
      <w:pPr>
        <w:jc w:val="center"/>
        <w:rPr>
          <w:rFonts w:asciiTheme="minorHAnsi" w:hAnsiTheme="minorHAnsi" w:cstheme="minorHAnsi"/>
          <w:b/>
          <w:sz w:val="28"/>
          <w:lang w:val="en-GB"/>
        </w:rPr>
      </w:pPr>
      <w:r w:rsidRPr="004C0256">
        <w:rPr>
          <w:rFonts w:asciiTheme="minorHAnsi" w:hAnsiTheme="minorHAnsi" w:cstheme="minorHAnsi"/>
          <w:b/>
          <w:sz w:val="28"/>
          <w:lang w:val="en-GB"/>
        </w:rPr>
        <w:t xml:space="preserve">for </w:t>
      </w:r>
      <w:r w:rsidR="00955630">
        <w:rPr>
          <w:rFonts w:asciiTheme="minorHAnsi" w:hAnsiTheme="minorHAnsi" w:cstheme="minorHAnsi"/>
          <w:b/>
          <w:sz w:val="28"/>
          <w:lang w:val="en-GB"/>
        </w:rPr>
        <w:t xml:space="preserve">functions under </w:t>
      </w:r>
      <w:proofErr w:type="gramStart"/>
      <w:r w:rsidR="00955630">
        <w:rPr>
          <w:rFonts w:asciiTheme="minorHAnsi" w:hAnsiTheme="minorHAnsi" w:cstheme="minorHAnsi"/>
          <w:b/>
          <w:sz w:val="28"/>
          <w:lang w:val="en-GB"/>
        </w:rPr>
        <w:t>an</w:t>
      </w:r>
      <w:proofErr w:type="gramEnd"/>
      <w:r w:rsidR="00955630">
        <w:rPr>
          <w:rFonts w:asciiTheme="minorHAnsi" w:hAnsiTheme="minorHAnsi" w:cstheme="minorHAnsi"/>
          <w:b/>
          <w:sz w:val="28"/>
          <w:lang w:val="en-GB"/>
        </w:rPr>
        <w:t xml:space="preserve"> </w:t>
      </w:r>
      <w:r w:rsidR="008D7A8D">
        <w:rPr>
          <w:rFonts w:asciiTheme="minorHAnsi" w:hAnsiTheme="minorHAnsi" w:cstheme="minorHAnsi"/>
          <w:b/>
          <w:sz w:val="28"/>
          <w:lang w:val="en-GB"/>
        </w:rPr>
        <w:t>N</w:t>
      </w:r>
      <w:r w:rsidR="007114F5" w:rsidRPr="004C0256">
        <w:rPr>
          <w:rFonts w:asciiTheme="minorHAnsi" w:hAnsiTheme="minorHAnsi" w:cstheme="minorHAnsi"/>
          <w:b/>
          <w:sz w:val="28"/>
          <w:lang w:val="en-GB"/>
        </w:rPr>
        <w:t>ational</w:t>
      </w:r>
      <w:r w:rsidR="00007742" w:rsidRPr="004C0256">
        <w:rPr>
          <w:rFonts w:asciiTheme="minorHAnsi" w:hAnsiTheme="minorHAnsi" w:cstheme="minorHAnsi"/>
          <w:b/>
          <w:sz w:val="28"/>
          <w:lang w:val="en-GB"/>
        </w:rPr>
        <w:t xml:space="preserve"> Perso</w:t>
      </w:r>
      <w:r w:rsidR="006572DA">
        <w:rPr>
          <w:rFonts w:asciiTheme="minorHAnsi" w:hAnsiTheme="minorHAnsi" w:cstheme="minorHAnsi"/>
          <w:b/>
          <w:sz w:val="28"/>
          <w:lang w:val="en-GB"/>
        </w:rPr>
        <w:t xml:space="preserve">nnel </w:t>
      </w:r>
      <w:r w:rsidR="00007742" w:rsidRPr="004C0256">
        <w:rPr>
          <w:rFonts w:asciiTheme="minorHAnsi" w:hAnsiTheme="minorHAnsi" w:cstheme="minorHAnsi"/>
          <w:b/>
          <w:sz w:val="28"/>
          <w:lang w:val="en-GB"/>
        </w:rPr>
        <w:t>Service Agreement</w:t>
      </w:r>
    </w:p>
    <w:p w14:paraId="3F956E69" w14:textId="77777777" w:rsidR="00350AC6" w:rsidRPr="004C0256" w:rsidRDefault="00350AC6" w:rsidP="0078449B">
      <w:pPr>
        <w:jc w:val="center"/>
        <w:rPr>
          <w:rFonts w:asciiTheme="minorHAnsi" w:hAnsiTheme="minorHAnsi" w:cstheme="minorHAnsi"/>
          <w:b/>
          <w:sz w:val="22"/>
          <w:szCs w:val="22"/>
          <w:lang w:val="en-GB"/>
        </w:rPr>
      </w:pPr>
    </w:p>
    <w:p w14:paraId="6E9999BB" w14:textId="77777777" w:rsidR="000A61D4" w:rsidRPr="006D2ED0" w:rsidRDefault="000A61D4" w:rsidP="008B3D65">
      <w:pPr>
        <w:jc w:val="both"/>
        <w:rPr>
          <w:rFonts w:asciiTheme="minorHAnsi" w:hAnsiTheme="minorHAnsi" w:cstheme="minorHAnsi"/>
          <w:b/>
          <w:sz w:val="20"/>
          <w:szCs w:val="20"/>
          <w:lang w:val="en-GB"/>
        </w:rPr>
      </w:pPr>
    </w:p>
    <w:p w14:paraId="76E781AF" w14:textId="4A36B405" w:rsidR="000A61D4" w:rsidRPr="006D2ED0" w:rsidRDefault="000A61D4" w:rsidP="000A61D4">
      <w:pPr>
        <w:jc w:val="both"/>
        <w:rPr>
          <w:rFonts w:asciiTheme="minorHAnsi" w:hAnsiTheme="minorHAnsi" w:cstheme="minorHAnsi"/>
          <w:b/>
          <w:sz w:val="20"/>
          <w:szCs w:val="20"/>
          <w:lang w:val="en-GB"/>
        </w:rPr>
      </w:pPr>
      <w:r w:rsidRPr="006D2ED0">
        <w:rPr>
          <w:rFonts w:asciiTheme="minorHAnsi" w:hAnsiTheme="minorHAnsi" w:cstheme="minorHAnsi"/>
          <w:b/>
          <w:sz w:val="20"/>
          <w:szCs w:val="20"/>
          <w:lang w:val="en-GB"/>
        </w:rPr>
        <w:t xml:space="preserve">1. </w:t>
      </w:r>
      <w:r w:rsidRPr="006D2ED0">
        <w:rPr>
          <w:rFonts w:asciiTheme="minorHAnsi" w:hAnsiTheme="minorHAnsi" w:cstheme="minorHAnsi"/>
          <w:b/>
          <w:sz w:val="20"/>
          <w:szCs w:val="20"/>
          <w:lang w:val="en-GB"/>
        </w:rPr>
        <w:tab/>
        <w:t>Position Information</w:t>
      </w:r>
    </w:p>
    <w:p w14:paraId="2FA51329" w14:textId="77777777" w:rsidR="000A61D4" w:rsidRPr="006D2ED0" w:rsidRDefault="000A61D4" w:rsidP="000A61D4">
      <w:pPr>
        <w:jc w:val="both"/>
        <w:rPr>
          <w:rFonts w:asciiTheme="minorHAnsi" w:hAnsiTheme="minorHAnsi" w:cstheme="minorHAnsi"/>
          <w:b/>
          <w:sz w:val="20"/>
          <w:szCs w:val="20"/>
          <w:lang w:val="en-GB"/>
        </w:rPr>
      </w:pPr>
    </w:p>
    <w:p w14:paraId="55B635B1" w14:textId="77777777" w:rsidR="000A61D4" w:rsidRPr="006D2ED0" w:rsidRDefault="000A61D4" w:rsidP="000A61D4">
      <w:pPr>
        <w:jc w:val="both"/>
        <w:rPr>
          <w:rFonts w:asciiTheme="minorHAnsi" w:hAnsiTheme="minorHAnsi" w:cstheme="minorHAnsi"/>
          <w:b/>
          <w:sz w:val="20"/>
          <w:szCs w:val="20"/>
          <w:lang w:val="en-GB"/>
        </w:rPr>
      </w:pPr>
    </w:p>
    <w:tbl>
      <w:tblPr>
        <w:tblStyle w:val="TableGrid1"/>
        <w:tblW w:w="9085" w:type="dxa"/>
        <w:tblLook w:val="04A0" w:firstRow="1" w:lastRow="0" w:firstColumn="1" w:lastColumn="0" w:noHBand="0" w:noVBand="1"/>
      </w:tblPr>
      <w:tblGrid>
        <w:gridCol w:w="3256"/>
        <w:gridCol w:w="5829"/>
      </w:tblGrid>
      <w:tr w:rsidR="00007742" w:rsidRPr="006D2ED0" w14:paraId="1F60A251" w14:textId="77777777" w:rsidTr="000A61D4">
        <w:trPr>
          <w:trHeight w:val="305"/>
        </w:trPr>
        <w:tc>
          <w:tcPr>
            <w:tcW w:w="3256" w:type="dxa"/>
          </w:tcPr>
          <w:p w14:paraId="0F49EA76" w14:textId="1F9569CC" w:rsidR="00007742" w:rsidRPr="006D2ED0" w:rsidRDefault="00265AB0"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Office/Unit/Project</w:t>
            </w:r>
          </w:p>
        </w:tc>
        <w:tc>
          <w:tcPr>
            <w:tcW w:w="5829" w:type="dxa"/>
          </w:tcPr>
          <w:p w14:paraId="21B45D01" w14:textId="76FA91A5" w:rsidR="00007742" w:rsidRPr="006D2ED0" w:rsidRDefault="006D2ED0"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UNDP Azerbaijan Country Office</w:t>
            </w:r>
          </w:p>
        </w:tc>
      </w:tr>
      <w:tr w:rsidR="00007742" w:rsidRPr="006D2ED0" w14:paraId="26673062" w14:textId="77777777" w:rsidTr="000A61D4">
        <w:trPr>
          <w:trHeight w:val="305"/>
        </w:trPr>
        <w:tc>
          <w:tcPr>
            <w:tcW w:w="3256" w:type="dxa"/>
          </w:tcPr>
          <w:p w14:paraId="593FC4AE" w14:textId="4E76FDDA" w:rsidR="00007742" w:rsidRPr="006D2ED0" w:rsidRDefault="00007742"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Title</w:t>
            </w:r>
          </w:p>
        </w:tc>
        <w:tc>
          <w:tcPr>
            <w:tcW w:w="5829" w:type="dxa"/>
          </w:tcPr>
          <w:p w14:paraId="7E693D72" w14:textId="50FD1042" w:rsidR="00007742" w:rsidRPr="006D2ED0" w:rsidRDefault="00FA34E1"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Head of Solutions Mapping</w:t>
            </w:r>
          </w:p>
        </w:tc>
      </w:tr>
      <w:tr w:rsidR="007D751C" w:rsidRPr="006D2ED0" w14:paraId="3DB47E34" w14:textId="77777777" w:rsidTr="000A61D4">
        <w:trPr>
          <w:trHeight w:val="305"/>
        </w:trPr>
        <w:tc>
          <w:tcPr>
            <w:tcW w:w="3256" w:type="dxa"/>
          </w:tcPr>
          <w:p w14:paraId="11050DB8" w14:textId="52BF599E" w:rsidR="007D751C" w:rsidRPr="006D2ED0" w:rsidRDefault="007D751C" w:rsidP="007D751C">
            <w:pPr>
              <w:autoSpaceDE w:val="0"/>
              <w:autoSpaceDN w:val="0"/>
              <w:rPr>
                <w:rStyle w:val="FootnoteReference"/>
                <w:rFonts w:eastAsia="SimSun"/>
                <w:b/>
                <w:sz w:val="20"/>
                <w:szCs w:val="20"/>
                <w:lang w:val="en-GB" w:eastAsia="zh-CN" w:bidi="ar-SY"/>
              </w:rPr>
            </w:pPr>
            <w:r w:rsidRPr="006D2ED0">
              <w:rPr>
                <w:rFonts w:eastAsia="SimSun"/>
                <w:b/>
                <w:bCs/>
                <w:sz w:val="20"/>
                <w:szCs w:val="20"/>
                <w:lang w:val="en-GB" w:eastAsia="zh-CN" w:bidi="ar-SY"/>
              </w:rPr>
              <w:t xml:space="preserve">Level </w:t>
            </w:r>
          </w:p>
        </w:tc>
        <w:tc>
          <w:tcPr>
            <w:tcW w:w="5829" w:type="dxa"/>
          </w:tcPr>
          <w:p w14:paraId="09EBFF79" w14:textId="7FAFD06E"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NPSA-9</w:t>
            </w:r>
          </w:p>
        </w:tc>
      </w:tr>
      <w:tr w:rsidR="007D751C" w:rsidRPr="006D2ED0" w14:paraId="2DDE2B3C" w14:textId="77777777" w:rsidTr="000A61D4">
        <w:trPr>
          <w:trHeight w:val="305"/>
        </w:trPr>
        <w:tc>
          <w:tcPr>
            <w:tcW w:w="3256" w:type="dxa"/>
          </w:tcPr>
          <w:p w14:paraId="0F7C77C9" w14:textId="6AFF8DB6"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Duty station (City and Country)</w:t>
            </w:r>
          </w:p>
        </w:tc>
        <w:tc>
          <w:tcPr>
            <w:tcW w:w="5829" w:type="dxa"/>
          </w:tcPr>
          <w:p w14:paraId="350C246D" w14:textId="16DC1BD3"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Baku, Azerbaijan</w:t>
            </w:r>
          </w:p>
        </w:tc>
      </w:tr>
      <w:tr w:rsidR="007D751C" w:rsidRPr="006D2ED0" w14:paraId="0C3ADB4C" w14:textId="77777777" w:rsidTr="000A61D4">
        <w:trPr>
          <w:trHeight w:val="305"/>
        </w:trPr>
        <w:tc>
          <w:tcPr>
            <w:tcW w:w="3256" w:type="dxa"/>
          </w:tcPr>
          <w:p w14:paraId="3F2D7B22" w14:textId="53A3C11F"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Type (Regular or Short term)</w:t>
            </w:r>
          </w:p>
        </w:tc>
        <w:tc>
          <w:tcPr>
            <w:tcW w:w="5829" w:type="dxa"/>
          </w:tcPr>
          <w:p w14:paraId="4ED99520" w14:textId="2A678F00"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Regular</w:t>
            </w:r>
          </w:p>
        </w:tc>
      </w:tr>
      <w:tr w:rsidR="007D751C" w:rsidRPr="006D2ED0" w14:paraId="0261F720" w14:textId="77777777" w:rsidTr="000A61D4">
        <w:trPr>
          <w:trHeight w:val="305"/>
        </w:trPr>
        <w:tc>
          <w:tcPr>
            <w:tcW w:w="3256" w:type="dxa"/>
          </w:tcPr>
          <w:p w14:paraId="1D2F9036" w14:textId="326EB954"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Office- or Home-based</w:t>
            </w:r>
          </w:p>
        </w:tc>
        <w:tc>
          <w:tcPr>
            <w:tcW w:w="5829" w:type="dxa"/>
          </w:tcPr>
          <w:p w14:paraId="44BC2EF3" w14:textId="466EF71B"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Office</w:t>
            </w:r>
          </w:p>
        </w:tc>
      </w:tr>
      <w:tr w:rsidR="007D751C" w:rsidRPr="006D2ED0" w14:paraId="3B542C4B" w14:textId="77777777" w:rsidTr="000A61D4">
        <w:trPr>
          <w:trHeight w:val="305"/>
        </w:trPr>
        <w:tc>
          <w:tcPr>
            <w:tcW w:w="3256" w:type="dxa"/>
          </w:tcPr>
          <w:p w14:paraId="48FBB0F3" w14:textId="4C34A850"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Expected starting date</w:t>
            </w:r>
          </w:p>
        </w:tc>
        <w:tc>
          <w:tcPr>
            <w:tcW w:w="5829" w:type="dxa"/>
          </w:tcPr>
          <w:p w14:paraId="7AC038E9" w14:textId="42EA909A"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 xml:space="preserve">1 </w:t>
            </w:r>
            <w:r w:rsidR="00CA24D1">
              <w:rPr>
                <w:rFonts w:eastAsia="SimSun"/>
                <w:b/>
                <w:sz w:val="20"/>
                <w:szCs w:val="20"/>
                <w:lang w:val="en-GB" w:eastAsia="zh-CN" w:bidi="ar-SY"/>
              </w:rPr>
              <w:t>May</w:t>
            </w:r>
            <w:r w:rsidRPr="006D2ED0">
              <w:rPr>
                <w:rFonts w:eastAsia="SimSun"/>
                <w:b/>
                <w:sz w:val="20"/>
                <w:szCs w:val="20"/>
                <w:lang w:val="en-GB" w:eastAsia="zh-CN" w:bidi="ar-SY"/>
              </w:rPr>
              <w:t xml:space="preserve"> 2024</w:t>
            </w:r>
          </w:p>
        </w:tc>
      </w:tr>
      <w:tr w:rsidR="007D751C" w:rsidRPr="006D2ED0" w14:paraId="13B99897" w14:textId="77777777" w:rsidTr="000A61D4">
        <w:trPr>
          <w:trHeight w:val="305"/>
        </w:trPr>
        <w:tc>
          <w:tcPr>
            <w:tcW w:w="3256" w:type="dxa"/>
          </w:tcPr>
          <w:p w14:paraId="27341795" w14:textId="1B29EE0A"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Expected Duration</w:t>
            </w:r>
          </w:p>
        </w:tc>
        <w:tc>
          <w:tcPr>
            <w:tcW w:w="5829" w:type="dxa"/>
          </w:tcPr>
          <w:p w14:paraId="14797CE8" w14:textId="76F538A0"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1 (year) with the possibility for extension subject to budget availability and satisfactory performance</w:t>
            </w:r>
          </w:p>
        </w:tc>
      </w:tr>
      <w:tr w:rsidR="007D751C" w:rsidRPr="006D2ED0" w14:paraId="4102894A" w14:textId="77777777" w:rsidTr="000A61D4">
        <w:trPr>
          <w:trHeight w:val="305"/>
        </w:trPr>
        <w:tc>
          <w:tcPr>
            <w:tcW w:w="3256" w:type="dxa"/>
          </w:tcPr>
          <w:p w14:paraId="035CE53D" w14:textId="30236EC2"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Position Number</w:t>
            </w:r>
          </w:p>
        </w:tc>
        <w:tc>
          <w:tcPr>
            <w:tcW w:w="5829" w:type="dxa"/>
          </w:tcPr>
          <w:p w14:paraId="1DD2F4B5" w14:textId="6D851D78" w:rsidR="007D751C" w:rsidRPr="006D2ED0" w:rsidRDefault="007D751C" w:rsidP="007D751C">
            <w:pPr>
              <w:autoSpaceDE w:val="0"/>
              <w:autoSpaceDN w:val="0"/>
              <w:rPr>
                <w:rFonts w:eastAsia="SimSun"/>
                <w:b/>
                <w:sz w:val="20"/>
                <w:szCs w:val="20"/>
                <w:lang w:val="en-GB" w:eastAsia="zh-CN" w:bidi="ar-SY"/>
              </w:rPr>
            </w:pPr>
            <w:r w:rsidRPr="006D2ED0">
              <w:rPr>
                <w:rFonts w:eastAsia="SimSun"/>
                <w:b/>
                <w:sz w:val="20"/>
                <w:szCs w:val="20"/>
                <w:lang w:val="en-GB" w:eastAsia="zh-CN" w:bidi="ar-SY"/>
              </w:rPr>
              <w:t>208</w:t>
            </w:r>
            <w:r w:rsidR="003857E0">
              <w:rPr>
                <w:rFonts w:eastAsia="SimSun"/>
                <w:b/>
                <w:sz w:val="20"/>
                <w:szCs w:val="20"/>
                <w:lang w:val="en-GB" w:eastAsia="zh-CN" w:bidi="ar-SY"/>
              </w:rPr>
              <w:t>799</w:t>
            </w:r>
          </w:p>
        </w:tc>
      </w:tr>
      <w:tr w:rsidR="00F95DD4" w:rsidRPr="006D2ED0" w14:paraId="371F3C75" w14:textId="77777777" w:rsidTr="000A61D4">
        <w:trPr>
          <w:trHeight w:val="305"/>
        </w:trPr>
        <w:tc>
          <w:tcPr>
            <w:tcW w:w="3256" w:type="dxa"/>
          </w:tcPr>
          <w:p w14:paraId="6568FBDD" w14:textId="0A4AAA68" w:rsidR="00F95DD4" w:rsidRPr="006D2ED0" w:rsidRDefault="00F95DD4" w:rsidP="00F95DD4">
            <w:pPr>
              <w:autoSpaceDE w:val="0"/>
              <w:autoSpaceDN w:val="0"/>
              <w:rPr>
                <w:rFonts w:eastAsia="SimSun"/>
                <w:b/>
                <w:sz w:val="20"/>
                <w:szCs w:val="20"/>
                <w:lang w:val="en-GB" w:eastAsia="zh-CN" w:bidi="ar-SY"/>
              </w:rPr>
            </w:pPr>
            <w:r>
              <w:rPr>
                <w:rFonts w:eastAsia="SimSun"/>
                <w:b/>
                <w:sz w:val="20"/>
                <w:szCs w:val="20"/>
                <w:lang w:val="en-GB" w:eastAsia="zh-CN" w:bidi="ar-SY"/>
              </w:rPr>
              <w:t>How to apply</w:t>
            </w:r>
          </w:p>
        </w:tc>
        <w:tc>
          <w:tcPr>
            <w:tcW w:w="5829" w:type="dxa"/>
          </w:tcPr>
          <w:p w14:paraId="07934087" w14:textId="4E8D20A4" w:rsidR="00F95DD4" w:rsidRPr="00C2573A" w:rsidRDefault="00F95DD4" w:rsidP="00F95DD4">
            <w:pPr>
              <w:autoSpaceDE w:val="0"/>
              <w:autoSpaceDN w:val="0"/>
              <w:rPr>
                <w:rFonts w:eastAsia="SimSun"/>
                <w:b/>
                <w:sz w:val="20"/>
                <w:szCs w:val="20"/>
                <w:lang w:val="en-GB" w:eastAsia="zh-CN" w:bidi="ar-SY"/>
              </w:rPr>
            </w:pPr>
            <w:r w:rsidRPr="00C2573A">
              <w:rPr>
                <w:rFonts w:eastAsia="SimSun"/>
                <w:b/>
                <w:sz w:val="20"/>
                <w:szCs w:val="20"/>
                <w:lang w:val="en-GB" w:eastAsia="zh-CN" w:bidi="ar-SY"/>
              </w:rPr>
              <w:t xml:space="preserve">Please follow the link </w:t>
            </w:r>
            <w:hyperlink r:id="rId11" w:history="1">
              <w:r w:rsidR="006E25B0" w:rsidRPr="00C2573A">
                <w:rPr>
                  <w:rStyle w:val="Hyperlink"/>
                  <w:b/>
                  <w:sz w:val="20"/>
                  <w:szCs w:val="20"/>
                </w:rPr>
                <w:t>UNDP Career website</w:t>
              </w:r>
            </w:hyperlink>
            <w:r w:rsidRPr="00C2573A">
              <w:rPr>
                <w:b/>
                <w:sz w:val="20"/>
                <w:szCs w:val="20"/>
              </w:rPr>
              <w:t xml:space="preserve"> </w:t>
            </w:r>
            <w:r w:rsidRPr="00C2573A">
              <w:rPr>
                <w:rFonts w:eastAsia="SimSun"/>
                <w:b/>
                <w:sz w:val="20"/>
                <w:szCs w:val="20"/>
                <w:lang w:val="en-GB" w:eastAsia="zh-CN" w:bidi="ar-SY"/>
              </w:rPr>
              <w:t xml:space="preserve">to apply for this position until </w:t>
            </w:r>
            <w:r w:rsidRPr="00C2573A">
              <w:rPr>
                <w:b/>
                <w:sz w:val="20"/>
                <w:szCs w:val="20"/>
              </w:rPr>
              <w:t>28 February 2024, 23:59 N</w:t>
            </w:r>
            <w:r w:rsidR="00C2573A">
              <w:rPr>
                <w:b/>
                <w:sz w:val="20"/>
                <w:szCs w:val="20"/>
              </w:rPr>
              <w:t xml:space="preserve">ew </w:t>
            </w:r>
            <w:r w:rsidRPr="00C2573A">
              <w:rPr>
                <w:b/>
                <w:sz w:val="20"/>
                <w:szCs w:val="20"/>
              </w:rPr>
              <w:t>Y</w:t>
            </w:r>
            <w:r w:rsidR="00C2573A">
              <w:rPr>
                <w:b/>
                <w:sz w:val="20"/>
                <w:szCs w:val="20"/>
              </w:rPr>
              <w:t>ork</w:t>
            </w:r>
            <w:r w:rsidRPr="00C2573A">
              <w:rPr>
                <w:b/>
                <w:sz w:val="20"/>
                <w:szCs w:val="20"/>
              </w:rPr>
              <w:t xml:space="preserve"> time.</w:t>
            </w:r>
          </w:p>
        </w:tc>
      </w:tr>
    </w:tbl>
    <w:p w14:paraId="6EF632E0" w14:textId="77777777" w:rsidR="000A61D4" w:rsidRPr="006D2ED0" w:rsidRDefault="000A61D4" w:rsidP="008B3D65">
      <w:pPr>
        <w:jc w:val="both"/>
        <w:rPr>
          <w:rFonts w:asciiTheme="minorHAnsi" w:hAnsiTheme="minorHAnsi" w:cstheme="minorHAnsi"/>
          <w:b/>
          <w:sz w:val="20"/>
          <w:szCs w:val="20"/>
          <w:lang w:val="en-GB"/>
        </w:rPr>
      </w:pPr>
    </w:p>
    <w:p w14:paraId="41C2B26A" w14:textId="5F3DE48C" w:rsidR="00350AC6" w:rsidRPr="006D2ED0" w:rsidRDefault="00007742" w:rsidP="00EF1725">
      <w:pPr>
        <w:jc w:val="both"/>
        <w:rPr>
          <w:rFonts w:asciiTheme="minorHAnsi" w:hAnsiTheme="minorHAnsi" w:cstheme="minorHAnsi"/>
          <w:b/>
          <w:sz w:val="20"/>
          <w:szCs w:val="20"/>
          <w:lang w:val="en-GB"/>
        </w:rPr>
      </w:pPr>
      <w:r w:rsidRPr="006D2ED0">
        <w:rPr>
          <w:rFonts w:asciiTheme="minorHAnsi" w:hAnsiTheme="minorHAnsi" w:cstheme="minorHAnsi"/>
          <w:b/>
          <w:sz w:val="20"/>
          <w:szCs w:val="20"/>
          <w:lang w:val="en-GB"/>
        </w:rPr>
        <w:t>2</w:t>
      </w:r>
      <w:r w:rsidR="00350AC6" w:rsidRPr="006D2ED0">
        <w:rPr>
          <w:rFonts w:asciiTheme="minorHAnsi" w:hAnsiTheme="minorHAnsi" w:cstheme="minorHAnsi"/>
          <w:b/>
          <w:sz w:val="20"/>
          <w:szCs w:val="20"/>
          <w:lang w:val="en-GB"/>
        </w:rPr>
        <w:t>.</w:t>
      </w:r>
      <w:r w:rsidR="00350AC6" w:rsidRPr="006D2ED0">
        <w:rPr>
          <w:rFonts w:asciiTheme="minorHAnsi" w:hAnsiTheme="minorHAnsi" w:cstheme="minorHAnsi"/>
          <w:b/>
          <w:sz w:val="20"/>
          <w:szCs w:val="20"/>
          <w:lang w:val="en-GB"/>
        </w:rPr>
        <w:tab/>
      </w:r>
      <w:r w:rsidRPr="006D2ED0">
        <w:rPr>
          <w:rFonts w:asciiTheme="minorHAnsi" w:hAnsiTheme="minorHAnsi" w:cstheme="minorHAnsi"/>
          <w:b/>
          <w:sz w:val="20"/>
          <w:szCs w:val="20"/>
          <w:lang w:val="en-GB"/>
        </w:rPr>
        <w:t>Office/Unit/</w:t>
      </w:r>
      <w:r w:rsidR="00350AC6" w:rsidRPr="006D2ED0">
        <w:rPr>
          <w:rFonts w:asciiTheme="minorHAnsi" w:hAnsiTheme="minorHAnsi" w:cstheme="minorHAnsi"/>
          <w:b/>
          <w:sz w:val="20"/>
          <w:szCs w:val="20"/>
          <w:lang w:val="en-GB"/>
        </w:rPr>
        <w:t xml:space="preserve">Project Description  </w:t>
      </w:r>
    </w:p>
    <w:p w14:paraId="65436C1D" w14:textId="77777777" w:rsidR="00350AC6" w:rsidRPr="006D2ED0" w:rsidRDefault="00350AC6" w:rsidP="008B3D65">
      <w:pPr>
        <w:ind w:left="1134"/>
        <w:jc w:val="both"/>
        <w:rPr>
          <w:rFonts w:asciiTheme="minorHAnsi" w:hAnsiTheme="minorHAnsi" w:cstheme="minorHAnsi"/>
          <w:sz w:val="20"/>
          <w:szCs w:val="20"/>
          <w:lang w:val="en-GB"/>
        </w:rPr>
      </w:pPr>
    </w:p>
    <w:p w14:paraId="2B1565D0" w14:textId="77777777" w:rsidR="007A6EAB" w:rsidRPr="006D2ED0" w:rsidRDefault="007A6EAB" w:rsidP="007A6EAB">
      <w:pPr>
        <w:ind w:left="720"/>
        <w:jc w:val="both"/>
        <w:rPr>
          <w:rFonts w:asciiTheme="minorHAnsi" w:hAnsiTheme="minorHAnsi" w:cstheme="minorHAnsi"/>
          <w:sz w:val="20"/>
          <w:szCs w:val="20"/>
          <w:lang w:val="en-GB"/>
        </w:rPr>
      </w:pPr>
      <w:r w:rsidRPr="006D2ED0">
        <w:rPr>
          <w:rFonts w:asciiTheme="minorHAnsi" w:hAnsiTheme="minorHAnsi" w:cstheme="minorHAnsi"/>
          <w:sz w:val="20"/>
          <w:szCs w:val="20"/>
          <w:lang w:val="en-GB"/>
        </w:rPr>
        <w:t>The UNDP Strategic Plan embraces the complexity of development and commits the organization to helping countries find faster, more durable solutions to achieve Agenda 2030. Important development trends like urbanization, climate change, and rising inequalities pose significant challenges on our path to achieve the 2030 agenda of achieving the Sustainable Development Goals (SDGs).</w:t>
      </w:r>
    </w:p>
    <w:p w14:paraId="6EEF9595" w14:textId="77777777" w:rsidR="007A6EAB" w:rsidRPr="006D2ED0" w:rsidRDefault="007A6EAB" w:rsidP="007A6EAB">
      <w:pPr>
        <w:ind w:left="720"/>
        <w:jc w:val="both"/>
        <w:rPr>
          <w:rFonts w:asciiTheme="minorHAnsi" w:hAnsiTheme="minorHAnsi" w:cstheme="minorHAnsi"/>
          <w:sz w:val="20"/>
          <w:szCs w:val="20"/>
          <w:lang w:val="en-GB"/>
        </w:rPr>
      </w:pPr>
    </w:p>
    <w:p w14:paraId="700B22D4" w14:textId="784A57BB" w:rsidR="00350AC6" w:rsidRPr="006D2ED0" w:rsidRDefault="007A6EAB" w:rsidP="007A6EAB">
      <w:pPr>
        <w:ind w:left="720"/>
        <w:jc w:val="both"/>
        <w:rPr>
          <w:rFonts w:asciiTheme="minorHAnsi" w:hAnsiTheme="minorHAnsi" w:cstheme="minorHAnsi"/>
          <w:sz w:val="20"/>
          <w:szCs w:val="20"/>
          <w:lang w:val="en-GB"/>
        </w:rPr>
      </w:pPr>
      <w:r w:rsidRPr="006D2ED0">
        <w:rPr>
          <w:rFonts w:asciiTheme="minorHAnsi" w:hAnsiTheme="minorHAnsi" w:cstheme="minorHAnsi"/>
          <w:sz w:val="20"/>
          <w:szCs w:val="20"/>
          <w:lang w:val="en-GB"/>
        </w:rPr>
        <w:t xml:space="preserve">UNDP has begun incubating </w:t>
      </w:r>
      <w:proofErr w:type="gramStart"/>
      <w:r w:rsidRPr="006D2ED0">
        <w:rPr>
          <w:rFonts w:asciiTheme="minorHAnsi" w:hAnsiTheme="minorHAnsi" w:cstheme="minorHAnsi"/>
          <w:sz w:val="20"/>
          <w:szCs w:val="20"/>
          <w:lang w:val="en-GB"/>
        </w:rPr>
        <w:t>a number of</w:t>
      </w:r>
      <w:proofErr w:type="gramEnd"/>
      <w:r w:rsidRPr="006D2ED0">
        <w:rPr>
          <w:rFonts w:asciiTheme="minorHAnsi" w:hAnsiTheme="minorHAnsi" w:cstheme="minorHAnsi"/>
          <w:sz w:val="20"/>
          <w:szCs w:val="20"/>
          <w:lang w:val="en-GB"/>
        </w:rPr>
        <w:t xml:space="preserve"> strategic initiatives aimed at ensuring UNDP is ‘fit for purpose’ to deliver a new generation of solutions in line with the challenges the world faces.  One such key strategic initiatives is the UNDP Accelerator Lab Network which operates as part of UNDP’s sustainable development offering.</w:t>
      </w:r>
    </w:p>
    <w:p w14:paraId="10D05FFA" w14:textId="77777777" w:rsidR="008B1524" w:rsidRPr="006D2ED0" w:rsidRDefault="008B1524" w:rsidP="007A6EAB">
      <w:pPr>
        <w:ind w:left="720"/>
        <w:jc w:val="both"/>
        <w:rPr>
          <w:rFonts w:asciiTheme="minorHAnsi" w:hAnsiTheme="minorHAnsi" w:cstheme="minorHAnsi"/>
          <w:sz w:val="20"/>
          <w:szCs w:val="20"/>
          <w:lang w:val="en-GB"/>
        </w:rPr>
      </w:pPr>
    </w:p>
    <w:p w14:paraId="3935C7C7" w14:textId="77777777" w:rsidR="007A6EAB" w:rsidRPr="006D2ED0" w:rsidRDefault="007A6EAB" w:rsidP="007A6EAB">
      <w:pPr>
        <w:ind w:left="993"/>
        <w:jc w:val="both"/>
        <w:rPr>
          <w:rFonts w:asciiTheme="minorHAnsi" w:hAnsiTheme="minorHAnsi" w:cstheme="minorHAnsi"/>
          <w:sz w:val="20"/>
          <w:szCs w:val="20"/>
          <w:lang w:val="en-GB"/>
        </w:rPr>
      </w:pPr>
    </w:p>
    <w:p w14:paraId="76440CC8" w14:textId="6475C518" w:rsidR="00350AC6" w:rsidRPr="006D2ED0" w:rsidRDefault="007114F5" w:rsidP="007925A5">
      <w:pPr>
        <w:pStyle w:val="Heading5"/>
        <w:rPr>
          <w:b/>
          <w:szCs w:val="20"/>
          <w:lang w:val="en-GB"/>
        </w:rPr>
      </w:pPr>
      <w:r w:rsidRPr="006D2ED0">
        <w:rPr>
          <w:b/>
          <w:szCs w:val="20"/>
          <w:lang w:val="en-GB"/>
        </w:rPr>
        <w:t>3</w:t>
      </w:r>
      <w:r w:rsidR="00350AC6" w:rsidRPr="006D2ED0">
        <w:rPr>
          <w:b/>
          <w:szCs w:val="20"/>
          <w:lang w:val="en-GB"/>
        </w:rPr>
        <w:t>.</w:t>
      </w:r>
      <w:r w:rsidR="00350AC6" w:rsidRPr="006D2ED0">
        <w:rPr>
          <w:b/>
          <w:szCs w:val="20"/>
          <w:lang w:val="en-GB"/>
        </w:rPr>
        <w:tab/>
        <w:t>Scope of Work</w:t>
      </w:r>
      <w:r w:rsidR="00013F2D" w:rsidRPr="006D2ED0">
        <w:rPr>
          <w:b/>
          <w:szCs w:val="20"/>
          <w:lang w:val="en-GB"/>
        </w:rPr>
        <w:t xml:space="preserve"> </w:t>
      </w:r>
    </w:p>
    <w:p w14:paraId="22CF5C37" w14:textId="77777777" w:rsidR="00507EE8" w:rsidRPr="006D2ED0" w:rsidRDefault="00507EE8" w:rsidP="00507EE8">
      <w:pPr>
        <w:ind w:left="720"/>
        <w:jc w:val="both"/>
        <w:rPr>
          <w:rFonts w:asciiTheme="minorHAnsi" w:hAnsiTheme="minorHAnsi" w:cstheme="minorHAnsi"/>
          <w:sz w:val="20"/>
          <w:szCs w:val="20"/>
          <w:lang w:val="en-GB"/>
        </w:rPr>
      </w:pPr>
    </w:p>
    <w:p w14:paraId="27D2AFC8" w14:textId="06E21FA8" w:rsidR="00043EFE" w:rsidRPr="006D2ED0" w:rsidRDefault="00043EFE" w:rsidP="00043EFE">
      <w:pPr>
        <w:pStyle w:val="ListParagraph"/>
        <w:widowControl/>
        <w:numPr>
          <w:ilvl w:val="0"/>
          <w:numId w:val="21"/>
        </w:numPr>
        <w:overflowPunct/>
        <w:adjustRightInd/>
        <w:jc w:val="both"/>
        <w:rPr>
          <w:rFonts w:asciiTheme="minorHAnsi" w:hAnsiTheme="minorHAnsi" w:cstheme="minorBidi"/>
          <w:b/>
          <w:bCs/>
          <w:sz w:val="20"/>
          <w:szCs w:val="20"/>
          <w:lang w:val="en-GB"/>
        </w:rPr>
      </w:pPr>
      <w:r w:rsidRPr="006D2ED0">
        <w:rPr>
          <w:rFonts w:asciiTheme="minorHAnsi" w:hAnsiTheme="minorHAnsi" w:cstheme="minorBidi"/>
          <w:b/>
          <w:bCs/>
          <w:sz w:val="20"/>
          <w:szCs w:val="20"/>
          <w:lang w:val="en-GB"/>
        </w:rPr>
        <w:t xml:space="preserve">Lead lab efforts in deep community immersion, collective </w:t>
      </w:r>
      <w:proofErr w:type="gramStart"/>
      <w:r w:rsidRPr="006D2ED0">
        <w:rPr>
          <w:rFonts w:asciiTheme="minorHAnsi" w:hAnsiTheme="minorHAnsi" w:cstheme="minorBidi"/>
          <w:b/>
          <w:bCs/>
          <w:sz w:val="20"/>
          <w:szCs w:val="20"/>
          <w:lang w:val="en-GB"/>
        </w:rPr>
        <w:t>intelligence</w:t>
      </w:r>
      <w:proofErr w:type="gramEnd"/>
      <w:r w:rsidRPr="006D2ED0">
        <w:rPr>
          <w:rFonts w:asciiTheme="minorHAnsi" w:hAnsiTheme="minorHAnsi" w:cstheme="minorBidi"/>
          <w:b/>
          <w:bCs/>
          <w:sz w:val="20"/>
          <w:szCs w:val="20"/>
          <w:lang w:val="en-GB"/>
        </w:rPr>
        <w:t xml:space="preserve"> and solutions mapping</w:t>
      </w:r>
    </w:p>
    <w:p w14:paraId="58AE4A4C" w14:textId="632605A1"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Developing and sustaining positive relationships with a range of local community and citizen groups</w:t>
      </w:r>
    </w:p>
    <w:p w14:paraId="316519C1" w14:textId="44B2EF5E"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Identifying and training local volunteers, recruiting Universities and think tanks for sustaining long term community outreach and engagement and identification of lead users, providing training and </w:t>
      </w:r>
      <w:proofErr w:type="gramStart"/>
      <w:r w:rsidRPr="006D2ED0">
        <w:rPr>
          <w:rFonts w:asciiTheme="minorHAnsi" w:hAnsiTheme="minorHAnsi" w:cstheme="minorBidi"/>
          <w:sz w:val="20"/>
          <w:szCs w:val="20"/>
          <w:lang w:val="en-GB"/>
        </w:rPr>
        <w:t>mentoring</w:t>
      </w:r>
      <w:proofErr w:type="gramEnd"/>
      <w:r w:rsidRPr="006D2ED0">
        <w:rPr>
          <w:rFonts w:asciiTheme="minorHAnsi" w:hAnsiTheme="minorHAnsi" w:cstheme="minorBidi"/>
          <w:sz w:val="20"/>
          <w:szCs w:val="20"/>
          <w:lang w:val="en-GB"/>
        </w:rPr>
        <w:t xml:space="preserve"> </w:t>
      </w:r>
    </w:p>
    <w:p w14:paraId="0E99DA48" w14:textId="1F95C8FC"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proofErr w:type="spellStart"/>
      <w:r w:rsidRPr="006D2ED0">
        <w:rPr>
          <w:rFonts w:asciiTheme="minorHAnsi" w:hAnsiTheme="minorHAnsi" w:cstheme="minorBidi"/>
          <w:sz w:val="20"/>
          <w:szCs w:val="20"/>
          <w:lang w:val="en-GB"/>
        </w:rPr>
        <w:t>Translaton</w:t>
      </w:r>
      <w:proofErr w:type="spellEnd"/>
      <w:r w:rsidRPr="006D2ED0">
        <w:rPr>
          <w:rFonts w:asciiTheme="minorHAnsi" w:hAnsiTheme="minorHAnsi" w:cstheme="minorBidi"/>
          <w:sz w:val="20"/>
          <w:szCs w:val="20"/>
          <w:lang w:val="en-GB"/>
        </w:rPr>
        <w:t xml:space="preserve"> of ethnographic and field research findings into learning and action for the Accelerator Lab activities </w:t>
      </w:r>
    </w:p>
    <w:p w14:paraId="3F57B57A" w14:textId="3F652AB0"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Design specific field research and participatory methods to focus on the most vulnerable populations and those not usually engaged in public policy debates on development </w:t>
      </w:r>
      <w:proofErr w:type="gramStart"/>
      <w:r w:rsidRPr="006D2ED0">
        <w:rPr>
          <w:rFonts w:asciiTheme="minorHAnsi" w:hAnsiTheme="minorHAnsi" w:cstheme="minorBidi"/>
          <w:sz w:val="20"/>
          <w:szCs w:val="20"/>
          <w:lang w:val="en-GB"/>
        </w:rPr>
        <w:t>methods</w:t>
      </w:r>
      <w:proofErr w:type="gramEnd"/>
      <w:r w:rsidRPr="006D2ED0">
        <w:rPr>
          <w:rFonts w:asciiTheme="minorHAnsi" w:hAnsiTheme="minorHAnsi" w:cstheme="minorBidi"/>
          <w:sz w:val="20"/>
          <w:szCs w:val="20"/>
          <w:lang w:val="en-GB"/>
        </w:rPr>
        <w:t xml:space="preserve"> </w:t>
      </w:r>
    </w:p>
    <w:p w14:paraId="22D9E170" w14:textId="18E2C0DD"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Explore, document and increase understanding on emerging methods of tapping into </w:t>
      </w:r>
      <w:proofErr w:type="gramStart"/>
      <w:r w:rsidRPr="006D2ED0">
        <w:rPr>
          <w:rFonts w:asciiTheme="minorHAnsi" w:hAnsiTheme="minorHAnsi" w:cstheme="minorBidi"/>
          <w:sz w:val="20"/>
          <w:szCs w:val="20"/>
          <w:lang w:val="en-GB"/>
        </w:rPr>
        <w:t>bottom up</w:t>
      </w:r>
      <w:proofErr w:type="gramEnd"/>
      <w:r w:rsidRPr="006D2ED0">
        <w:rPr>
          <w:rFonts w:asciiTheme="minorHAnsi" w:hAnsiTheme="minorHAnsi" w:cstheme="minorBidi"/>
          <w:sz w:val="20"/>
          <w:szCs w:val="20"/>
          <w:lang w:val="en-GB"/>
        </w:rPr>
        <w:t xml:space="preserve"> solutions, lead users and grassroots innovations related to sustainable development</w:t>
      </w:r>
    </w:p>
    <w:p w14:paraId="1BAA508B" w14:textId="7952FADF"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Convene a broad range of new partners with UNDP including artists, community organizers and emergent movements to explore areas for collaboration on sustainable </w:t>
      </w:r>
      <w:proofErr w:type="gramStart"/>
      <w:r w:rsidRPr="006D2ED0">
        <w:rPr>
          <w:rFonts w:asciiTheme="minorHAnsi" w:hAnsiTheme="minorHAnsi" w:cstheme="minorBidi"/>
          <w:sz w:val="20"/>
          <w:szCs w:val="20"/>
          <w:lang w:val="en-GB"/>
        </w:rPr>
        <w:t>development</w:t>
      </w:r>
      <w:proofErr w:type="gramEnd"/>
      <w:r w:rsidRPr="006D2ED0">
        <w:rPr>
          <w:rFonts w:asciiTheme="minorHAnsi" w:hAnsiTheme="minorHAnsi" w:cstheme="minorBidi"/>
          <w:sz w:val="20"/>
          <w:szCs w:val="20"/>
          <w:lang w:val="en-GB"/>
        </w:rPr>
        <w:t xml:space="preserve"> </w:t>
      </w:r>
    </w:p>
    <w:p w14:paraId="6FE0A994" w14:textId="684A4736"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lastRenderedPageBreak/>
        <w:t xml:space="preserve">Proactively manage risks with using </w:t>
      </w:r>
      <w:proofErr w:type="spellStart"/>
      <w:r w:rsidRPr="006D2ED0">
        <w:rPr>
          <w:rFonts w:asciiTheme="minorHAnsi" w:hAnsiTheme="minorHAnsi" w:cstheme="minorBidi"/>
          <w:sz w:val="20"/>
          <w:szCs w:val="20"/>
          <w:lang w:val="en-GB"/>
        </w:rPr>
        <w:t>ethnograpic</w:t>
      </w:r>
      <w:proofErr w:type="spellEnd"/>
      <w:r w:rsidRPr="006D2ED0">
        <w:rPr>
          <w:rFonts w:asciiTheme="minorHAnsi" w:hAnsiTheme="minorHAnsi" w:cstheme="minorBidi"/>
          <w:sz w:val="20"/>
          <w:szCs w:val="20"/>
          <w:lang w:val="en-GB"/>
        </w:rPr>
        <w:t xml:space="preserve"> tools and methods, including those related to ethics and </w:t>
      </w:r>
      <w:proofErr w:type="gramStart"/>
      <w:r w:rsidRPr="006D2ED0">
        <w:rPr>
          <w:rFonts w:asciiTheme="minorHAnsi" w:hAnsiTheme="minorHAnsi" w:cstheme="minorBidi"/>
          <w:sz w:val="20"/>
          <w:szCs w:val="20"/>
          <w:lang w:val="en-GB"/>
        </w:rPr>
        <w:t>privacy</w:t>
      </w:r>
      <w:proofErr w:type="gramEnd"/>
    </w:p>
    <w:p w14:paraId="2921F4F0" w14:textId="77777777" w:rsidR="00043EFE" w:rsidRPr="006D2ED0" w:rsidRDefault="00043EFE" w:rsidP="00043EFE">
      <w:pPr>
        <w:pStyle w:val="ListParagraph"/>
        <w:widowControl/>
        <w:overflowPunct/>
        <w:adjustRightInd/>
        <w:spacing w:line="240" w:lineRule="auto"/>
        <w:ind w:left="1530"/>
        <w:jc w:val="both"/>
        <w:rPr>
          <w:rFonts w:asciiTheme="minorHAnsi" w:hAnsiTheme="minorHAnsi" w:cstheme="minorBidi"/>
          <w:sz w:val="20"/>
          <w:szCs w:val="20"/>
          <w:lang w:val="en-GB"/>
        </w:rPr>
      </w:pPr>
    </w:p>
    <w:p w14:paraId="18D67EBD" w14:textId="4E468404" w:rsidR="00043EFE" w:rsidRPr="006D2ED0" w:rsidRDefault="00043EFE" w:rsidP="00043EFE">
      <w:pPr>
        <w:pStyle w:val="ListParagraph"/>
        <w:widowControl/>
        <w:numPr>
          <w:ilvl w:val="0"/>
          <w:numId w:val="21"/>
        </w:numPr>
        <w:overflowPunct/>
        <w:adjustRightInd/>
        <w:jc w:val="both"/>
        <w:rPr>
          <w:rFonts w:asciiTheme="minorHAnsi" w:hAnsiTheme="minorHAnsi" w:cstheme="minorBidi"/>
          <w:b/>
          <w:bCs/>
          <w:sz w:val="20"/>
          <w:szCs w:val="20"/>
          <w:lang w:val="en-GB"/>
        </w:rPr>
      </w:pPr>
      <w:r w:rsidRPr="006D2ED0">
        <w:rPr>
          <w:rFonts w:asciiTheme="minorHAnsi" w:hAnsiTheme="minorHAnsi" w:cstheme="minorBidi"/>
          <w:b/>
          <w:bCs/>
          <w:sz w:val="20"/>
          <w:szCs w:val="20"/>
          <w:lang w:val="en-GB"/>
        </w:rPr>
        <w:t xml:space="preserve">Convene the processes of solution intake, assessment and designing prototypes for </w:t>
      </w:r>
      <w:proofErr w:type="gramStart"/>
      <w:r w:rsidRPr="006D2ED0">
        <w:rPr>
          <w:rFonts w:asciiTheme="minorHAnsi" w:hAnsiTheme="minorHAnsi" w:cstheme="minorBidi"/>
          <w:b/>
          <w:bCs/>
          <w:sz w:val="20"/>
          <w:szCs w:val="20"/>
          <w:lang w:val="en-GB"/>
        </w:rPr>
        <w:t>diffusion</w:t>
      </w:r>
      <w:proofErr w:type="gramEnd"/>
    </w:p>
    <w:p w14:paraId="77C8E8C1" w14:textId="4E4C2D4C"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Design and implement methods for sensing and building on indigenous knowledge and local solutions, consolidating, screening and describing </w:t>
      </w:r>
      <w:proofErr w:type="gramStart"/>
      <w:r w:rsidRPr="006D2ED0">
        <w:rPr>
          <w:rFonts w:asciiTheme="minorHAnsi" w:hAnsiTheme="minorHAnsi" w:cstheme="minorBidi"/>
          <w:sz w:val="20"/>
          <w:szCs w:val="20"/>
          <w:lang w:val="en-GB"/>
        </w:rPr>
        <w:t>incoming</w:t>
      </w:r>
      <w:proofErr w:type="gramEnd"/>
      <w:r w:rsidRPr="006D2ED0">
        <w:rPr>
          <w:rFonts w:asciiTheme="minorHAnsi" w:hAnsiTheme="minorHAnsi" w:cstheme="minorBidi"/>
          <w:sz w:val="20"/>
          <w:szCs w:val="20"/>
          <w:lang w:val="en-GB"/>
        </w:rPr>
        <w:t xml:space="preserve">  </w:t>
      </w:r>
    </w:p>
    <w:p w14:paraId="71963AFB" w14:textId="5B72909A"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Design criteria for consolidating incoming local </w:t>
      </w:r>
      <w:proofErr w:type="gramStart"/>
      <w:r w:rsidRPr="006D2ED0">
        <w:rPr>
          <w:rFonts w:asciiTheme="minorHAnsi" w:hAnsiTheme="minorHAnsi" w:cstheme="minorBidi"/>
          <w:sz w:val="20"/>
          <w:szCs w:val="20"/>
          <w:lang w:val="en-GB"/>
        </w:rPr>
        <w:t>solutions</w:t>
      </w:r>
      <w:proofErr w:type="gramEnd"/>
      <w:r w:rsidRPr="006D2ED0">
        <w:rPr>
          <w:rFonts w:asciiTheme="minorHAnsi" w:hAnsiTheme="minorHAnsi" w:cstheme="minorBidi"/>
          <w:sz w:val="20"/>
          <w:szCs w:val="20"/>
          <w:lang w:val="en-GB"/>
        </w:rPr>
        <w:t xml:space="preserve"> </w:t>
      </w:r>
    </w:p>
    <w:p w14:paraId="2B61AD97" w14:textId="55225589"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Conduct field research to determine best methods </w:t>
      </w:r>
      <w:proofErr w:type="spellStart"/>
      <w:r w:rsidRPr="006D2ED0">
        <w:rPr>
          <w:rFonts w:asciiTheme="minorHAnsi" w:hAnsiTheme="minorHAnsi" w:cstheme="minorBidi"/>
          <w:sz w:val="20"/>
          <w:szCs w:val="20"/>
          <w:lang w:val="en-GB"/>
        </w:rPr>
        <w:t>fo</w:t>
      </w:r>
      <w:proofErr w:type="spellEnd"/>
      <w:r w:rsidRPr="006D2ED0">
        <w:rPr>
          <w:rFonts w:asciiTheme="minorHAnsi" w:hAnsiTheme="minorHAnsi" w:cstheme="minorBidi"/>
          <w:sz w:val="20"/>
          <w:szCs w:val="20"/>
          <w:lang w:val="en-GB"/>
        </w:rPr>
        <w:t xml:space="preserve"> making solutions transferable, design methods to test and stretch ideas for their applicability and diffusion as part of a portfolio approach.</w:t>
      </w:r>
    </w:p>
    <w:p w14:paraId="5D4D3DD0" w14:textId="00878491"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Test the solutions and potential ideas in real life context to understand potential channels of spreading (including identifying private and public sector venues for uptake)</w:t>
      </w:r>
    </w:p>
    <w:p w14:paraId="77494B19" w14:textId="0D64B73E"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Analyse system level issues that local solutions address (and those that they don’t address, therefore creating insights on the gaps) </w:t>
      </w:r>
    </w:p>
    <w:p w14:paraId="51D2E58F" w14:textId="1F6DF558"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Design ‘things and tools’ needed to successful scale indigenous knowledge, lead user solutions, turning its insights into systemic change.</w:t>
      </w:r>
    </w:p>
    <w:p w14:paraId="22BD72F2" w14:textId="74D793C5"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Advise on the accelerator lab’s experiment portfolio to ensure experiments are designed based on people’s knowledge, </w:t>
      </w:r>
      <w:proofErr w:type="spellStart"/>
      <w:proofErr w:type="gramStart"/>
      <w:r w:rsidRPr="006D2ED0">
        <w:rPr>
          <w:rFonts w:asciiTheme="minorHAnsi" w:hAnsiTheme="minorHAnsi" w:cstheme="minorBidi"/>
          <w:sz w:val="20"/>
          <w:szCs w:val="20"/>
          <w:lang w:val="en-GB"/>
        </w:rPr>
        <w:t>behaviors</w:t>
      </w:r>
      <w:proofErr w:type="spellEnd"/>
      <w:proofErr w:type="gramEnd"/>
      <w:r w:rsidRPr="006D2ED0">
        <w:rPr>
          <w:rFonts w:asciiTheme="minorHAnsi" w:hAnsiTheme="minorHAnsi" w:cstheme="minorBidi"/>
          <w:sz w:val="20"/>
          <w:szCs w:val="20"/>
          <w:lang w:val="en-GB"/>
        </w:rPr>
        <w:t xml:space="preserve"> and peer to peer methods of managing and diffusing knowledge about sustainable development issues. </w:t>
      </w:r>
    </w:p>
    <w:p w14:paraId="58EF7924" w14:textId="574CFF8B" w:rsidR="00043EFE" w:rsidRPr="006D2ED0" w:rsidRDefault="00043EFE" w:rsidP="00043EFE">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Design methods for integrating collective </w:t>
      </w:r>
      <w:proofErr w:type="spellStart"/>
      <w:r w:rsidRPr="006D2ED0">
        <w:rPr>
          <w:rFonts w:asciiTheme="minorHAnsi" w:hAnsiTheme="minorHAnsi" w:cstheme="minorBidi"/>
          <w:sz w:val="20"/>
          <w:szCs w:val="20"/>
          <w:lang w:val="en-GB"/>
        </w:rPr>
        <w:t>intellengence</w:t>
      </w:r>
      <w:proofErr w:type="spellEnd"/>
      <w:r w:rsidRPr="006D2ED0">
        <w:rPr>
          <w:rFonts w:asciiTheme="minorHAnsi" w:hAnsiTheme="minorHAnsi" w:cstheme="minorBidi"/>
          <w:sz w:val="20"/>
          <w:szCs w:val="20"/>
          <w:lang w:val="en-GB"/>
        </w:rPr>
        <w:t xml:space="preserve"> into UNDP programmes and engage with programme and project managers to translate ideas into concrete </w:t>
      </w:r>
      <w:proofErr w:type="gramStart"/>
      <w:r w:rsidRPr="006D2ED0">
        <w:rPr>
          <w:rFonts w:asciiTheme="minorHAnsi" w:hAnsiTheme="minorHAnsi" w:cstheme="minorBidi"/>
          <w:sz w:val="20"/>
          <w:szCs w:val="20"/>
          <w:lang w:val="en-GB"/>
        </w:rPr>
        <w:t>practice</w:t>
      </w:r>
      <w:proofErr w:type="gramEnd"/>
    </w:p>
    <w:p w14:paraId="1A5A07FF" w14:textId="77777777" w:rsidR="003B005C" w:rsidRPr="006D2ED0" w:rsidRDefault="003B005C" w:rsidP="00043EFE">
      <w:pPr>
        <w:pStyle w:val="ListParagraph"/>
        <w:widowControl/>
        <w:overflowPunct/>
        <w:adjustRightInd/>
        <w:ind w:left="1530"/>
        <w:jc w:val="both"/>
        <w:rPr>
          <w:rFonts w:asciiTheme="minorHAnsi" w:hAnsiTheme="minorHAnsi" w:cstheme="minorBidi"/>
          <w:sz w:val="20"/>
          <w:szCs w:val="20"/>
          <w:lang w:val="en-GB"/>
        </w:rPr>
      </w:pPr>
    </w:p>
    <w:p w14:paraId="76074200" w14:textId="1F1C6467" w:rsidR="00043EFE" w:rsidRPr="006D2ED0" w:rsidRDefault="00043EFE" w:rsidP="003B005C">
      <w:pPr>
        <w:pStyle w:val="ListParagraph"/>
        <w:widowControl/>
        <w:numPr>
          <w:ilvl w:val="0"/>
          <w:numId w:val="21"/>
        </w:numPr>
        <w:overflowPunct/>
        <w:adjustRightInd/>
        <w:jc w:val="both"/>
        <w:rPr>
          <w:rFonts w:asciiTheme="minorHAnsi" w:hAnsiTheme="minorHAnsi" w:cstheme="minorBidi"/>
          <w:b/>
          <w:bCs/>
          <w:sz w:val="20"/>
          <w:szCs w:val="20"/>
          <w:lang w:val="en-GB"/>
        </w:rPr>
      </w:pPr>
      <w:r w:rsidRPr="006D2ED0">
        <w:rPr>
          <w:rFonts w:asciiTheme="minorHAnsi" w:hAnsiTheme="minorHAnsi" w:cstheme="minorBidi"/>
          <w:b/>
          <w:bCs/>
          <w:sz w:val="20"/>
          <w:szCs w:val="20"/>
          <w:lang w:val="en-GB"/>
        </w:rPr>
        <w:t>Working out loud</w:t>
      </w:r>
    </w:p>
    <w:p w14:paraId="0F7BF7BC" w14:textId="4E8A81D7" w:rsidR="00043EFE" w:rsidRPr="006D2ED0" w:rsidRDefault="00043EFE" w:rsidP="003B005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Lead communication efforts and proactively use blog and social media to share findings from field </w:t>
      </w:r>
      <w:proofErr w:type="gramStart"/>
      <w:r w:rsidRPr="006D2ED0">
        <w:rPr>
          <w:rFonts w:asciiTheme="minorHAnsi" w:hAnsiTheme="minorHAnsi" w:cstheme="minorBidi"/>
          <w:sz w:val="20"/>
          <w:szCs w:val="20"/>
          <w:lang w:val="en-GB"/>
        </w:rPr>
        <w:t>research</w:t>
      </w:r>
      <w:proofErr w:type="gramEnd"/>
    </w:p>
    <w:p w14:paraId="21DB92FB" w14:textId="32A3FB9C" w:rsidR="00043EFE" w:rsidRPr="006D2ED0" w:rsidRDefault="00043EFE" w:rsidP="003B005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Ensure UNDP’s communication efforts respect privacy and ethics </w:t>
      </w:r>
      <w:proofErr w:type="gramStart"/>
      <w:r w:rsidRPr="006D2ED0">
        <w:rPr>
          <w:rFonts w:asciiTheme="minorHAnsi" w:hAnsiTheme="minorHAnsi" w:cstheme="minorBidi"/>
          <w:sz w:val="20"/>
          <w:szCs w:val="20"/>
          <w:lang w:val="en-GB"/>
        </w:rPr>
        <w:t>considerations</w:t>
      </w:r>
      <w:proofErr w:type="gramEnd"/>
    </w:p>
    <w:p w14:paraId="7FA27D0C" w14:textId="57F855BB" w:rsidR="00043EFE" w:rsidRPr="006D2ED0" w:rsidRDefault="00043EFE" w:rsidP="003B005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Liaise with the broader Accelerator Lab network and the support team to share learnings and insights from the country-specific </w:t>
      </w:r>
      <w:proofErr w:type="gramStart"/>
      <w:r w:rsidRPr="006D2ED0">
        <w:rPr>
          <w:rFonts w:asciiTheme="minorHAnsi" w:hAnsiTheme="minorHAnsi" w:cstheme="minorBidi"/>
          <w:sz w:val="20"/>
          <w:szCs w:val="20"/>
          <w:lang w:val="en-GB"/>
        </w:rPr>
        <w:t>experience</w:t>
      </w:r>
      <w:proofErr w:type="gramEnd"/>
      <w:r w:rsidRPr="006D2ED0">
        <w:rPr>
          <w:rFonts w:asciiTheme="minorHAnsi" w:hAnsiTheme="minorHAnsi" w:cstheme="minorBidi"/>
          <w:sz w:val="20"/>
          <w:szCs w:val="20"/>
          <w:lang w:val="en-GB"/>
        </w:rPr>
        <w:t xml:space="preserve"> </w:t>
      </w:r>
    </w:p>
    <w:p w14:paraId="17A43BB5" w14:textId="6CFDBA67" w:rsidR="00043EFE" w:rsidRPr="006D2ED0" w:rsidRDefault="00043EFE" w:rsidP="003B005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Jointly with the CO, support lab partners to develop an emerging pipeline of new initiatives, support other activities related to the design and operation of the </w:t>
      </w:r>
      <w:proofErr w:type="gramStart"/>
      <w:r w:rsidRPr="006D2ED0">
        <w:rPr>
          <w:rFonts w:asciiTheme="minorHAnsi" w:hAnsiTheme="minorHAnsi" w:cstheme="minorBidi"/>
          <w:sz w:val="20"/>
          <w:szCs w:val="20"/>
          <w:lang w:val="en-GB"/>
        </w:rPr>
        <w:t>Lab</w:t>
      </w:r>
      <w:proofErr w:type="gramEnd"/>
    </w:p>
    <w:p w14:paraId="12935C75" w14:textId="5CE4E898" w:rsidR="00043EFE" w:rsidRPr="006D2ED0" w:rsidRDefault="00043EFE" w:rsidP="003B005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Proactively use blog posts and social media to share insights, attract partners and help position Accelerator Lab at the forefront of the exploration of new trends.  </w:t>
      </w:r>
    </w:p>
    <w:p w14:paraId="57A108E7" w14:textId="77777777" w:rsidR="003B005C" w:rsidRPr="006D2ED0" w:rsidRDefault="003B005C" w:rsidP="003B005C">
      <w:pPr>
        <w:pStyle w:val="ListParagraph"/>
        <w:widowControl/>
        <w:overflowPunct/>
        <w:adjustRightInd/>
        <w:spacing w:line="240" w:lineRule="auto"/>
        <w:ind w:left="1530"/>
        <w:jc w:val="both"/>
        <w:rPr>
          <w:rFonts w:asciiTheme="minorHAnsi" w:hAnsiTheme="minorHAnsi" w:cstheme="minorBidi"/>
          <w:sz w:val="20"/>
          <w:szCs w:val="20"/>
          <w:lang w:val="en-GB"/>
        </w:rPr>
      </w:pPr>
    </w:p>
    <w:p w14:paraId="3A4EB5D8" w14:textId="44814461" w:rsidR="00043EFE" w:rsidRPr="006D2ED0" w:rsidRDefault="00043EFE" w:rsidP="003B005C">
      <w:pPr>
        <w:pStyle w:val="ListParagraph"/>
        <w:widowControl/>
        <w:numPr>
          <w:ilvl w:val="0"/>
          <w:numId w:val="21"/>
        </w:numPr>
        <w:overflowPunct/>
        <w:adjustRightInd/>
        <w:jc w:val="both"/>
        <w:rPr>
          <w:rFonts w:asciiTheme="minorHAnsi" w:hAnsiTheme="minorHAnsi" w:cstheme="minorBidi"/>
          <w:b/>
          <w:bCs/>
          <w:sz w:val="20"/>
          <w:szCs w:val="20"/>
          <w:lang w:val="en-GB"/>
        </w:rPr>
      </w:pPr>
      <w:r w:rsidRPr="006D2ED0">
        <w:rPr>
          <w:rFonts w:asciiTheme="minorHAnsi" w:hAnsiTheme="minorHAnsi" w:cstheme="minorBidi"/>
          <w:b/>
          <w:bCs/>
          <w:sz w:val="20"/>
          <w:szCs w:val="20"/>
          <w:lang w:val="en-GB"/>
        </w:rPr>
        <w:t xml:space="preserve">Advocacy, Organizational </w:t>
      </w:r>
      <w:proofErr w:type="gramStart"/>
      <w:r w:rsidRPr="006D2ED0">
        <w:rPr>
          <w:rFonts w:asciiTheme="minorHAnsi" w:hAnsiTheme="minorHAnsi" w:cstheme="minorBidi"/>
          <w:b/>
          <w:bCs/>
          <w:sz w:val="20"/>
          <w:szCs w:val="20"/>
          <w:lang w:val="en-GB"/>
        </w:rPr>
        <w:t>learning</w:t>
      </w:r>
      <w:proofErr w:type="gramEnd"/>
      <w:r w:rsidRPr="006D2ED0">
        <w:rPr>
          <w:rFonts w:asciiTheme="minorHAnsi" w:hAnsiTheme="minorHAnsi" w:cstheme="minorBidi"/>
          <w:b/>
          <w:bCs/>
          <w:sz w:val="20"/>
          <w:szCs w:val="20"/>
          <w:lang w:val="en-GB"/>
        </w:rPr>
        <w:t xml:space="preserve"> and interface with the core business of UNDP</w:t>
      </w:r>
    </w:p>
    <w:p w14:paraId="78A2E1ED" w14:textId="02A67F9E" w:rsidR="00043EFE" w:rsidRPr="006D2ED0" w:rsidRDefault="00043EFE" w:rsidP="00E7661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Help embed solutions </w:t>
      </w:r>
      <w:proofErr w:type="gramStart"/>
      <w:r w:rsidRPr="006D2ED0">
        <w:rPr>
          <w:rFonts w:asciiTheme="minorHAnsi" w:hAnsiTheme="minorHAnsi" w:cstheme="minorBidi"/>
          <w:sz w:val="20"/>
          <w:szCs w:val="20"/>
          <w:lang w:val="en-GB"/>
        </w:rPr>
        <w:t>mapping  and</w:t>
      </w:r>
      <w:proofErr w:type="gramEnd"/>
      <w:r w:rsidRPr="006D2ED0">
        <w:rPr>
          <w:rFonts w:asciiTheme="minorHAnsi" w:hAnsiTheme="minorHAnsi" w:cstheme="minorBidi"/>
          <w:sz w:val="20"/>
          <w:szCs w:val="20"/>
          <w:lang w:val="en-GB"/>
        </w:rPr>
        <w:t xml:space="preserve"> lead user methodology within the CO portfolio, design and provide trainings that include various methodologies and steps to identify and work with lead users</w:t>
      </w:r>
    </w:p>
    <w:p w14:paraId="1BC245B9" w14:textId="487A9209" w:rsidR="00043EFE" w:rsidRPr="006D2ED0" w:rsidRDefault="00043EFE" w:rsidP="00E7661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Provide technical consultation and training for national partners and the </w:t>
      </w:r>
      <w:proofErr w:type="gramStart"/>
      <w:r w:rsidRPr="006D2ED0">
        <w:rPr>
          <w:rFonts w:asciiTheme="minorHAnsi" w:hAnsiTheme="minorHAnsi" w:cstheme="minorBidi"/>
          <w:sz w:val="20"/>
          <w:szCs w:val="20"/>
          <w:lang w:val="en-GB"/>
        </w:rPr>
        <w:t>CO  through</w:t>
      </w:r>
      <w:proofErr w:type="gramEnd"/>
      <w:r w:rsidRPr="006D2ED0">
        <w:rPr>
          <w:rFonts w:asciiTheme="minorHAnsi" w:hAnsiTheme="minorHAnsi" w:cstheme="minorBidi"/>
          <w:sz w:val="20"/>
          <w:szCs w:val="20"/>
          <w:lang w:val="en-GB"/>
        </w:rPr>
        <w:t xml:space="preserve"> various phases including asset mapping, developing a strategic portfolio logic, experiment design, prototype testing, and evaluation;</w:t>
      </w:r>
    </w:p>
    <w:p w14:paraId="06F9912B" w14:textId="2141419C" w:rsidR="00043EFE" w:rsidRPr="006D2ED0" w:rsidRDefault="00043EFE" w:rsidP="00E7661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Develop communication and other tools to transform field research into </w:t>
      </w:r>
      <w:proofErr w:type="spellStart"/>
      <w:r w:rsidRPr="006D2ED0">
        <w:rPr>
          <w:rFonts w:asciiTheme="minorHAnsi" w:hAnsiTheme="minorHAnsi" w:cstheme="minorBidi"/>
          <w:sz w:val="20"/>
          <w:szCs w:val="20"/>
          <w:lang w:val="en-GB"/>
        </w:rPr>
        <w:t>actionaable</w:t>
      </w:r>
      <w:proofErr w:type="spellEnd"/>
      <w:r w:rsidRPr="006D2ED0">
        <w:rPr>
          <w:rFonts w:asciiTheme="minorHAnsi" w:hAnsiTheme="minorHAnsi" w:cstheme="minorBidi"/>
          <w:sz w:val="20"/>
          <w:szCs w:val="20"/>
          <w:lang w:val="en-GB"/>
        </w:rPr>
        <w:t xml:space="preserve"> </w:t>
      </w:r>
      <w:proofErr w:type="gramStart"/>
      <w:r w:rsidRPr="006D2ED0">
        <w:rPr>
          <w:rFonts w:asciiTheme="minorHAnsi" w:hAnsiTheme="minorHAnsi" w:cstheme="minorBidi"/>
          <w:sz w:val="20"/>
          <w:szCs w:val="20"/>
          <w:lang w:val="en-GB"/>
        </w:rPr>
        <w:t>intelligence</w:t>
      </w:r>
      <w:proofErr w:type="gramEnd"/>
    </w:p>
    <w:p w14:paraId="2F42D29F" w14:textId="5F7EBC16" w:rsidR="00043EFE" w:rsidRPr="006D2ED0" w:rsidRDefault="00043EFE" w:rsidP="00E7661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 xml:space="preserve">Work together with your Accelerator Lab colleagues and experts to codify and advance the Accelerator Lab practice and solutions </w:t>
      </w:r>
      <w:proofErr w:type="gramStart"/>
      <w:r w:rsidRPr="006D2ED0">
        <w:rPr>
          <w:rFonts w:asciiTheme="minorHAnsi" w:hAnsiTheme="minorHAnsi" w:cstheme="minorBidi"/>
          <w:sz w:val="20"/>
          <w:szCs w:val="20"/>
          <w:lang w:val="en-GB"/>
        </w:rPr>
        <w:t>mapping in particular</w:t>
      </w:r>
      <w:proofErr w:type="gramEnd"/>
      <w:r w:rsidRPr="006D2ED0">
        <w:rPr>
          <w:rFonts w:asciiTheme="minorHAnsi" w:hAnsiTheme="minorHAnsi" w:cstheme="minorBidi"/>
          <w:sz w:val="20"/>
          <w:szCs w:val="20"/>
          <w:lang w:val="en-GB"/>
        </w:rPr>
        <w:t xml:space="preserve">. </w:t>
      </w:r>
    </w:p>
    <w:p w14:paraId="3196F9DA" w14:textId="1C027D99" w:rsidR="00043EFE" w:rsidRPr="006D2ED0" w:rsidRDefault="00043EFE" w:rsidP="00E7661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Lead other activities related to the design and operations of the Accelerator Lab</w:t>
      </w:r>
    </w:p>
    <w:p w14:paraId="3522ECFD" w14:textId="269915C0" w:rsidR="00043EFE" w:rsidRPr="006D2ED0" w:rsidRDefault="00043EFE" w:rsidP="00E7661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6D2ED0">
        <w:rPr>
          <w:rFonts w:asciiTheme="minorHAnsi" w:hAnsiTheme="minorHAnsi" w:cstheme="minorBidi"/>
          <w:sz w:val="20"/>
          <w:szCs w:val="20"/>
          <w:lang w:val="en-GB"/>
        </w:rPr>
        <w:t>Design and deliver engaging and meaningful methods for reflection on learning from field research and grassroots innovation.</w:t>
      </w:r>
    </w:p>
    <w:p w14:paraId="7E8414DF" w14:textId="724E6665" w:rsidR="00997665" w:rsidRPr="006D2ED0" w:rsidRDefault="00997665" w:rsidP="00D55983">
      <w:pPr>
        <w:widowControl/>
        <w:overflowPunct/>
        <w:adjustRightInd/>
        <w:ind w:left="450"/>
        <w:jc w:val="both"/>
        <w:rPr>
          <w:rFonts w:asciiTheme="minorHAnsi" w:hAnsiTheme="minorHAnsi" w:cstheme="minorBidi"/>
          <w:sz w:val="20"/>
          <w:szCs w:val="20"/>
          <w:lang w:val="tr-TR"/>
        </w:rPr>
      </w:pPr>
      <w:r w:rsidRPr="006D2ED0">
        <w:rPr>
          <w:rFonts w:asciiTheme="minorHAnsi" w:hAnsiTheme="minorHAnsi" w:cstheme="minorBidi"/>
          <w:sz w:val="20"/>
          <w:szCs w:val="20"/>
          <w:lang w:val="tr-TR"/>
        </w:rPr>
        <w:t>The incumbent performs other duties within their functional profile as deemed necessary for the efficient functioning of the Office and the Organization.</w:t>
      </w:r>
    </w:p>
    <w:p w14:paraId="5C4133A9" w14:textId="77777777" w:rsidR="00997665" w:rsidRPr="006D2ED0" w:rsidRDefault="00997665" w:rsidP="004108F0">
      <w:pPr>
        <w:widowControl/>
        <w:overflowPunct/>
        <w:adjustRightInd/>
        <w:jc w:val="both"/>
        <w:rPr>
          <w:rFonts w:asciiTheme="minorHAnsi" w:hAnsiTheme="minorHAnsi" w:cstheme="minorBidi"/>
          <w:sz w:val="20"/>
          <w:szCs w:val="20"/>
          <w:lang w:val="tr-TR"/>
        </w:rPr>
      </w:pPr>
    </w:p>
    <w:p w14:paraId="6B6BFCE6" w14:textId="2C83FCEE" w:rsidR="00350AC6" w:rsidRPr="006D2ED0" w:rsidRDefault="007114F5" w:rsidP="008B3D65">
      <w:pPr>
        <w:tabs>
          <w:tab w:val="left" w:pos="450"/>
        </w:tabs>
        <w:ind w:left="450" w:hanging="450"/>
        <w:jc w:val="both"/>
        <w:rPr>
          <w:rFonts w:asciiTheme="minorHAnsi" w:hAnsiTheme="minorHAnsi" w:cstheme="minorHAnsi"/>
          <w:b/>
          <w:bCs/>
          <w:sz w:val="20"/>
          <w:szCs w:val="20"/>
          <w:lang w:val="en-GB"/>
        </w:rPr>
      </w:pPr>
      <w:r w:rsidRPr="006D2ED0">
        <w:rPr>
          <w:rFonts w:asciiTheme="minorHAnsi" w:hAnsiTheme="minorHAnsi" w:cstheme="minorHAnsi"/>
          <w:b/>
          <w:bCs/>
          <w:sz w:val="20"/>
          <w:szCs w:val="20"/>
          <w:lang w:val="en-GB"/>
        </w:rPr>
        <w:t>4</w:t>
      </w:r>
      <w:r w:rsidR="00350AC6" w:rsidRPr="006D2ED0">
        <w:rPr>
          <w:rFonts w:asciiTheme="minorHAnsi" w:hAnsiTheme="minorHAnsi" w:cstheme="minorHAnsi"/>
          <w:b/>
          <w:bCs/>
          <w:sz w:val="20"/>
          <w:szCs w:val="20"/>
          <w:lang w:val="en-GB"/>
        </w:rPr>
        <w:t>.</w:t>
      </w:r>
      <w:r w:rsidR="00350AC6" w:rsidRPr="006D2ED0">
        <w:rPr>
          <w:rFonts w:asciiTheme="minorHAnsi" w:hAnsiTheme="minorHAnsi" w:cstheme="minorHAnsi"/>
          <w:b/>
          <w:bCs/>
          <w:sz w:val="20"/>
          <w:szCs w:val="20"/>
          <w:lang w:val="en-GB"/>
        </w:rPr>
        <w:tab/>
        <w:t>Institutional Arrangement</w:t>
      </w:r>
    </w:p>
    <w:p w14:paraId="28D1F380" w14:textId="77777777" w:rsidR="00350AC6" w:rsidRPr="006D2ED0" w:rsidRDefault="00350AC6" w:rsidP="008B3D65">
      <w:pPr>
        <w:ind w:left="1134" w:hanging="426"/>
        <w:jc w:val="both"/>
        <w:rPr>
          <w:rFonts w:asciiTheme="minorHAnsi" w:hAnsiTheme="minorHAnsi" w:cstheme="minorHAnsi"/>
          <w:b/>
          <w:bCs/>
          <w:sz w:val="20"/>
          <w:szCs w:val="20"/>
          <w:lang w:val="en-GB"/>
        </w:rPr>
      </w:pPr>
    </w:p>
    <w:p w14:paraId="5B6D6A9F" w14:textId="7A1D08E9" w:rsidR="007012AE" w:rsidRPr="006D2ED0" w:rsidRDefault="00F16BFF" w:rsidP="00F16BFF">
      <w:pPr>
        <w:ind w:left="450"/>
        <w:jc w:val="both"/>
        <w:rPr>
          <w:rFonts w:asciiTheme="minorHAnsi" w:hAnsiTheme="minorHAnsi" w:cstheme="minorHAnsi"/>
          <w:sz w:val="20"/>
          <w:szCs w:val="20"/>
          <w:lang w:val="en-GB"/>
        </w:rPr>
      </w:pPr>
      <w:r w:rsidRPr="006D2ED0">
        <w:rPr>
          <w:rFonts w:asciiTheme="minorHAnsi" w:hAnsiTheme="minorHAnsi" w:cstheme="minorHAnsi"/>
          <w:sz w:val="20"/>
          <w:szCs w:val="20"/>
          <w:lang w:val="en-GB"/>
        </w:rPr>
        <w:lastRenderedPageBreak/>
        <w:t xml:space="preserve">Head of </w:t>
      </w:r>
      <w:r w:rsidR="00E7661C" w:rsidRPr="006D2ED0">
        <w:rPr>
          <w:rFonts w:asciiTheme="minorHAnsi" w:hAnsiTheme="minorHAnsi" w:cstheme="minorHAnsi"/>
          <w:sz w:val="20"/>
          <w:szCs w:val="20"/>
          <w:lang w:val="en-GB"/>
        </w:rPr>
        <w:t xml:space="preserve">Solutions Mapping </w:t>
      </w:r>
      <w:r w:rsidRPr="006D2ED0">
        <w:rPr>
          <w:rFonts w:asciiTheme="minorHAnsi" w:hAnsiTheme="minorHAnsi" w:cstheme="minorHAnsi"/>
          <w:sz w:val="20"/>
          <w:szCs w:val="20"/>
          <w:lang w:val="en-GB"/>
        </w:rPr>
        <w:t>reports to the Resident Representative and works in close collaboration with the CO staff and programme and projects teams.</w:t>
      </w:r>
    </w:p>
    <w:p w14:paraId="45576593" w14:textId="77777777" w:rsidR="007012AE" w:rsidRPr="006D2ED0" w:rsidRDefault="007012AE" w:rsidP="00F16BFF">
      <w:pPr>
        <w:ind w:left="450"/>
        <w:jc w:val="both"/>
        <w:rPr>
          <w:rFonts w:asciiTheme="minorHAnsi" w:hAnsiTheme="minorHAnsi" w:cstheme="minorHAnsi"/>
          <w:sz w:val="20"/>
          <w:szCs w:val="20"/>
          <w:lang w:val="en-GB"/>
        </w:rPr>
      </w:pPr>
    </w:p>
    <w:p w14:paraId="3346DC09" w14:textId="77777777" w:rsidR="007012AE" w:rsidRPr="006D2ED0" w:rsidRDefault="007012AE" w:rsidP="007012AE">
      <w:pPr>
        <w:ind w:left="450" w:hanging="426"/>
        <w:jc w:val="both"/>
        <w:rPr>
          <w:rFonts w:asciiTheme="minorHAnsi" w:hAnsiTheme="minorHAnsi" w:cstheme="minorHAnsi"/>
          <w:b/>
          <w:bCs/>
          <w:sz w:val="20"/>
          <w:szCs w:val="20"/>
          <w:lang w:val="en-GB"/>
        </w:rPr>
      </w:pPr>
      <w:r w:rsidRPr="006D2ED0">
        <w:rPr>
          <w:rFonts w:asciiTheme="minorHAnsi" w:hAnsiTheme="minorHAnsi" w:cstheme="minorHAnsi"/>
          <w:b/>
          <w:bCs/>
          <w:sz w:val="20"/>
          <w:szCs w:val="20"/>
          <w:lang w:val="en-GB"/>
        </w:rPr>
        <w:t>5. Competencies</w:t>
      </w:r>
    </w:p>
    <w:p w14:paraId="3F5F7B31" w14:textId="77777777" w:rsidR="007012AE" w:rsidRPr="006D2ED0" w:rsidRDefault="007012AE" w:rsidP="00F16BFF">
      <w:pPr>
        <w:ind w:left="450"/>
        <w:jc w:val="both"/>
        <w:rPr>
          <w:rFonts w:asciiTheme="minorHAnsi" w:hAnsiTheme="minorHAnsi" w:cstheme="minorHAnsi"/>
          <w:sz w:val="20"/>
          <w:szCs w:val="20"/>
          <w:lang w:val="en-GB"/>
        </w:rPr>
      </w:pPr>
    </w:p>
    <w:p w14:paraId="72C784EF" w14:textId="77777777" w:rsidR="007012AE" w:rsidRPr="006D2ED0" w:rsidRDefault="007012AE" w:rsidP="00F16BFF">
      <w:pPr>
        <w:ind w:left="450"/>
        <w:jc w:val="both"/>
        <w:rPr>
          <w:rFonts w:asciiTheme="minorHAnsi" w:hAnsiTheme="minorHAnsi" w:cstheme="minorHAnsi"/>
          <w:sz w:val="20"/>
          <w:szCs w:val="20"/>
          <w:lang w:val="en-GB"/>
        </w:rPr>
      </w:pPr>
    </w:p>
    <w:p w14:paraId="1DEDFD21" w14:textId="77777777" w:rsidR="007012AE" w:rsidRPr="006D2ED0" w:rsidRDefault="007012AE" w:rsidP="00F16BFF">
      <w:pPr>
        <w:ind w:left="450"/>
        <w:jc w:val="both"/>
        <w:rPr>
          <w:rFonts w:asciiTheme="minorHAnsi" w:hAnsiTheme="minorHAnsi" w:cstheme="minorHAnsi"/>
          <w:sz w:val="20"/>
          <w:szCs w:val="20"/>
          <w:lang w:val="en-GB"/>
        </w:rPr>
      </w:pPr>
    </w:p>
    <w:p w14:paraId="066234A1" w14:textId="77777777" w:rsidR="007012AE" w:rsidRPr="006D2ED0" w:rsidRDefault="007012AE" w:rsidP="00F16BFF">
      <w:pPr>
        <w:ind w:left="450"/>
        <w:jc w:val="both"/>
        <w:rPr>
          <w:rFonts w:asciiTheme="minorHAnsi" w:hAnsiTheme="minorHAnsi" w:cstheme="minorHAnsi"/>
          <w:sz w:val="20"/>
          <w:szCs w:val="20"/>
          <w:lang w:val="en-GB"/>
        </w:rPr>
      </w:pPr>
    </w:p>
    <w:p w14:paraId="3F0A08E7" w14:textId="77777777" w:rsidR="007012AE" w:rsidRPr="006D2ED0" w:rsidRDefault="007012AE" w:rsidP="00F16BFF">
      <w:pPr>
        <w:ind w:left="450"/>
        <w:jc w:val="both"/>
        <w:rPr>
          <w:rFonts w:asciiTheme="minorHAnsi" w:hAnsiTheme="minorHAnsi" w:cstheme="minorHAnsi"/>
          <w:sz w:val="20"/>
          <w:szCs w:val="20"/>
          <w:lang w:val="en-GB"/>
        </w:rPr>
      </w:pPr>
    </w:p>
    <w:p w14:paraId="647602A6" w14:textId="77777777" w:rsidR="007012AE" w:rsidRPr="006D2ED0" w:rsidRDefault="007012AE" w:rsidP="00F16BFF">
      <w:pPr>
        <w:ind w:left="450"/>
        <w:jc w:val="both"/>
        <w:rPr>
          <w:rFonts w:asciiTheme="minorHAnsi" w:hAnsiTheme="minorHAnsi" w:cstheme="minorHAnsi"/>
          <w:sz w:val="20"/>
          <w:szCs w:val="20"/>
          <w:lang w:val="en-GB"/>
        </w:rPr>
      </w:pPr>
    </w:p>
    <w:p w14:paraId="5035EC8A" w14:textId="77777777" w:rsidR="00BC5AD4" w:rsidRPr="006D2ED0" w:rsidRDefault="00BC5AD4" w:rsidP="00BC5AD4">
      <w:pPr>
        <w:ind w:left="450" w:hanging="426"/>
        <w:jc w:val="both"/>
        <w:rPr>
          <w:rFonts w:asciiTheme="minorHAnsi" w:hAnsiTheme="minorHAnsi" w:cstheme="minorHAnsi"/>
          <w:b/>
          <w:bCs/>
          <w:sz w:val="20"/>
          <w:szCs w:val="20"/>
          <w:lang w:val="en-GB"/>
        </w:rPr>
      </w:pPr>
    </w:p>
    <w:p w14:paraId="4E55951F" w14:textId="77777777" w:rsidR="00BC5AD4" w:rsidRPr="006D2ED0" w:rsidRDefault="00BC5AD4" w:rsidP="00BC5AD4">
      <w:pPr>
        <w:ind w:left="450" w:hanging="426"/>
        <w:jc w:val="both"/>
        <w:rPr>
          <w:rFonts w:asciiTheme="minorHAnsi" w:hAnsiTheme="minorHAnsi" w:cstheme="minorHAnsi"/>
          <w:b/>
          <w:bCs/>
          <w:sz w:val="20"/>
          <w:szCs w:val="20"/>
          <w:lang w:val="en-GB"/>
        </w:rPr>
      </w:pPr>
    </w:p>
    <w:p w14:paraId="4E3661A3" w14:textId="77777777" w:rsidR="00BC5AD4" w:rsidRPr="006D2ED0" w:rsidRDefault="00BC5AD4" w:rsidP="00F16BFF">
      <w:pPr>
        <w:ind w:left="450"/>
        <w:jc w:val="both"/>
        <w:rPr>
          <w:rFonts w:asciiTheme="minorHAnsi" w:hAnsiTheme="minorHAnsi" w:cstheme="minorHAnsi"/>
          <w:sz w:val="20"/>
          <w:szCs w:val="20"/>
          <w:lang w:val="en-GB"/>
        </w:rPr>
      </w:pPr>
    </w:p>
    <w:p w14:paraId="5A31D7A1" w14:textId="77777777" w:rsidR="00BC5AD4" w:rsidRPr="006D2ED0" w:rsidRDefault="00BC5AD4" w:rsidP="00F16BFF">
      <w:pPr>
        <w:ind w:left="450"/>
        <w:jc w:val="both"/>
        <w:rPr>
          <w:rFonts w:asciiTheme="minorHAnsi" w:hAnsiTheme="minorHAnsi" w:cstheme="minorHAnsi"/>
          <w:sz w:val="20"/>
          <w:szCs w:val="20"/>
          <w:lang w:val="en-GB"/>
        </w:rPr>
      </w:pPr>
    </w:p>
    <w:p w14:paraId="798CB42D" w14:textId="77777777" w:rsidR="00BC5AD4" w:rsidRPr="006D2ED0" w:rsidRDefault="00BC5AD4" w:rsidP="00F16BFF">
      <w:pPr>
        <w:ind w:left="450"/>
        <w:jc w:val="both"/>
        <w:rPr>
          <w:rFonts w:asciiTheme="minorHAnsi" w:hAnsiTheme="minorHAnsi" w:cstheme="minorHAnsi"/>
          <w:sz w:val="20"/>
          <w:szCs w:val="20"/>
          <w:lang w:val="en-GB"/>
        </w:rPr>
      </w:pPr>
    </w:p>
    <w:p w14:paraId="681CC1AF" w14:textId="77777777" w:rsidR="00F16BFF" w:rsidRPr="006D2ED0" w:rsidRDefault="00F16BFF" w:rsidP="00F16BFF">
      <w:pPr>
        <w:ind w:left="450"/>
        <w:jc w:val="both"/>
        <w:rPr>
          <w:rFonts w:asciiTheme="minorHAnsi" w:hAnsiTheme="minorHAnsi" w:cstheme="minorHAnsi"/>
          <w:b/>
          <w:bCs/>
          <w:sz w:val="20"/>
          <w:szCs w:val="20"/>
          <w:lang w:val="en-GB"/>
        </w:rPr>
      </w:pPr>
    </w:p>
    <w:p w14:paraId="761742D4" w14:textId="77777777" w:rsidR="00333658" w:rsidRPr="006D2ED0" w:rsidRDefault="005F2357" w:rsidP="008B3D65">
      <w:pPr>
        <w:ind w:left="450" w:hanging="426"/>
        <w:jc w:val="both"/>
        <w:rPr>
          <w:rFonts w:asciiTheme="minorHAnsi" w:hAnsiTheme="minorHAnsi" w:cstheme="minorHAnsi"/>
          <w:b/>
          <w:bCs/>
          <w:sz w:val="20"/>
          <w:szCs w:val="20"/>
          <w:lang w:val="en-GB"/>
        </w:rPr>
      </w:pPr>
      <w:r w:rsidRPr="006D2ED0">
        <w:rPr>
          <w:rFonts w:asciiTheme="minorHAnsi" w:hAnsiTheme="minorHAnsi" w:cstheme="minorHAnsi"/>
          <w:b/>
          <w:bCs/>
          <w:sz w:val="20"/>
          <w:szCs w:val="20"/>
          <w:lang w:val="en-GB"/>
        </w:rPr>
        <w:tab/>
      </w:r>
    </w:p>
    <w:p w14:paraId="751664B1" w14:textId="77777777" w:rsidR="004679C4" w:rsidRPr="006D2ED0" w:rsidRDefault="004679C4" w:rsidP="004679C4">
      <w:pPr>
        <w:jc w:val="both"/>
        <w:rPr>
          <w:rFonts w:asciiTheme="minorHAnsi" w:hAnsiTheme="minorHAnsi" w:cstheme="minorBidi"/>
          <w:sz w:val="20"/>
          <w:szCs w:val="20"/>
          <w:lang w:val="en-GB"/>
        </w:rPr>
      </w:pPr>
    </w:p>
    <w:tbl>
      <w:tblPr>
        <w:tblpPr w:leftFromText="180" w:rightFromText="180" w:vertAnchor="page" w:horzAnchor="margin" w:tblpY="4668"/>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56"/>
        <w:gridCol w:w="4894"/>
      </w:tblGrid>
      <w:tr w:rsidR="004679C4" w:rsidRPr="006D2ED0" w14:paraId="6A076A54" w14:textId="77777777" w:rsidTr="007012AE">
        <w:trPr>
          <w:trHeight w:val="328"/>
        </w:trPr>
        <w:tc>
          <w:tcPr>
            <w:tcW w:w="9350" w:type="dxa"/>
            <w:gridSpan w:val="2"/>
            <w:shd w:val="clear" w:color="auto" w:fill="auto"/>
            <w:vAlign w:val="center"/>
          </w:tcPr>
          <w:p w14:paraId="7721E2D1" w14:textId="77777777" w:rsidR="004679C4" w:rsidRPr="006D2ED0" w:rsidRDefault="004679C4" w:rsidP="007012AE">
            <w:pPr>
              <w:rPr>
                <w:b/>
                <w:i/>
                <w:sz w:val="20"/>
                <w:szCs w:val="20"/>
              </w:rPr>
            </w:pPr>
            <w:r w:rsidRPr="006D2ED0">
              <w:rPr>
                <w:b/>
                <w:i/>
                <w:sz w:val="20"/>
                <w:szCs w:val="20"/>
              </w:rPr>
              <w:t>Core</w:t>
            </w:r>
          </w:p>
        </w:tc>
      </w:tr>
      <w:tr w:rsidR="004679C4" w:rsidRPr="006D2ED0" w14:paraId="7F1E0544" w14:textId="77777777" w:rsidTr="007012AE">
        <w:trPr>
          <w:trHeight w:val="328"/>
        </w:trPr>
        <w:tc>
          <w:tcPr>
            <w:tcW w:w="4456" w:type="dxa"/>
            <w:shd w:val="clear" w:color="auto" w:fill="auto"/>
            <w:vAlign w:val="center"/>
          </w:tcPr>
          <w:p w14:paraId="398702D7" w14:textId="77777777" w:rsidR="004679C4" w:rsidRPr="006D2ED0" w:rsidRDefault="004679C4" w:rsidP="007012AE">
            <w:pPr>
              <w:rPr>
                <w:b/>
                <w:sz w:val="20"/>
                <w:szCs w:val="20"/>
              </w:rPr>
            </w:pPr>
            <w:r w:rsidRPr="006D2ED0">
              <w:rPr>
                <w:b/>
                <w:sz w:val="20"/>
                <w:szCs w:val="20"/>
              </w:rPr>
              <w:t>Achieve Results:</w:t>
            </w:r>
          </w:p>
        </w:tc>
        <w:tc>
          <w:tcPr>
            <w:tcW w:w="4894" w:type="dxa"/>
            <w:shd w:val="clear" w:color="auto" w:fill="auto"/>
            <w:vAlign w:val="center"/>
          </w:tcPr>
          <w:p w14:paraId="0B84C248" w14:textId="77777777" w:rsidR="004679C4" w:rsidRPr="006D2ED0" w:rsidRDefault="00000000" w:rsidP="007012AE">
            <w:pPr>
              <w:rPr>
                <w:sz w:val="20"/>
                <w:szCs w:val="20"/>
              </w:rPr>
            </w:pPr>
            <w:sdt>
              <w:sdtPr>
                <w:rPr>
                  <w:sz w:val="20"/>
                  <w:szCs w:val="20"/>
                </w:rPr>
                <w:id w:val="1737438445"/>
                <w:placeholder>
                  <w:docPart w:val="8673EEA5CF554995BE6DEF86CB05E245"/>
                </w:placeholder>
                <w:comboBox>
                  <w:listItem w:value="Choose an item."/>
                  <w:listItem w:displayText="LEVEL 1: Plans and monitors own work, pays attention to details, delivers quality work by deadline" w:value="LEVEL 1: Plans and monitors own work, pays attention to details, delivers quality work by deadline"/>
                  <w:listItem w:displayText="LEVEL 2: Scale up solutions and simplifies processes, balances speed and accuracy in doing work" w:value="LEVEL 2: Scale up solutions and simplifies processes, balances speed and accuracy in doing work"/>
                  <w:listItem w:displayText="LEVEL 3: Set and align challenging, achievable objectives for multiple projects, have lasting impact " w:value="LEVEL 3: Set and align challenging, achievable objectives for multiple projects, have lasting impact "/>
                  <w:listItem w:displayText="LEVEL 4: Prioritize team workflow, mobilize resources, drive scalable results/strategic impact" w:value="LEVEL 4: Prioritize team workflow, mobilize resources, drive scalable results/strategic impact"/>
                </w:comboBox>
              </w:sdtPr>
              <w:sdtContent>
                <w:r w:rsidR="004679C4" w:rsidRPr="006D2ED0">
                  <w:rPr>
                    <w:sz w:val="20"/>
                    <w:szCs w:val="20"/>
                  </w:rPr>
                  <w:t>LEVEL 1: Plans and monitors own work, pays attention to details, delivers quality work by deadline</w:t>
                </w:r>
              </w:sdtContent>
            </w:sdt>
          </w:p>
        </w:tc>
      </w:tr>
      <w:tr w:rsidR="004679C4" w:rsidRPr="006D2ED0" w14:paraId="4600A6AB" w14:textId="77777777" w:rsidTr="007012AE">
        <w:trPr>
          <w:trHeight w:val="328"/>
        </w:trPr>
        <w:tc>
          <w:tcPr>
            <w:tcW w:w="4456" w:type="dxa"/>
            <w:shd w:val="clear" w:color="auto" w:fill="auto"/>
            <w:vAlign w:val="center"/>
          </w:tcPr>
          <w:p w14:paraId="3DBCFBFD" w14:textId="77777777" w:rsidR="004679C4" w:rsidRPr="006D2ED0" w:rsidRDefault="004679C4" w:rsidP="007012AE">
            <w:pPr>
              <w:rPr>
                <w:b/>
                <w:sz w:val="20"/>
                <w:szCs w:val="20"/>
              </w:rPr>
            </w:pPr>
            <w:r w:rsidRPr="006D2ED0">
              <w:rPr>
                <w:b/>
                <w:sz w:val="20"/>
                <w:szCs w:val="20"/>
              </w:rPr>
              <w:t>Think Innovatively:</w:t>
            </w:r>
          </w:p>
        </w:tc>
        <w:tc>
          <w:tcPr>
            <w:tcW w:w="4894" w:type="dxa"/>
            <w:shd w:val="clear" w:color="auto" w:fill="auto"/>
            <w:vAlign w:val="center"/>
          </w:tcPr>
          <w:p w14:paraId="161BDD2C" w14:textId="4A739B8A" w:rsidR="004679C4" w:rsidRPr="006D2ED0" w:rsidRDefault="00000000" w:rsidP="007012AE">
            <w:pPr>
              <w:rPr>
                <w:sz w:val="20"/>
                <w:szCs w:val="20"/>
              </w:rPr>
            </w:pPr>
            <w:sdt>
              <w:sdtPr>
                <w:rPr>
                  <w:sz w:val="20"/>
                  <w:szCs w:val="20"/>
                </w:rPr>
                <w:id w:val="-962736937"/>
                <w:placeholder>
                  <w:docPart w:val="37D65D14D4024141B8ED7B11CD2D56C0"/>
                </w:placeholder>
                <w:comboBox>
                  <w:listItem w:value="Choose an item."/>
                  <w:listItem w:displayText="LEVEL 1: Open to creative ideas/known risks, is pragmatic problem solver, makes improvements " w:value="LEVEL 1: Open to creative ideas/known risks, is pragmatic problem solver, makes improvements "/>
                  <w:listItem w:displayText="LEVEL 2: Offer new ideas/open to new approaches, demonstrate systemic/integrated thinking" w:value="LEVEL 2: Offer new ideas/open to new approaches, demonstrate systemic/integrated thinking"/>
                  <w:listItem w:displayText="LEVEL 3: Proactively mitigate potential risks, develop new ideas to solve complex problems " w:value="LEVEL 3: Proactively mitigate potential risks, develop new ideas to solve complex problems "/>
                  <w:listItem w:displayText="LEVEL 4: Easily navigate complexity, encourage/enable radical innovation, has foresight" w:value="LEVEL 4: Easily navigate complexity, encourage/enable radical innovation, has foresight"/>
                </w:comboBox>
              </w:sdtPr>
              <w:sdtContent>
                <w:r w:rsidR="00082EA0" w:rsidRPr="006D2ED0">
                  <w:rPr>
                    <w:sz w:val="20"/>
                    <w:szCs w:val="20"/>
                  </w:rPr>
                  <w:t xml:space="preserve">LEVEL 1: Open to creative ideas/known risks, is pragmatic problem solver, makes improvements </w:t>
                </w:r>
              </w:sdtContent>
            </w:sdt>
          </w:p>
        </w:tc>
      </w:tr>
      <w:tr w:rsidR="004679C4" w:rsidRPr="006D2ED0" w14:paraId="2EDE732E" w14:textId="77777777" w:rsidTr="007012AE">
        <w:trPr>
          <w:trHeight w:val="328"/>
        </w:trPr>
        <w:tc>
          <w:tcPr>
            <w:tcW w:w="4456" w:type="dxa"/>
            <w:shd w:val="clear" w:color="auto" w:fill="auto"/>
            <w:vAlign w:val="center"/>
          </w:tcPr>
          <w:p w14:paraId="2206C51D" w14:textId="77777777" w:rsidR="004679C4" w:rsidRPr="006D2ED0" w:rsidRDefault="004679C4" w:rsidP="007012AE">
            <w:pPr>
              <w:rPr>
                <w:b/>
                <w:sz w:val="20"/>
                <w:szCs w:val="20"/>
              </w:rPr>
            </w:pPr>
            <w:r w:rsidRPr="006D2ED0">
              <w:rPr>
                <w:b/>
                <w:sz w:val="20"/>
                <w:szCs w:val="20"/>
              </w:rPr>
              <w:t>Learn Continuously:</w:t>
            </w:r>
          </w:p>
        </w:tc>
        <w:tc>
          <w:tcPr>
            <w:tcW w:w="4894" w:type="dxa"/>
            <w:shd w:val="clear" w:color="auto" w:fill="auto"/>
            <w:vAlign w:val="center"/>
          </w:tcPr>
          <w:p w14:paraId="78C4BEF3" w14:textId="77777777" w:rsidR="004679C4" w:rsidRPr="006D2ED0" w:rsidRDefault="00000000" w:rsidP="007012AE">
            <w:pPr>
              <w:rPr>
                <w:sz w:val="20"/>
                <w:szCs w:val="20"/>
              </w:rPr>
            </w:pPr>
            <w:sdt>
              <w:sdtPr>
                <w:rPr>
                  <w:sz w:val="20"/>
                  <w:szCs w:val="20"/>
                </w:rPr>
                <w:id w:val="874962549"/>
                <w:placeholder>
                  <w:docPart w:val="CAAD5937EF424BEA95588ABCB908FAF3"/>
                </w:placeholder>
                <w:comboBox>
                  <w:listItem w:value="Choose an item."/>
                  <w:listItem w:displayText="LEVEL 1: Open minded and curious, shares knowledge, learns from mistakes, asks for feedback" w:value="LEVEL 1: Open minded and curious, shares knowledge, learns from mistakes, asks for feedback"/>
                  <w:listItem w:displayText="LEVEL 2: Go outside comfort zone, learn from others and support their learning" w:value="LEVEL 2: Go outside comfort zone, learn from others and support their learning"/>
                  <w:listItem w:displayText="LEVEL 3: Create and act on opportunities to expand horizons, diversify experiences" w:value="LEVEL 3: Create and act on opportunities to expand horizons, diversify experiences"/>
                  <w:listItem w:displayText="LEVEL 4: Create systems and processes that enable learning and development for all" w:value="LEVEL 4: Create systems and processes that enable learning and development for all"/>
                </w:comboBox>
              </w:sdtPr>
              <w:sdtContent>
                <w:r w:rsidR="004679C4" w:rsidRPr="006D2ED0">
                  <w:rPr>
                    <w:sz w:val="20"/>
                    <w:szCs w:val="20"/>
                  </w:rPr>
                  <w:t>LEVEL 1: Open minded and curious, shares knowledge, learns from mistakes, asks for feedback</w:t>
                </w:r>
              </w:sdtContent>
            </w:sdt>
          </w:p>
        </w:tc>
      </w:tr>
      <w:tr w:rsidR="004679C4" w:rsidRPr="006D2ED0" w14:paraId="66C83731" w14:textId="77777777" w:rsidTr="007012AE">
        <w:trPr>
          <w:trHeight w:val="328"/>
        </w:trPr>
        <w:tc>
          <w:tcPr>
            <w:tcW w:w="4456" w:type="dxa"/>
            <w:shd w:val="clear" w:color="auto" w:fill="auto"/>
            <w:vAlign w:val="center"/>
          </w:tcPr>
          <w:p w14:paraId="26F56BC7" w14:textId="77777777" w:rsidR="004679C4" w:rsidRPr="006D2ED0" w:rsidRDefault="004679C4" w:rsidP="007012AE">
            <w:pPr>
              <w:rPr>
                <w:b/>
                <w:sz w:val="20"/>
                <w:szCs w:val="20"/>
              </w:rPr>
            </w:pPr>
            <w:r w:rsidRPr="006D2ED0">
              <w:rPr>
                <w:b/>
                <w:sz w:val="20"/>
                <w:szCs w:val="20"/>
              </w:rPr>
              <w:t>Adapt with Agility:</w:t>
            </w:r>
          </w:p>
        </w:tc>
        <w:tc>
          <w:tcPr>
            <w:tcW w:w="4894" w:type="dxa"/>
            <w:shd w:val="clear" w:color="auto" w:fill="auto"/>
            <w:vAlign w:val="center"/>
          </w:tcPr>
          <w:p w14:paraId="30347062" w14:textId="77777777" w:rsidR="004679C4" w:rsidRPr="006D2ED0" w:rsidRDefault="00000000" w:rsidP="007012AE">
            <w:pPr>
              <w:rPr>
                <w:sz w:val="20"/>
                <w:szCs w:val="20"/>
              </w:rPr>
            </w:pPr>
            <w:sdt>
              <w:sdtPr>
                <w:rPr>
                  <w:sz w:val="20"/>
                  <w:szCs w:val="20"/>
                </w:rPr>
                <w:id w:val="-1616047935"/>
                <w:placeholder>
                  <w:docPart w:val="929B7993A92B4C9492528B8503663C83"/>
                </w:placeholder>
                <w:comboBox>
                  <w:listItem w:value="Choose an item."/>
                  <w:listItem w:displayText="LEVEL 1: Adapts to change, constructively handles ambiguity/uncertainty, is flexible " w:value="LEVEL 1: Adapts to change, constructively handles ambiguity/uncertainty, is flexible "/>
                  <w:listItem w:displayText="LEVEL 2: Adapt processes/approaches to new situations, involve others in change process" w:value="LEVEL 2: Adapt processes/approaches to new situations, involve others in change process"/>
                  <w:listItem w:displayText="LEVEL 3: Proactively initiate and champion change, manage multiple competing demands " w:value="LEVEL 3: Proactively initiate and champion change, manage multiple competing demands "/>
                  <w:listItem w:displayText="LEVEL 4: Proactively initiate/lead organizational change, champion new systems/processes" w:value="LEVEL 4: Proactively initiate/lead organizational change, champion new systems/processes"/>
                </w:comboBox>
              </w:sdtPr>
              <w:sdtContent>
                <w:r w:rsidR="004679C4" w:rsidRPr="006D2ED0">
                  <w:rPr>
                    <w:sz w:val="20"/>
                    <w:szCs w:val="20"/>
                  </w:rPr>
                  <w:t xml:space="preserve">LEVEL 1: Adapts to change, constructively handles ambiguity/uncertainty, is flexible </w:t>
                </w:r>
              </w:sdtContent>
            </w:sdt>
          </w:p>
        </w:tc>
      </w:tr>
      <w:tr w:rsidR="004679C4" w:rsidRPr="006D2ED0" w14:paraId="06283CBA" w14:textId="77777777" w:rsidTr="007012AE">
        <w:trPr>
          <w:trHeight w:val="328"/>
        </w:trPr>
        <w:tc>
          <w:tcPr>
            <w:tcW w:w="4456" w:type="dxa"/>
            <w:shd w:val="clear" w:color="auto" w:fill="auto"/>
            <w:vAlign w:val="center"/>
          </w:tcPr>
          <w:p w14:paraId="29FA399B" w14:textId="77777777" w:rsidR="004679C4" w:rsidRPr="006D2ED0" w:rsidRDefault="004679C4" w:rsidP="007012AE">
            <w:pPr>
              <w:rPr>
                <w:b/>
                <w:sz w:val="20"/>
                <w:szCs w:val="20"/>
              </w:rPr>
            </w:pPr>
            <w:r w:rsidRPr="006D2ED0">
              <w:rPr>
                <w:b/>
                <w:sz w:val="20"/>
                <w:szCs w:val="20"/>
              </w:rPr>
              <w:t xml:space="preserve">Act with Determination: </w:t>
            </w:r>
          </w:p>
        </w:tc>
        <w:tc>
          <w:tcPr>
            <w:tcW w:w="4894" w:type="dxa"/>
            <w:shd w:val="clear" w:color="auto" w:fill="auto"/>
            <w:vAlign w:val="center"/>
          </w:tcPr>
          <w:p w14:paraId="7F80AADF" w14:textId="64083B58" w:rsidR="004679C4" w:rsidRPr="006D2ED0" w:rsidRDefault="00000000" w:rsidP="007012AE">
            <w:pPr>
              <w:rPr>
                <w:sz w:val="20"/>
                <w:szCs w:val="20"/>
              </w:rPr>
            </w:pPr>
            <w:sdt>
              <w:sdtPr>
                <w:rPr>
                  <w:sz w:val="20"/>
                  <w:szCs w:val="20"/>
                </w:rPr>
                <w:id w:val="-323827190"/>
                <w:placeholder>
                  <w:docPart w:val="C881ED424978444B812109945C28118D"/>
                </w:placeholder>
                <w:comboBox>
                  <w:listItem w:value="Choose an item."/>
                  <w:listItem w:displayText="LEVEL 1: Shows drive and motivation, able to deliver calmly in face of adversity, confident" w:value="LEVEL 1: Shows drive and motivation, able to deliver calmly in face of adversity, confident"/>
                  <w:listItem w:displayText="LEVEL 2: Able to persevere and deal with multiple sources of pressure simultaneously" w:value="LEVEL 2: Able to persevere and deal with multiple sources of pressure simultaneously"/>
                  <w:listItem w:displayText="LEVEL 3: Think beyond immediate task/barriers and take action to achieve greater results" w:value="LEVEL 3: Think beyond immediate task/barriers and take action to achieve greater results"/>
                  <w:listItem w:displayText="LEVEL 4: Able to make difficult decisions in challenging situations, inspire confidence" w:value="LEVEL 4: Able to make difficult decisions in challenging situations, inspire confidence"/>
                </w:comboBox>
              </w:sdtPr>
              <w:sdtContent>
                <w:r w:rsidR="00082EA0" w:rsidRPr="006D2ED0">
                  <w:rPr>
                    <w:sz w:val="20"/>
                    <w:szCs w:val="20"/>
                  </w:rPr>
                  <w:t>LEVEL 1: Shows drive and motivation, able to deliver calmly in face of adversity, confident</w:t>
                </w:r>
              </w:sdtContent>
            </w:sdt>
          </w:p>
        </w:tc>
      </w:tr>
      <w:tr w:rsidR="004679C4" w:rsidRPr="006D2ED0" w14:paraId="37DFC36E" w14:textId="77777777" w:rsidTr="007012AE">
        <w:trPr>
          <w:trHeight w:val="310"/>
        </w:trPr>
        <w:tc>
          <w:tcPr>
            <w:tcW w:w="4456" w:type="dxa"/>
            <w:shd w:val="clear" w:color="auto" w:fill="auto"/>
            <w:vAlign w:val="center"/>
          </w:tcPr>
          <w:p w14:paraId="50AE6E08" w14:textId="77777777" w:rsidR="004679C4" w:rsidRPr="006D2ED0" w:rsidRDefault="004679C4" w:rsidP="007012AE">
            <w:pPr>
              <w:rPr>
                <w:b/>
                <w:sz w:val="20"/>
                <w:szCs w:val="20"/>
              </w:rPr>
            </w:pPr>
            <w:r w:rsidRPr="006D2ED0">
              <w:rPr>
                <w:b/>
                <w:sz w:val="20"/>
                <w:szCs w:val="20"/>
              </w:rPr>
              <w:t>Engage and Partner:</w:t>
            </w:r>
          </w:p>
        </w:tc>
        <w:tc>
          <w:tcPr>
            <w:tcW w:w="4894" w:type="dxa"/>
            <w:shd w:val="clear" w:color="auto" w:fill="auto"/>
            <w:vAlign w:val="center"/>
          </w:tcPr>
          <w:p w14:paraId="4EC0072A" w14:textId="74108DF7" w:rsidR="004679C4" w:rsidRPr="006D2ED0" w:rsidRDefault="00000000" w:rsidP="007012AE">
            <w:pPr>
              <w:rPr>
                <w:sz w:val="20"/>
                <w:szCs w:val="20"/>
              </w:rPr>
            </w:pPr>
            <w:sdt>
              <w:sdtPr>
                <w:rPr>
                  <w:sz w:val="20"/>
                  <w:szCs w:val="20"/>
                </w:rPr>
                <w:id w:val="987061429"/>
                <w:placeholder>
                  <w:docPart w:val="D592317D71D74611ADD830E054C3028C"/>
                </w:placeholder>
                <w:comboBox>
                  <w:listItem w:value="Choose an item."/>
                  <w:listItem w:displayText="LEVEL 1: Demonstrates compassion/understanding towards others, forms positive relationships" w:value="LEVEL 1: Demonstrates compassion/understanding towards others, forms positive relationships"/>
                  <w:listItem w:displayText="LEVEL 2: Is facilitator/integrator, bring people together, build/maintain coalitions/partnerships" w:value="LEVEL 2: Is facilitator/integrator, bring people together, build/maintain coalitions/partnerships"/>
                  <w:listItem w:displayText="LEVEL 3: Political savvy, navigate complex landscape, champion inter-agency collaboration" w:value="LEVEL 3: Political savvy, navigate complex landscape, champion inter-agency collaboration"/>
                  <w:listItem w:displayText="LEVEL 4: Construct strategic multi-partner alliances in high stake situations, foster co-creation " w:value="LEVEL 4: Construct strategic multi-partner alliances in high stake situations, foster co-creation "/>
                </w:comboBox>
              </w:sdtPr>
              <w:sdtContent>
                <w:r w:rsidR="00082EA0" w:rsidRPr="006D2ED0">
                  <w:rPr>
                    <w:sz w:val="20"/>
                    <w:szCs w:val="20"/>
                  </w:rPr>
                  <w:t>LEVEL 1: Demonstrates compassion/understanding towards others, forms positive relationships</w:t>
                </w:r>
              </w:sdtContent>
            </w:sdt>
          </w:p>
        </w:tc>
      </w:tr>
      <w:tr w:rsidR="004679C4" w:rsidRPr="006D2ED0" w14:paraId="52A30867" w14:textId="77777777" w:rsidTr="007012AE">
        <w:trPr>
          <w:trHeight w:val="328"/>
        </w:trPr>
        <w:tc>
          <w:tcPr>
            <w:tcW w:w="4456" w:type="dxa"/>
            <w:shd w:val="clear" w:color="auto" w:fill="auto"/>
            <w:vAlign w:val="center"/>
          </w:tcPr>
          <w:p w14:paraId="1E591F64" w14:textId="77777777" w:rsidR="004679C4" w:rsidRPr="006D2ED0" w:rsidRDefault="004679C4" w:rsidP="007012AE">
            <w:pPr>
              <w:rPr>
                <w:b/>
                <w:sz w:val="20"/>
                <w:szCs w:val="20"/>
              </w:rPr>
            </w:pPr>
            <w:r w:rsidRPr="006D2ED0">
              <w:rPr>
                <w:b/>
                <w:sz w:val="20"/>
                <w:szCs w:val="20"/>
              </w:rPr>
              <w:t>Enable Diversity and Inclusion:</w:t>
            </w:r>
          </w:p>
        </w:tc>
        <w:tc>
          <w:tcPr>
            <w:tcW w:w="4894" w:type="dxa"/>
            <w:shd w:val="clear" w:color="auto" w:fill="auto"/>
            <w:vAlign w:val="center"/>
          </w:tcPr>
          <w:p w14:paraId="5C15FD4B" w14:textId="7081810F" w:rsidR="004679C4" w:rsidRPr="006D2ED0" w:rsidRDefault="00000000" w:rsidP="007012AE">
            <w:pPr>
              <w:rPr>
                <w:sz w:val="20"/>
                <w:szCs w:val="20"/>
              </w:rPr>
            </w:pPr>
            <w:sdt>
              <w:sdtPr>
                <w:rPr>
                  <w:sz w:val="20"/>
                  <w:szCs w:val="20"/>
                </w:rPr>
                <w:id w:val="1180706811"/>
                <w:placeholder>
                  <w:docPart w:val="C3D49028902B4C63B25177A1B24D9134"/>
                </w:placeholder>
                <w:comboBox>
                  <w:listItem w:value="Choose an item."/>
                  <w:listItem w:displayText="LEVEL 1: Appreciate/respect differences, aware of unconscious bias, confront discrimination " w:value="LEVEL 1: Appreciate/respect differences, aware of unconscious bias, confront discrimination "/>
                  <w:listItem w:displayText="LEVEL 2: Facilitate conversations to bridge differences, considers in decision making " w:value="LEVEL 2: Facilitate conversations to bridge differences, considers in decision making "/>
                  <w:listItem w:displayText="LEVEL 3: Appreciate benefits of diverse workforce and champion inclusivity" w:value="LEVEL 3: Appreciate benefits of diverse workforce and champion inclusivity"/>
                  <w:listItem w:displayText="LEVEL 4: Create ethical culture,  identify/address barriers to inclusion " w:value="LEVEL 4: Create ethical culture,  identify/address barriers to inclusion "/>
                </w:comboBox>
              </w:sdtPr>
              <w:sdtContent>
                <w:r w:rsidR="00082EA0" w:rsidRPr="006D2ED0">
                  <w:rPr>
                    <w:sz w:val="20"/>
                    <w:szCs w:val="20"/>
                  </w:rPr>
                  <w:t xml:space="preserve">LEVEL 1: Appreciate/respect differences, aware of unconscious bias, confront discrimination </w:t>
                </w:r>
              </w:sdtContent>
            </w:sdt>
          </w:p>
        </w:tc>
      </w:tr>
    </w:tbl>
    <w:p w14:paraId="253C79EF" w14:textId="77777777" w:rsidR="007012AE" w:rsidRPr="006D2ED0" w:rsidRDefault="007012AE">
      <w:pPr>
        <w:rPr>
          <w:sz w:val="20"/>
          <w:szCs w:val="20"/>
        </w:rPr>
      </w:pPr>
      <w:r w:rsidRPr="006D2ED0">
        <w:rPr>
          <w:sz w:val="20"/>
          <w:szCs w:val="20"/>
        </w:rPr>
        <w:br w:type="page"/>
      </w:r>
    </w:p>
    <w:tbl>
      <w:tblPr>
        <w:tblpPr w:leftFromText="180" w:rightFromText="180" w:vertAnchor="page" w:horzAnchor="margin" w:tblpY="298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50"/>
      </w:tblGrid>
      <w:tr w:rsidR="004679C4" w:rsidRPr="006D2ED0" w14:paraId="533CBE3E" w14:textId="77777777" w:rsidTr="00365DD3">
        <w:trPr>
          <w:trHeight w:val="3656"/>
        </w:trPr>
        <w:tc>
          <w:tcPr>
            <w:tcW w:w="9350" w:type="dxa"/>
            <w:shd w:val="clear" w:color="auto" w:fill="auto"/>
            <w:vAlign w:val="center"/>
          </w:tcPr>
          <w:p w14:paraId="29ED9C9E" w14:textId="61055937" w:rsidR="004679C4" w:rsidRPr="006D2ED0" w:rsidRDefault="004679C4" w:rsidP="00365DD3">
            <w:pPr>
              <w:rPr>
                <w:b/>
                <w:i/>
                <w:sz w:val="20"/>
                <w:szCs w:val="20"/>
              </w:rPr>
            </w:pPr>
          </w:p>
          <w:p w14:paraId="1B9E33FD" w14:textId="349E4999" w:rsidR="004679C4" w:rsidRPr="006D2ED0" w:rsidRDefault="004679C4" w:rsidP="00365DD3">
            <w:pPr>
              <w:rPr>
                <w:b/>
                <w:i/>
                <w:sz w:val="20"/>
                <w:szCs w:val="20"/>
              </w:rPr>
            </w:pPr>
            <w:r w:rsidRPr="006D2ED0">
              <w:rPr>
                <w:b/>
                <w:i/>
                <w:sz w:val="20"/>
                <w:szCs w:val="20"/>
              </w:rPr>
              <w:t xml:space="preserve">Cross-Functional &amp; Technical competencies </w:t>
            </w:r>
          </w:p>
          <w:tbl>
            <w:tblPr>
              <w:tblStyle w:val="TableGrid"/>
              <w:tblW w:w="9153" w:type="dxa"/>
              <w:tblLook w:val="04A0" w:firstRow="1" w:lastRow="0" w:firstColumn="1" w:lastColumn="0" w:noHBand="0" w:noVBand="1"/>
            </w:tblPr>
            <w:tblGrid>
              <w:gridCol w:w="1956"/>
              <w:gridCol w:w="1684"/>
              <w:gridCol w:w="5513"/>
            </w:tblGrid>
            <w:tr w:rsidR="004679C4" w:rsidRPr="006D2ED0" w14:paraId="53821830" w14:textId="77777777" w:rsidTr="008A56E9">
              <w:trPr>
                <w:trHeight w:val="262"/>
              </w:trPr>
              <w:tc>
                <w:tcPr>
                  <w:tcW w:w="1956" w:type="dxa"/>
                </w:tcPr>
                <w:p w14:paraId="1F3D3B8B" w14:textId="77777777" w:rsidR="004679C4" w:rsidRPr="006D2ED0" w:rsidRDefault="004679C4" w:rsidP="00C2573A">
                  <w:pPr>
                    <w:framePr w:hSpace="180" w:wrap="around" w:vAnchor="page" w:hAnchor="margin" w:y="2986"/>
                    <w:rPr>
                      <w:b/>
                      <w:i/>
                      <w:sz w:val="20"/>
                      <w:szCs w:val="20"/>
                    </w:rPr>
                  </w:pPr>
                  <w:r w:rsidRPr="006D2ED0">
                    <w:rPr>
                      <w:b/>
                      <w:i/>
                      <w:sz w:val="20"/>
                      <w:szCs w:val="20"/>
                    </w:rPr>
                    <w:t>Thematic Area</w:t>
                  </w:r>
                </w:p>
              </w:tc>
              <w:tc>
                <w:tcPr>
                  <w:tcW w:w="1684" w:type="dxa"/>
                </w:tcPr>
                <w:p w14:paraId="0B21F3AE" w14:textId="77777777" w:rsidR="004679C4" w:rsidRPr="006D2ED0" w:rsidRDefault="004679C4" w:rsidP="00C2573A">
                  <w:pPr>
                    <w:framePr w:hSpace="180" w:wrap="around" w:vAnchor="page" w:hAnchor="margin" w:y="2986"/>
                    <w:rPr>
                      <w:b/>
                      <w:i/>
                      <w:sz w:val="20"/>
                      <w:szCs w:val="20"/>
                    </w:rPr>
                  </w:pPr>
                  <w:r w:rsidRPr="006D2ED0">
                    <w:rPr>
                      <w:b/>
                      <w:i/>
                      <w:sz w:val="20"/>
                      <w:szCs w:val="20"/>
                    </w:rPr>
                    <w:t>Name</w:t>
                  </w:r>
                </w:p>
              </w:tc>
              <w:tc>
                <w:tcPr>
                  <w:tcW w:w="5513" w:type="dxa"/>
                </w:tcPr>
                <w:p w14:paraId="308E05D2" w14:textId="77777777" w:rsidR="004679C4" w:rsidRPr="006D2ED0" w:rsidRDefault="004679C4" w:rsidP="00C2573A">
                  <w:pPr>
                    <w:framePr w:hSpace="180" w:wrap="around" w:vAnchor="page" w:hAnchor="margin" w:y="2986"/>
                    <w:rPr>
                      <w:b/>
                      <w:i/>
                      <w:sz w:val="20"/>
                      <w:szCs w:val="20"/>
                    </w:rPr>
                  </w:pPr>
                  <w:r w:rsidRPr="006D2ED0">
                    <w:rPr>
                      <w:b/>
                      <w:i/>
                      <w:sz w:val="20"/>
                      <w:szCs w:val="20"/>
                    </w:rPr>
                    <w:t>Definition</w:t>
                  </w:r>
                </w:p>
              </w:tc>
            </w:tr>
            <w:tr w:rsidR="008A56E9" w:rsidRPr="006D2ED0" w14:paraId="7AD32836" w14:textId="77777777" w:rsidTr="008A56E9">
              <w:trPr>
                <w:trHeight w:val="238"/>
              </w:trPr>
              <w:tc>
                <w:tcPr>
                  <w:tcW w:w="1956" w:type="dxa"/>
                </w:tcPr>
                <w:p w14:paraId="40E6CD8B" w14:textId="3DE190D9" w:rsidR="008A56E9" w:rsidRPr="006D2ED0" w:rsidRDefault="008A56E9" w:rsidP="00C2573A">
                  <w:pPr>
                    <w:framePr w:hSpace="180" w:wrap="around" w:vAnchor="page" w:hAnchor="margin" w:y="2986"/>
                    <w:rPr>
                      <w:b/>
                      <w:i/>
                      <w:sz w:val="20"/>
                      <w:szCs w:val="20"/>
                    </w:rPr>
                  </w:pPr>
                  <w:r w:rsidRPr="006D2ED0">
                    <w:rPr>
                      <w:b/>
                      <w:i/>
                      <w:sz w:val="20"/>
                      <w:szCs w:val="20"/>
                    </w:rPr>
                    <w:t>Business Direction and Strategy</w:t>
                  </w:r>
                </w:p>
              </w:tc>
              <w:tc>
                <w:tcPr>
                  <w:tcW w:w="1684" w:type="dxa"/>
                </w:tcPr>
                <w:p w14:paraId="71681ABF" w14:textId="44338BD4" w:rsidR="008A56E9" w:rsidRPr="006D2ED0" w:rsidRDefault="008A56E9" w:rsidP="00C2573A">
                  <w:pPr>
                    <w:framePr w:hSpace="180" w:wrap="around" w:vAnchor="page" w:hAnchor="margin" w:y="2986"/>
                    <w:rPr>
                      <w:b/>
                      <w:i/>
                      <w:sz w:val="20"/>
                      <w:szCs w:val="20"/>
                    </w:rPr>
                  </w:pPr>
                  <w:r w:rsidRPr="006D2ED0">
                    <w:rPr>
                      <w:bCs/>
                      <w:i/>
                      <w:sz w:val="20"/>
                      <w:szCs w:val="20"/>
                    </w:rPr>
                    <w:t>System Thinking</w:t>
                  </w:r>
                </w:p>
              </w:tc>
              <w:tc>
                <w:tcPr>
                  <w:tcW w:w="5513" w:type="dxa"/>
                </w:tcPr>
                <w:p w14:paraId="6DA1FF7C" w14:textId="693EA89B" w:rsidR="008A56E9" w:rsidRPr="006D2ED0" w:rsidRDefault="008A56E9" w:rsidP="00C2573A">
                  <w:pPr>
                    <w:framePr w:hSpace="180" w:wrap="around" w:vAnchor="page" w:hAnchor="margin" w:y="2986"/>
                    <w:rPr>
                      <w:b/>
                      <w:i/>
                      <w:sz w:val="20"/>
                      <w:szCs w:val="20"/>
                    </w:rPr>
                  </w:pPr>
                  <w:r w:rsidRPr="006D2ED0">
                    <w:rPr>
                      <w:bCs/>
                      <w:i/>
                      <w:sz w:val="20"/>
                      <w:szCs w:val="20"/>
                    </w:rPr>
                    <w:t>Ability to use objective problem analysis and judgement to understand how interrelated elements coexist within an overall process or system, and to consider how altering one element can impact on other parts of the system</w:t>
                  </w:r>
                </w:p>
              </w:tc>
            </w:tr>
            <w:tr w:rsidR="0000104D" w:rsidRPr="006D2ED0" w14:paraId="6D15FFDD" w14:textId="77777777" w:rsidTr="008A56E9">
              <w:trPr>
                <w:trHeight w:val="262"/>
              </w:trPr>
              <w:tc>
                <w:tcPr>
                  <w:tcW w:w="1956" w:type="dxa"/>
                </w:tcPr>
                <w:p w14:paraId="11BA9CAD" w14:textId="5960BDD4" w:rsidR="0000104D" w:rsidRPr="006D2ED0" w:rsidRDefault="0000104D" w:rsidP="00C2573A">
                  <w:pPr>
                    <w:framePr w:hSpace="180" w:wrap="around" w:vAnchor="page" w:hAnchor="margin" w:y="2986"/>
                    <w:rPr>
                      <w:b/>
                      <w:i/>
                      <w:sz w:val="20"/>
                      <w:szCs w:val="20"/>
                    </w:rPr>
                  </w:pPr>
                  <w:r w:rsidRPr="006D2ED0">
                    <w:rPr>
                      <w:b/>
                      <w:i/>
                      <w:sz w:val="20"/>
                      <w:szCs w:val="20"/>
                    </w:rPr>
                    <w:t>Business Development</w:t>
                  </w:r>
                </w:p>
              </w:tc>
              <w:tc>
                <w:tcPr>
                  <w:tcW w:w="1684" w:type="dxa"/>
                </w:tcPr>
                <w:p w14:paraId="3F195278" w14:textId="38EC44D9" w:rsidR="0000104D" w:rsidRPr="006D2ED0" w:rsidRDefault="0000104D" w:rsidP="00C2573A">
                  <w:pPr>
                    <w:framePr w:hSpace="180" w:wrap="around" w:vAnchor="page" w:hAnchor="margin" w:y="2986"/>
                    <w:rPr>
                      <w:b/>
                      <w:i/>
                      <w:sz w:val="20"/>
                      <w:szCs w:val="20"/>
                    </w:rPr>
                  </w:pPr>
                  <w:r w:rsidRPr="006D2ED0">
                    <w:rPr>
                      <w:bCs/>
                      <w:i/>
                      <w:sz w:val="20"/>
                      <w:szCs w:val="20"/>
                    </w:rPr>
                    <w:t>Knowledge Generation</w:t>
                  </w:r>
                </w:p>
              </w:tc>
              <w:tc>
                <w:tcPr>
                  <w:tcW w:w="5513" w:type="dxa"/>
                </w:tcPr>
                <w:p w14:paraId="302741D9" w14:textId="1017BB82" w:rsidR="0000104D" w:rsidRPr="006D2ED0" w:rsidRDefault="0000104D" w:rsidP="00C2573A">
                  <w:pPr>
                    <w:framePr w:hSpace="180" w:wrap="around" w:vAnchor="page" w:hAnchor="margin" w:y="2986"/>
                    <w:rPr>
                      <w:b/>
                      <w:i/>
                      <w:sz w:val="20"/>
                      <w:szCs w:val="20"/>
                    </w:rPr>
                  </w:pPr>
                  <w:r w:rsidRPr="006D2ED0">
                    <w:rPr>
                      <w:bCs/>
                      <w:i/>
                      <w:sz w:val="20"/>
                      <w:szCs w:val="20"/>
                    </w:rPr>
                    <w:t>Ability to research and turn information into useful knowledge, relevant for context, or responsive to a stated need</w:t>
                  </w:r>
                </w:p>
              </w:tc>
            </w:tr>
            <w:tr w:rsidR="00844BFC" w:rsidRPr="006D2ED0" w14:paraId="035B6B39" w14:textId="77777777" w:rsidTr="008A56E9">
              <w:trPr>
                <w:trHeight w:val="262"/>
              </w:trPr>
              <w:tc>
                <w:tcPr>
                  <w:tcW w:w="1956" w:type="dxa"/>
                </w:tcPr>
                <w:p w14:paraId="197E2E5A" w14:textId="48D25494" w:rsidR="00844BFC" w:rsidRPr="006D2ED0" w:rsidRDefault="00844BFC" w:rsidP="00C2573A">
                  <w:pPr>
                    <w:framePr w:hSpace="180" w:wrap="around" w:vAnchor="page" w:hAnchor="margin" w:y="2986"/>
                    <w:rPr>
                      <w:b/>
                      <w:i/>
                      <w:sz w:val="20"/>
                      <w:szCs w:val="20"/>
                    </w:rPr>
                  </w:pPr>
                  <w:r w:rsidRPr="006D2ED0">
                    <w:rPr>
                      <w:b/>
                      <w:i/>
                      <w:sz w:val="20"/>
                      <w:szCs w:val="20"/>
                    </w:rPr>
                    <w:t>Digital &amp; Innovation</w:t>
                  </w:r>
                </w:p>
              </w:tc>
              <w:tc>
                <w:tcPr>
                  <w:tcW w:w="1684" w:type="dxa"/>
                </w:tcPr>
                <w:p w14:paraId="18C50319" w14:textId="14ECABFF" w:rsidR="00844BFC" w:rsidRPr="006D2ED0" w:rsidRDefault="00844BFC" w:rsidP="00C2573A">
                  <w:pPr>
                    <w:framePr w:hSpace="180" w:wrap="around" w:vAnchor="page" w:hAnchor="margin" w:y="2986"/>
                    <w:rPr>
                      <w:bCs/>
                      <w:i/>
                      <w:sz w:val="20"/>
                      <w:szCs w:val="20"/>
                    </w:rPr>
                  </w:pPr>
                  <w:r w:rsidRPr="006D2ED0">
                    <w:rPr>
                      <w:bCs/>
                      <w:i/>
                      <w:sz w:val="20"/>
                      <w:szCs w:val="20"/>
                    </w:rPr>
                    <w:t>Story Telling</w:t>
                  </w:r>
                </w:p>
              </w:tc>
              <w:tc>
                <w:tcPr>
                  <w:tcW w:w="5513" w:type="dxa"/>
                </w:tcPr>
                <w:p w14:paraId="55A0F6A4" w14:textId="77777777" w:rsidR="00844BFC" w:rsidRPr="006D2ED0" w:rsidRDefault="00844BFC" w:rsidP="00C2573A">
                  <w:pPr>
                    <w:framePr w:hSpace="180" w:wrap="around" w:vAnchor="page" w:hAnchor="margin" w:y="2986"/>
                    <w:rPr>
                      <w:bCs/>
                      <w:i/>
                      <w:sz w:val="20"/>
                      <w:szCs w:val="20"/>
                    </w:rPr>
                  </w:pPr>
                  <w:r w:rsidRPr="006D2ED0">
                    <w:rPr>
                      <w:bCs/>
                      <w:i/>
                      <w:sz w:val="20"/>
                      <w:szCs w:val="20"/>
                    </w:rPr>
                    <w:t xml:space="preserve">Ability to </w:t>
                  </w:r>
                  <w:proofErr w:type="spellStart"/>
                  <w:r w:rsidRPr="006D2ED0">
                    <w:rPr>
                      <w:bCs/>
                      <w:i/>
                      <w:sz w:val="20"/>
                      <w:szCs w:val="20"/>
                    </w:rPr>
                    <w:t>empathise</w:t>
                  </w:r>
                  <w:proofErr w:type="spellEnd"/>
                  <w:r w:rsidRPr="006D2ED0">
                    <w:rPr>
                      <w:bCs/>
                      <w:i/>
                      <w:sz w:val="20"/>
                      <w:szCs w:val="20"/>
                    </w:rPr>
                    <w:t xml:space="preserve"> with people's perceptions, motivations, feelings and mental models and craft narratives to build an emotive argument for </w:t>
                  </w:r>
                  <w:proofErr w:type="gramStart"/>
                  <w:r w:rsidRPr="006D2ED0">
                    <w:rPr>
                      <w:bCs/>
                      <w:i/>
                      <w:sz w:val="20"/>
                      <w:szCs w:val="20"/>
                    </w:rPr>
                    <w:t>change  accordingly</w:t>
                  </w:r>
                  <w:proofErr w:type="gramEnd"/>
                  <w:r w:rsidRPr="006D2ED0">
                    <w:rPr>
                      <w:bCs/>
                      <w:i/>
                      <w:sz w:val="20"/>
                      <w:szCs w:val="20"/>
                    </w:rPr>
                    <w:t xml:space="preserve">.  </w:t>
                  </w:r>
                </w:p>
                <w:p w14:paraId="1B22CAE5" w14:textId="77777777" w:rsidR="00564EFB" w:rsidRPr="006D2ED0" w:rsidRDefault="00564EFB" w:rsidP="00C2573A">
                  <w:pPr>
                    <w:framePr w:hSpace="180" w:wrap="around" w:vAnchor="page" w:hAnchor="margin" w:y="2986"/>
                    <w:rPr>
                      <w:bCs/>
                      <w:i/>
                      <w:sz w:val="20"/>
                      <w:szCs w:val="20"/>
                    </w:rPr>
                  </w:pPr>
                  <w:r w:rsidRPr="006D2ED0">
                    <w:rPr>
                      <w:bCs/>
                      <w:i/>
                      <w:sz w:val="20"/>
                      <w:szCs w:val="20"/>
                    </w:rPr>
                    <w:t xml:space="preserve">Ability to present data, </w:t>
                  </w:r>
                  <w:proofErr w:type="gramStart"/>
                  <w:r w:rsidRPr="006D2ED0">
                    <w:rPr>
                      <w:bCs/>
                      <w:i/>
                      <w:sz w:val="20"/>
                      <w:szCs w:val="20"/>
                    </w:rPr>
                    <w:t>insights</w:t>
                  </w:r>
                  <w:proofErr w:type="gramEnd"/>
                  <w:r w:rsidRPr="006D2ED0">
                    <w:rPr>
                      <w:bCs/>
                      <w:i/>
                      <w:sz w:val="20"/>
                      <w:szCs w:val="20"/>
                    </w:rPr>
                    <w:t xml:space="preserve"> or information in compelling ways to </w:t>
                  </w:r>
                  <w:proofErr w:type="spellStart"/>
                  <w:r w:rsidRPr="006D2ED0">
                    <w:rPr>
                      <w:bCs/>
                      <w:i/>
                      <w:sz w:val="20"/>
                      <w:szCs w:val="20"/>
                    </w:rPr>
                    <w:t>mobilise</w:t>
                  </w:r>
                  <w:proofErr w:type="spellEnd"/>
                  <w:r w:rsidRPr="006D2ED0">
                    <w:rPr>
                      <w:bCs/>
                      <w:i/>
                      <w:sz w:val="20"/>
                      <w:szCs w:val="20"/>
                    </w:rPr>
                    <w:t xml:space="preserve"> resources, talent or action. </w:t>
                  </w:r>
                </w:p>
                <w:p w14:paraId="591485BC" w14:textId="20CE7A73" w:rsidR="00564EFB" w:rsidRPr="006D2ED0" w:rsidRDefault="00564EFB" w:rsidP="00C2573A">
                  <w:pPr>
                    <w:framePr w:hSpace="180" w:wrap="around" w:vAnchor="page" w:hAnchor="margin" w:y="2986"/>
                    <w:rPr>
                      <w:bCs/>
                      <w:i/>
                      <w:sz w:val="20"/>
                      <w:szCs w:val="20"/>
                    </w:rPr>
                  </w:pPr>
                  <w:r w:rsidRPr="006D2ED0">
                    <w:rPr>
                      <w:bCs/>
                      <w:i/>
                      <w:sz w:val="20"/>
                      <w:szCs w:val="20"/>
                    </w:rPr>
                    <w:t>Ability to choose media and channels that is fit for purpose to reach specific target audiences.</w:t>
                  </w:r>
                </w:p>
              </w:tc>
            </w:tr>
            <w:tr w:rsidR="002A31BA" w:rsidRPr="006D2ED0" w14:paraId="7C3719FC" w14:textId="77777777" w:rsidTr="008A56E9">
              <w:trPr>
                <w:trHeight w:val="262"/>
              </w:trPr>
              <w:tc>
                <w:tcPr>
                  <w:tcW w:w="1956" w:type="dxa"/>
                </w:tcPr>
                <w:p w14:paraId="55597A0A" w14:textId="6A488F5E" w:rsidR="002A31BA" w:rsidRPr="006D2ED0" w:rsidRDefault="002A31BA" w:rsidP="00C2573A">
                  <w:pPr>
                    <w:framePr w:hSpace="180" w:wrap="around" w:vAnchor="page" w:hAnchor="margin" w:y="2986"/>
                    <w:rPr>
                      <w:b/>
                      <w:i/>
                      <w:sz w:val="20"/>
                      <w:szCs w:val="20"/>
                    </w:rPr>
                  </w:pPr>
                  <w:r w:rsidRPr="006D2ED0">
                    <w:rPr>
                      <w:b/>
                      <w:i/>
                      <w:sz w:val="20"/>
                      <w:szCs w:val="20"/>
                    </w:rPr>
                    <w:t>Digital &amp; Innovation</w:t>
                  </w:r>
                </w:p>
              </w:tc>
              <w:tc>
                <w:tcPr>
                  <w:tcW w:w="1684" w:type="dxa"/>
                </w:tcPr>
                <w:p w14:paraId="64ABAB65" w14:textId="7CB0FDBC" w:rsidR="002A31BA" w:rsidRPr="006D2ED0" w:rsidRDefault="002A31BA" w:rsidP="00C2573A">
                  <w:pPr>
                    <w:framePr w:hSpace="180" w:wrap="around" w:vAnchor="page" w:hAnchor="margin" w:y="2986"/>
                    <w:rPr>
                      <w:bCs/>
                      <w:i/>
                      <w:sz w:val="20"/>
                      <w:szCs w:val="20"/>
                    </w:rPr>
                  </w:pPr>
                  <w:r w:rsidRPr="006D2ED0">
                    <w:rPr>
                      <w:bCs/>
                      <w:i/>
                      <w:sz w:val="20"/>
                      <w:szCs w:val="20"/>
                    </w:rPr>
                    <w:t>Solutions Mapping</w:t>
                  </w:r>
                </w:p>
              </w:tc>
              <w:tc>
                <w:tcPr>
                  <w:tcW w:w="5513" w:type="dxa"/>
                </w:tcPr>
                <w:p w14:paraId="2D03076A" w14:textId="77777777" w:rsidR="002A31BA" w:rsidRPr="006D2ED0" w:rsidRDefault="002A31BA" w:rsidP="00C2573A">
                  <w:pPr>
                    <w:framePr w:hSpace="180" w:wrap="around" w:vAnchor="page" w:hAnchor="margin" w:y="2986"/>
                    <w:rPr>
                      <w:bCs/>
                      <w:i/>
                      <w:sz w:val="20"/>
                      <w:szCs w:val="20"/>
                    </w:rPr>
                  </w:pPr>
                  <w:r w:rsidRPr="006D2ED0">
                    <w:rPr>
                      <w:bCs/>
                      <w:i/>
                      <w:sz w:val="20"/>
                      <w:szCs w:val="20"/>
                    </w:rPr>
                    <w:t xml:space="preserve">Ability to engage and build rapport with vulnerable communities and get consent, facilitate participatory </w:t>
                  </w:r>
                  <w:proofErr w:type="gramStart"/>
                  <w:r w:rsidRPr="006D2ED0">
                    <w:rPr>
                      <w:bCs/>
                      <w:i/>
                      <w:sz w:val="20"/>
                      <w:szCs w:val="20"/>
                    </w:rPr>
                    <w:t>processes</w:t>
                  </w:r>
                  <w:proofErr w:type="gramEnd"/>
                  <w:r w:rsidRPr="006D2ED0">
                    <w:rPr>
                      <w:bCs/>
                      <w:i/>
                      <w:sz w:val="20"/>
                      <w:szCs w:val="20"/>
                    </w:rPr>
                    <w:t xml:space="preserve"> and navigate intricate power relations and cultural dynamics. </w:t>
                  </w:r>
                </w:p>
                <w:p w14:paraId="6840398F" w14:textId="77777777" w:rsidR="002A31BA" w:rsidRPr="006D2ED0" w:rsidRDefault="002A31BA" w:rsidP="00C2573A">
                  <w:pPr>
                    <w:framePr w:hSpace="180" w:wrap="around" w:vAnchor="page" w:hAnchor="margin" w:y="2986"/>
                    <w:rPr>
                      <w:bCs/>
                      <w:i/>
                      <w:sz w:val="20"/>
                      <w:szCs w:val="20"/>
                    </w:rPr>
                  </w:pPr>
                  <w:r w:rsidRPr="006D2ED0">
                    <w:rPr>
                      <w:bCs/>
                      <w:i/>
                      <w:sz w:val="20"/>
                      <w:szCs w:val="20"/>
                    </w:rPr>
                    <w:t xml:space="preserve">Having the sensitivity and ability to identify grassroots solutions, capacities, assets, coping strategies that impacted communities have developed or used to address (emerging) development challenges.  </w:t>
                  </w:r>
                </w:p>
                <w:p w14:paraId="02ED0ACE" w14:textId="77777777" w:rsidR="002A31BA" w:rsidRPr="006D2ED0" w:rsidRDefault="002A31BA" w:rsidP="00C2573A">
                  <w:pPr>
                    <w:framePr w:hSpace="180" w:wrap="around" w:vAnchor="page" w:hAnchor="margin" w:y="2986"/>
                    <w:rPr>
                      <w:bCs/>
                      <w:i/>
                      <w:sz w:val="20"/>
                      <w:szCs w:val="20"/>
                    </w:rPr>
                  </w:pPr>
                  <w:r w:rsidRPr="006D2ED0">
                    <w:rPr>
                      <w:bCs/>
                      <w:i/>
                      <w:sz w:val="20"/>
                      <w:szCs w:val="20"/>
                    </w:rPr>
                    <w:t>Being able to understand these solutions from a people's perspective and learn about the conditions that enable or prevent communities from developing such grassroots solutions or coping mechanisms.</w:t>
                  </w:r>
                </w:p>
                <w:p w14:paraId="5AC42ADF" w14:textId="77777777" w:rsidR="002A31BA" w:rsidRPr="006D2ED0" w:rsidRDefault="002A31BA" w:rsidP="00C2573A">
                  <w:pPr>
                    <w:framePr w:hSpace="180" w:wrap="around" w:vAnchor="page" w:hAnchor="margin" w:y="2986"/>
                    <w:rPr>
                      <w:bCs/>
                      <w:i/>
                      <w:sz w:val="20"/>
                      <w:szCs w:val="20"/>
                    </w:rPr>
                  </w:pPr>
                  <w:r w:rsidRPr="006D2ED0">
                    <w:rPr>
                      <w:bCs/>
                      <w:i/>
                      <w:sz w:val="20"/>
                      <w:szCs w:val="20"/>
                    </w:rPr>
                    <w:t xml:space="preserve">Understand how solutions and needs are paired, and how grassroots solutions can be used as an entry point to identify unaddressed or unmet development challenges and how to use these insights to inform policy design. </w:t>
                  </w:r>
                </w:p>
                <w:p w14:paraId="32AD8308" w14:textId="77777777" w:rsidR="002A31BA" w:rsidRPr="006D2ED0" w:rsidRDefault="002A31BA" w:rsidP="00C2573A">
                  <w:pPr>
                    <w:framePr w:hSpace="180" w:wrap="around" w:vAnchor="page" w:hAnchor="margin" w:y="2986"/>
                    <w:rPr>
                      <w:bCs/>
                      <w:i/>
                      <w:sz w:val="20"/>
                      <w:szCs w:val="20"/>
                    </w:rPr>
                  </w:pPr>
                  <w:r w:rsidRPr="006D2ED0">
                    <w:rPr>
                      <w:bCs/>
                      <w:i/>
                      <w:sz w:val="20"/>
                      <w:szCs w:val="20"/>
                    </w:rPr>
                    <w:t>Ability to reverse engineer solutions, understanding what aspects (artefactual, principles, conditions, configuration) can be scaled and how, being able to assess their potential to be transferred to other domains, regions or contexts and build a case for that.</w:t>
                  </w:r>
                </w:p>
                <w:p w14:paraId="4588A877" w14:textId="77777777" w:rsidR="002A31BA" w:rsidRPr="006D2ED0" w:rsidRDefault="002A31BA" w:rsidP="00C2573A">
                  <w:pPr>
                    <w:framePr w:hSpace="180" w:wrap="around" w:vAnchor="page" w:hAnchor="margin" w:y="2986"/>
                    <w:rPr>
                      <w:bCs/>
                      <w:i/>
                      <w:sz w:val="20"/>
                      <w:szCs w:val="20"/>
                    </w:rPr>
                  </w:pPr>
                  <w:r w:rsidRPr="006D2ED0">
                    <w:rPr>
                      <w:bCs/>
                      <w:i/>
                      <w:sz w:val="20"/>
                      <w:szCs w:val="20"/>
                    </w:rPr>
                    <w:t>Ability to appreciate and integrate various sources of knowledge (academic, experiential, observational, traditional, indigenous) in problem solving processes.</w:t>
                  </w:r>
                </w:p>
                <w:p w14:paraId="28DB32C3" w14:textId="26B3BFEA" w:rsidR="002A31BA" w:rsidRPr="006D2ED0" w:rsidRDefault="002A31BA" w:rsidP="00C2573A">
                  <w:pPr>
                    <w:framePr w:hSpace="180" w:wrap="around" w:vAnchor="page" w:hAnchor="margin" w:y="2986"/>
                    <w:rPr>
                      <w:bCs/>
                      <w:i/>
                      <w:sz w:val="20"/>
                      <w:szCs w:val="20"/>
                    </w:rPr>
                  </w:pPr>
                  <w:r w:rsidRPr="006D2ED0">
                    <w:rPr>
                      <w:bCs/>
                      <w:i/>
                      <w:sz w:val="20"/>
                      <w:szCs w:val="20"/>
                    </w:rPr>
                    <w:t>Set up structures and processes to collect ideas, solutions and facilitate matchmaking between supply and demand of solutions."</w:t>
                  </w:r>
                </w:p>
              </w:tc>
            </w:tr>
            <w:tr w:rsidR="00F351DB" w:rsidRPr="006D2ED0" w14:paraId="4C36FE2A" w14:textId="77777777" w:rsidTr="008A56E9">
              <w:trPr>
                <w:trHeight w:val="262"/>
              </w:trPr>
              <w:tc>
                <w:tcPr>
                  <w:tcW w:w="1956" w:type="dxa"/>
                </w:tcPr>
                <w:p w14:paraId="652D08BA" w14:textId="178DF227" w:rsidR="00F351DB" w:rsidRPr="006D2ED0" w:rsidRDefault="00F351DB" w:rsidP="00C2573A">
                  <w:pPr>
                    <w:framePr w:hSpace="180" w:wrap="around" w:vAnchor="page" w:hAnchor="margin" w:y="2986"/>
                    <w:rPr>
                      <w:b/>
                      <w:i/>
                      <w:sz w:val="20"/>
                      <w:szCs w:val="20"/>
                    </w:rPr>
                  </w:pPr>
                  <w:r w:rsidRPr="006D2ED0">
                    <w:rPr>
                      <w:b/>
                      <w:i/>
                      <w:sz w:val="20"/>
                      <w:szCs w:val="20"/>
                    </w:rPr>
                    <w:t>Digital and Innovation</w:t>
                  </w:r>
                </w:p>
              </w:tc>
              <w:tc>
                <w:tcPr>
                  <w:tcW w:w="1684" w:type="dxa"/>
                </w:tcPr>
                <w:p w14:paraId="0BB4A90E" w14:textId="3B8F726C" w:rsidR="00F351DB" w:rsidRPr="006D2ED0" w:rsidRDefault="00F351DB" w:rsidP="00C2573A">
                  <w:pPr>
                    <w:framePr w:hSpace="180" w:wrap="around" w:vAnchor="page" w:hAnchor="margin" w:y="2986"/>
                    <w:rPr>
                      <w:b/>
                      <w:i/>
                      <w:sz w:val="20"/>
                      <w:szCs w:val="20"/>
                    </w:rPr>
                  </w:pPr>
                  <w:r w:rsidRPr="006D2ED0">
                    <w:rPr>
                      <w:bCs/>
                      <w:i/>
                      <w:sz w:val="20"/>
                      <w:szCs w:val="20"/>
                    </w:rPr>
                    <w:t>Collective Intelligence Design</w:t>
                  </w:r>
                </w:p>
              </w:tc>
              <w:tc>
                <w:tcPr>
                  <w:tcW w:w="5513" w:type="dxa"/>
                </w:tcPr>
                <w:p w14:paraId="0925722E" w14:textId="77777777" w:rsidR="00F351DB" w:rsidRPr="006D2ED0" w:rsidRDefault="00F351DB" w:rsidP="00C2573A">
                  <w:pPr>
                    <w:framePr w:hSpace="180" w:wrap="around" w:vAnchor="page" w:hAnchor="margin" w:y="2986"/>
                    <w:rPr>
                      <w:bCs/>
                      <w:i/>
                      <w:sz w:val="20"/>
                      <w:szCs w:val="20"/>
                    </w:rPr>
                  </w:pPr>
                  <w:r w:rsidRPr="006D2ED0">
                    <w:rPr>
                      <w:bCs/>
                      <w:i/>
                      <w:sz w:val="20"/>
                      <w:szCs w:val="20"/>
                    </w:rPr>
                    <w:t xml:space="preserve">Ability to design, lead or manage processes that help a collective to become smarter together by bringing together diverse groups of people, data, and technology. </w:t>
                  </w:r>
                </w:p>
                <w:p w14:paraId="7C99F31F" w14:textId="77777777" w:rsidR="00F351DB" w:rsidRPr="006D2ED0" w:rsidRDefault="00F351DB" w:rsidP="00C2573A">
                  <w:pPr>
                    <w:framePr w:hSpace="180" w:wrap="around" w:vAnchor="page" w:hAnchor="margin" w:y="2986"/>
                    <w:rPr>
                      <w:bCs/>
                      <w:i/>
                      <w:sz w:val="20"/>
                      <w:szCs w:val="20"/>
                    </w:rPr>
                  </w:pPr>
                  <w:r w:rsidRPr="006D2ED0">
                    <w:rPr>
                      <w:bCs/>
                      <w:i/>
                      <w:sz w:val="20"/>
                      <w:szCs w:val="20"/>
                    </w:rPr>
                    <w:t xml:space="preserve">Ability to define and articulate why and how collective intelligence can add value to development programming (understanding problems; finding solutions; decision making and </w:t>
                  </w:r>
                  <w:proofErr w:type="spellStart"/>
                  <w:r w:rsidRPr="006D2ED0">
                    <w:rPr>
                      <w:bCs/>
                      <w:i/>
                      <w:sz w:val="20"/>
                      <w:szCs w:val="20"/>
                    </w:rPr>
                    <w:t>mobilising</w:t>
                  </w:r>
                  <w:proofErr w:type="spellEnd"/>
                  <w:r w:rsidRPr="006D2ED0">
                    <w:rPr>
                      <w:bCs/>
                      <w:i/>
                      <w:sz w:val="20"/>
                      <w:szCs w:val="20"/>
                    </w:rPr>
                    <w:t xml:space="preserve"> action; monitoring progress in real time, learning and adapting) </w:t>
                  </w:r>
                </w:p>
                <w:p w14:paraId="3910F71B" w14:textId="77777777" w:rsidR="00F351DB" w:rsidRPr="006D2ED0" w:rsidRDefault="00F351DB" w:rsidP="00C2573A">
                  <w:pPr>
                    <w:framePr w:hSpace="180" w:wrap="around" w:vAnchor="page" w:hAnchor="margin" w:y="2986"/>
                    <w:rPr>
                      <w:bCs/>
                      <w:i/>
                      <w:sz w:val="20"/>
                      <w:szCs w:val="20"/>
                    </w:rPr>
                  </w:pPr>
                  <w:r w:rsidRPr="006D2ED0">
                    <w:rPr>
                      <w:bCs/>
                      <w:i/>
                      <w:sz w:val="20"/>
                      <w:szCs w:val="20"/>
                    </w:rPr>
                    <w:t>Being able to integrate different types of data (</w:t>
                  </w:r>
                  <w:proofErr w:type="spellStart"/>
                  <w:r w:rsidRPr="006D2ED0">
                    <w:rPr>
                      <w:bCs/>
                      <w:i/>
                      <w:sz w:val="20"/>
                      <w:szCs w:val="20"/>
                    </w:rPr>
                    <w:t>realtime</w:t>
                  </w:r>
                  <w:proofErr w:type="spellEnd"/>
                  <w:r w:rsidRPr="006D2ED0">
                    <w:rPr>
                      <w:bCs/>
                      <w:i/>
                      <w:sz w:val="20"/>
                      <w:szCs w:val="20"/>
                    </w:rPr>
                    <w:t>, ‘ground-</w:t>
                  </w:r>
                  <w:r w:rsidRPr="006D2ED0">
                    <w:rPr>
                      <w:bCs/>
                      <w:i/>
                      <w:sz w:val="20"/>
                      <w:szCs w:val="20"/>
                    </w:rPr>
                    <w:lastRenderedPageBreak/>
                    <w:t xml:space="preserve">truth’ and novel data) to unlock fresh insights. Understand guidelines and principles around data privacy, </w:t>
                  </w:r>
                  <w:proofErr w:type="gramStart"/>
                  <w:r w:rsidRPr="006D2ED0">
                    <w:rPr>
                      <w:bCs/>
                      <w:i/>
                      <w:sz w:val="20"/>
                      <w:szCs w:val="20"/>
                    </w:rPr>
                    <w:t>ethics</w:t>
                  </w:r>
                  <w:proofErr w:type="gramEnd"/>
                  <w:r w:rsidRPr="006D2ED0">
                    <w:rPr>
                      <w:bCs/>
                      <w:i/>
                      <w:sz w:val="20"/>
                      <w:szCs w:val="20"/>
                    </w:rPr>
                    <w:t xml:space="preserve"> and protection.</w:t>
                  </w:r>
                </w:p>
                <w:p w14:paraId="5AE4909D" w14:textId="77777777" w:rsidR="00F351DB" w:rsidRPr="006D2ED0" w:rsidRDefault="00F351DB" w:rsidP="00C2573A">
                  <w:pPr>
                    <w:framePr w:hSpace="180" w:wrap="around" w:vAnchor="page" w:hAnchor="margin" w:y="2986"/>
                    <w:rPr>
                      <w:bCs/>
                      <w:i/>
                      <w:sz w:val="20"/>
                      <w:szCs w:val="20"/>
                    </w:rPr>
                  </w:pPr>
                  <w:r w:rsidRPr="006D2ED0">
                    <w:rPr>
                      <w:bCs/>
                      <w:i/>
                      <w:sz w:val="20"/>
                      <w:szCs w:val="20"/>
                    </w:rPr>
                    <w:t>Increase diversity of inputs - and look beyond the 'usual suspects', ability to navigate and manage a variety of actors, appreciate the diversity in perspectives, opinions, expertise.</w:t>
                  </w:r>
                </w:p>
                <w:p w14:paraId="0D8CADA8" w14:textId="77777777" w:rsidR="00F351DB" w:rsidRPr="006D2ED0" w:rsidRDefault="00F351DB" w:rsidP="00C2573A">
                  <w:pPr>
                    <w:framePr w:hSpace="180" w:wrap="around" w:vAnchor="page" w:hAnchor="margin" w:y="2986"/>
                    <w:rPr>
                      <w:bCs/>
                      <w:i/>
                      <w:sz w:val="20"/>
                      <w:szCs w:val="20"/>
                    </w:rPr>
                  </w:pPr>
                  <w:r w:rsidRPr="006D2ED0">
                    <w:rPr>
                      <w:bCs/>
                      <w:i/>
                      <w:sz w:val="20"/>
                      <w:szCs w:val="20"/>
                    </w:rPr>
                    <w:t>Ability to facilitate platforms or sessions where people can contribute by providing their views and ideas independently and freely.</w:t>
                  </w:r>
                </w:p>
                <w:p w14:paraId="2CC63DA0" w14:textId="68EEB89B" w:rsidR="00F351DB" w:rsidRPr="006D2ED0" w:rsidRDefault="00F351DB" w:rsidP="00C2573A">
                  <w:pPr>
                    <w:framePr w:hSpace="180" w:wrap="around" w:vAnchor="page" w:hAnchor="margin" w:y="2986"/>
                    <w:rPr>
                      <w:b/>
                      <w:i/>
                      <w:sz w:val="20"/>
                      <w:szCs w:val="20"/>
                    </w:rPr>
                  </w:pPr>
                  <w:r w:rsidRPr="006D2ED0">
                    <w:rPr>
                      <w:bCs/>
                      <w:i/>
                      <w:sz w:val="20"/>
                      <w:szCs w:val="20"/>
                    </w:rPr>
                    <w:t>Being people-</w:t>
                  </w:r>
                  <w:proofErr w:type="spellStart"/>
                  <w:r w:rsidRPr="006D2ED0">
                    <w:rPr>
                      <w:bCs/>
                      <w:i/>
                      <w:sz w:val="20"/>
                      <w:szCs w:val="20"/>
                    </w:rPr>
                    <w:t>centred</w:t>
                  </w:r>
                  <w:proofErr w:type="spellEnd"/>
                  <w:r w:rsidRPr="006D2ED0">
                    <w:rPr>
                      <w:bCs/>
                      <w:i/>
                      <w:sz w:val="20"/>
                      <w:szCs w:val="20"/>
                    </w:rPr>
                    <w:t xml:space="preserve">: ensure people understand and can determine how their data is used. </w:t>
                  </w:r>
                  <w:proofErr w:type="spellStart"/>
                  <w:r w:rsidRPr="006D2ED0">
                    <w:rPr>
                      <w:bCs/>
                      <w:i/>
                      <w:sz w:val="20"/>
                      <w:szCs w:val="20"/>
                    </w:rPr>
                    <w:t>Feed back</w:t>
                  </w:r>
                  <w:proofErr w:type="spellEnd"/>
                  <w:r w:rsidRPr="006D2ED0">
                    <w:rPr>
                      <w:bCs/>
                      <w:i/>
                      <w:sz w:val="20"/>
                      <w:szCs w:val="20"/>
                    </w:rPr>
                    <w:t xml:space="preserve"> inputs and insights to empower people, don’t extract data.</w:t>
                  </w:r>
                </w:p>
              </w:tc>
            </w:tr>
            <w:tr w:rsidR="00155DD0" w:rsidRPr="006D2ED0" w14:paraId="6B23E36F" w14:textId="77777777" w:rsidTr="008A56E9">
              <w:trPr>
                <w:trHeight w:val="262"/>
              </w:trPr>
              <w:tc>
                <w:tcPr>
                  <w:tcW w:w="1956" w:type="dxa"/>
                </w:tcPr>
                <w:p w14:paraId="69962210" w14:textId="067C9DCD" w:rsidR="00155DD0" w:rsidRPr="006D2ED0" w:rsidRDefault="00155DD0" w:rsidP="00C2573A">
                  <w:pPr>
                    <w:framePr w:hSpace="180" w:wrap="around" w:vAnchor="page" w:hAnchor="margin" w:y="2986"/>
                    <w:rPr>
                      <w:b/>
                      <w:i/>
                      <w:sz w:val="20"/>
                      <w:szCs w:val="20"/>
                    </w:rPr>
                  </w:pPr>
                  <w:r w:rsidRPr="006D2ED0">
                    <w:rPr>
                      <w:b/>
                      <w:i/>
                      <w:sz w:val="20"/>
                      <w:szCs w:val="20"/>
                    </w:rPr>
                    <w:lastRenderedPageBreak/>
                    <w:t>Digital and Innovation</w:t>
                  </w:r>
                </w:p>
              </w:tc>
              <w:tc>
                <w:tcPr>
                  <w:tcW w:w="1684" w:type="dxa"/>
                </w:tcPr>
                <w:p w14:paraId="3FA5BF0B" w14:textId="75BE6CDA" w:rsidR="00155DD0" w:rsidRPr="006D2ED0" w:rsidRDefault="00155DD0" w:rsidP="00C2573A">
                  <w:pPr>
                    <w:framePr w:hSpace="180" w:wrap="around" w:vAnchor="page" w:hAnchor="margin" w:y="2986"/>
                    <w:rPr>
                      <w:b/>
                      <w:i/>
                      <w:sz w:val="20"/>
                      <w:szCs w:val="20"/>
                    </w:rPr>
                  </w:pPr>
                  <w:r w:rsidRPr="006D2ED0">
                    <w:rPr>
                      <w:bCs/>
                      <w:i/>
                      <w:sz w:val="20"/>
                      <w:szCs w:val="20"/>
                    </w:rPr>
                    <w:t>Ethnography</w:t>
                  </w:r>
                </w:p>
              </w:tc>
              <w:tc>
                <w:tcPr>
                  <w:tcW w:w="5513" w:type="dxa"/>
                </w:tcPr>
                <w:p w14:paraId="2562EDEB" w14:textId="77777777" w:rsidR="00155DD0" w:rsidRPr="006D2ED0" w:rsidRDefault="00155DD0" w:rsidP="00C2573A">
                  <w:pPr>
                    <w:framePr w:hSpace="180" w:wrap="around" w:vAnchor="page" w:hAnchor="margin" w:y="2986"/>
                    <w:rPr>
                      <w:bCs/>
                      <w:i/>
                      <w:sz w:val="20"/>
                      <w:szCs w:val="20"/>
                    </w:rPr>
                  </w:pPr>
                  <w:r w:rsidRPr="006D2ED0">
                    <w:rPr>
                      <w:bCs/>
                      <w:i/>
                      <w:sz w:val="20"/>
                      <w:szCs w:val="20"/>
                    </w:rPr>
                    <w:t xml:space="preserve">Ability to build rapport and empathy with people and vulnerable communities to learn about their everyday lives, </w:t>
                  </w:r>
                  <w:proofErr w:type="gramStart"/>
                  <w:r w:rsidRPr="006D2ED0">
                    <w:rPr>
                      <w:bCs/>
                      <w:i/>
                      <w:sz w:val="20"/>
                      <w:szCs w:val="20"/>
                    </w:rPr>
                    <w:t>experiences</w:t>
                  </w:r>
                  <w:proofErr w:type="gramEnd"/>
                  <w:r w:rsidRPr="006D2ED0">
                    <w:rPr>
                      <w:bCs/>
                      <w:i/>
                      <w:sz w:val="20"/>
                      <w:szCs w:val="20"/>
                    </w:rPr>
                    <w:t xml:space="preserve"> and context. Being able to identify and understand patterns of relations, and their meaning, between different entities (</w:t>
                  </w:r>
                  <w:proofErr w:type="gramStart"/>
                  <w:r w:rsidRPr="006D2ED0">
                    <w:rPr>
                      <w:bCs/>
                      <w:i/>
                      <w:sz w:val="20"/>
                      <w:szCs w:val="20"/>
                    </w:rPr>
                    <w:t>i.e.</w:t>
                  </w:r>
                  <w:proofErr w:type="gramEnd"/>
                  <w:r w:rsidRPr="006D2ED0">
                    <w:rPr>
                      <w:bCs/>
                      <w:i/>
                      <w:sz w:val="20"/>
                      <w:szCs w:val="20"/>
                    </w:rPr>
                    <w:t xml:space="preserve"> of people, objects, animals, etc.) </w:t>
                  </w:r>
                </w:p>
                <w:p w14:paraId="5F4E1AA0" w14:textId="77777777" w:rsidR="00155DD0" w:rsidRPr="006D2ED0" w:rsidRDefault="00155DD0" w:rsidP="00C2573A">
                  <w:pPr>
                    <w:framePr w:hSpace="180" w:wrap="around" w:vAnchor="page" w:hAnchor="margin" w:y="2986"/>
                    <w:rPr>
                      <w:bCs/>
                      <w:i/>
                      <w:sz w:val="20"/>
                      <w:szCs w:val="20"/>
                    </w:rPr>
                  </w:pPr>
                  <w:r w:rsidRPr="006D2ED0">
                    <w:rPr>
                      <w:bCs/>
                      <w:i/>
                      <w:sz w:val="20"/>
                      <w:szCs w:val="20"/>
                    </w:rPr>
                    <w:t>Being able to immerse deeply in the context of a community and look at it from an ""</w:t>
                  </w:r>
                  <w:proofErr w:type="gramStart"/>
                  <w:r w:rsidRPr="006D2ED0">
                    <w:rPr>
                      <w:bCs/>
                      <w:i/>
                      <w:sz w:val="20"/>
                      <w:szCs w:val="20"/>
                    </w:rPr>
                    <w:t>insiders</w:t>
                  </w:r>
                  <w:proofErr w:type="gramEnd"/>
                  <w:r w:rsidRPr="006D2ED0">
                    <w:rPr>
                      <w:bCs/>
                      <w:i/>
                      <w:sz w:val="20"/>
                      <w:szCs w:val="20"/>
                    </w:rPr>
                    <w:t xml:space="preserve"> perspective"" to understand how realities are socially constructed and understand and appreciated these realities; explore perceptions, motivations, preferences, needs, rituals to understand ""why people do things the way they do"".  </w:t>
                  </w:r>
                </w:p>
                <w:p w14:paraId="52604630" w14:textId="77777777" w:rsidR="00155DD0" w:rsidRPr="006D2ED0" w:rsidRDefault="00155DD0" w:rsidP="00C2573A">
                  <w:pPr>
                    <w:framePr w:hSpace="180" w:wrap="around" w:vAnchor="page" w:hAnchor="margin" w:y="2986"/>
                    <w:rPr>
                      <w:bCs/>
                      <w:i/>
                      <w:sz w:val="20"/>
                      <w:szCs w:val="20"/>
                    </w:rPr>
                  </w:pPr>
                  <w:r w:rsidRPr="006D2ED0">
                    <w:rPr>
                      <w:bCs/>
                      <w:i/>
                      <w:sz w:val="20"/>
                      <w:szCs w:val="20"/>
                    </w:rPr>
                    <w:t xml:space="preserve">Being inclusive when using digital tools engaging with communities; have a thorough understanding of ethical guidelines when engaging with vulnerable communities. </w:t>
                  </w:r>
                </w:p>
                <w:p w14:paraId="549ECCCE" w14:textId="52718603" w:rsidR="00155DD0" w:rsidRPr="006D2ED0" w:rsidRDefault="00155DD0" w:rsidP="00C2573A">
                  <w:pPr>
                    <w:framePr w:hSpace="180" w:wrap="around" w:vAnchor="page" w:hAnchor="margin" w:y="2986"/>
                    <w:rPr>
                      <w:b/>
                      <w:i/>
                      <w:sz w:val="20"/>
                      <w:szCs w:val="20"/>
                    </w:rPr>
                  </w:pPr>
                  <w:r w:rsidRPr="006D2ED0">
                    <w:rPr>
                      <w:bCs/>
                      <w:i/>
                      <w:sz w:val="20"/>
                      <w:szCs w:val="20"/>
                    </w:rPr>
                    <w:t>Ability to translate observations into compelling insights for community empowerment or to inform decision making, problem solving and policy design.</w:t>
                  </w:r>
                </w:p>
              </w:tc>
            </w:tr>
          </w:tbl>
          <w:p w14:paraId="5AD9090A" w14:textId="77777777" w:rsidR="004679C4" w:rsidRPr="006D2ED0" w:rsidRDefault="004679C4" w:rsidP="00365DD3">
            <w:pPr>
              <w:rPr>
                <w:sz w:val="20"/>
                <w:szCs w:val="20"/>
              </w:rPr>
            </w:pPr>
          </w:p>
        </w:tc>
      </w:tr>
    </w:tbl>
    <w:p w14:paraId="5C5B22CB" w14:textId="42347E56" w:rsidR="004679C4" w:rsidRPr="006D2ED0" w:rsidRDefault="004679C4" w:rsidP="004679C4">
      <w:pPr>
        <w:ind w:left="450" w:hanging="426"/>
        <w:jc w:val="both"/>
        <w:rPr>
          <w:rFonts w:asciiTheme="minorHAnsi" w:hAnsiTheme="minorHAnsi" w:cstheme="minorBidi"/>
          <w:sz w:val="20"/>
          <w:szCs w:val="20"/>
          <w:lang w:val="en-GB"/>
        </w:rPr>
      </w:pPr>
    </w:p>
    <w:p w14:paraId="2F52B085" w14:textId="77777777" w:rsidR="004679C4" w:rsidRPr="006D2ED0" w:rsidRDefault="004679C4" w:rsidP="004679C4">
      <w:pPr>
        <w:ind w:left="450" w:hanging="426"/>
        <w:jc w:val="both"/>
        <w:rPr>
          <w:rFonts w:asciiTheme="minorHAnsi" w:hAnsiTheme="minorHAnsi" w:cstheme="minorHAnsi"/>
          <w:b/>
          <w:bCs/>
          <w:sz w:val="20"/>
          <w:szCs w:val="20"/>
          <w:lang w:val="en-GB"/>
        </w:rPr>
      </w:pPr>
    </w:p>
    <w:p w14:paraId="5335CCB7" w14:textId="32F5E928" w:rsidR="00350AC6" w:rsidRPr="006D2ED0" w:rsidRDefault="00350AC6" w:rsidP="008B3D65">
      <w:pPr>
        <w:jc w:val="both"/>
        <w:rPr>
          <w:rFonts w:asciiTheme="minorHAnsi" w:hAnsiTheme="minorHAnsi" w:cstheme="minorHAnsi"/>
          <w:sz w:val="20"/>
          <w:szCs w:val="20"/>
          <w:lang w:val="en-GB"/>
        </w:rPr>
      </w:pPr>
    </w:p>
    <w:p w14:paraId="40B4405A" w14:textId="77777777" w:rsidR="00BC5AD4" w:rsidRPr="006D2ED0" w:rsidRDefault="00BC5AD4">
      <w:pPr>
        <w:rPr>
          <w:sz w:val="20"/>
          <w:szCs w:val="20"/>
        </w:rPr>
      </w:pPr>
      <w:r w:rsidRPr="006D2ED0">
        <w:rPr>
          <w:sz w:val="20"/>
          <w:szCs w:val="20"/>
        </w:rPr>
        <w:br w:type="page"/>
      </w:r>
    </w:p>
    <w:p w14:paraId="7B206FC0" w14:textId="763CA5BF" w:rsidR="00BC5AD4" w:rsidRPr="006D2ED0" w:rsidRDefault="00BC5AD4">
      <w:pPr>
        <w:rPr>
          <w:sz w:val="20"/>
          <w:szCs w:val="20"/>
        </w:rPr>
      </w:pPr>
    </w:p>
    <w:p w14:paraId="2F0A0A0C" w14:textId="77777777" w:rsidR="00BC5AD4" w:rsidRPr="006D2ED0" w:rsidRDefault="00BC5AD4" w:rsidP="00BC5AD4">
      <w:pPr>
        <w:ind w:left="450" w:hanging="426"/>
        <w:jc w:val="both"/>
        <w:rPr>
          <w:rFonts w:asciiTheme="minorHAnsi" w:hAnsiTheme="minorHAnsi" w:cstheme="minorHAnsi"/>
          <w:b/>
          <w:bCs/>
          <w:sz w:val="20"/>
          <w:szCs w:val="20"/>
          <w:lang w:val="en-GB"/>
        </w:rPr>
      </w:pPr>
      <w:r w:rsidRPr="006D2ED0">
        <w:rPr>
          <w:rFonts w:asciiTheme="minorHAnsi" w:hAnsiTheme="minorHAnsi" w:cstheme="minorHAnsi"/>
          <w:b/>
          <w:bCs/>
          <w:sz w:val="20"/>
          <w:szCs w:val="20"/>
          <w:lang w:val="en-GB"/>
        </w:rPr>
        <w:t>6.</w:t>
      </w:r>
      <w:r w:rsidRPr="006D2ED0">
        <w:rPr>
          <w:rFonts w:asciiTheme="minorHAnsi" w:hAnsiTheme="minorHAnsi" w:cstheme="minorHAnsi"/>
          <w:b/>
          <w:bCs/>
          <w:sz w:val="20"/>
          <w:szCs w:val="20"/>
          <w:lang w:val="en-GB"/>
        </w:rPr>
        <w:tab/>
        <w:t>Minimum Qualifications of the Successful NPSA</w:t>
      </w:r>
    </w:p>
    <w:p w14:paraId="1D144E3C" w14:textId="77777777" w:rsidR="00BC5AD4" w:rsidRPr="006D2ED0" w:rsidRDefault="00BC5AD4">
      <w:pPr>
        <w:rPr>
          <w:sz w:val="20"/>
          <w:szCs w:val="20"/>
          <w:lang w:val="en-GB"/>
        </w:rPr>
      </w:pPr>
    </w:p>
    <w:tbl>
      <w:tblPr>
        <w:tblStyle w:val="TableGrid1"/>
        <w:tblW w:w="9085" w:type="dxa"/>
        <w:tblLook w:val="04A0" w:firstRow="1" w:lastRow="0" w:firstColumn="1" w:lastColumn="0" w:noHBand="0" w:noVBand="1"/>
      </w:tblPr>
      <w:tblGrid>
        <w:gridCol w:w="2547"/>
        <w:gridCol w:w="6538"/>
      </w:tblGrid>
      <w:tr w:rsidR="007114F5" w:rsidRPr="006D2ED0" w14:paraId="32822290" w14:textId="77777777" w:rsidTr="00E263C9">
        <w:trPr>
          <w:trHeight w:val="305"/>
        </w:trPr>
        <w:tc>
          <w:tcPr>
            <w:tcW w:w="2547" w:type="dxa"/>
          </w:tcPr>
          <w:p w14:paraId="3469998A" w14:textId="5E158872" w:rsidR="007114F5" w:rsidRPr="006D2ED0" w:rsidRDefault="00CA0F1E"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 xml:space="preserve">Min. </w:t>
            </w:r>
            <w:r w:rsidR="0052793F" w:rsidRPr="006D2ED0">
              <w:rPr>
                <w:rFonts w:eastAsia="SimSun"/>
                <w:b/>
                <w:sz w:val="20"/>
                <w:szCs w:val="20"/>
                <w:lang w:val="en-GB" w:eastAsia="zh-CN" w:bidi="ar-SY"/>
              </w:rPr>
              <w:t>Education requirements</w:t>
            </w:r>
          </w:p>
        </w:tc>
        <w:tc>
          <w:tcPr>
            <w:tcW w:w="6538" w:type="dxa"/>
          </w:tcPr>
          <w:p w14:paraId="61C62DE4" w14:textId="5F46CF8A" w:rsidR="0080473B" w:rsidRPr="006D2ED0" w:rsidRDefault="0080473B" w:rsidP="0080473B">
            <w:pPr>
              <w:autoSpaceDE w:val="0"/>
              <w:autoSpaceDN w:val="0"/>
              <w:rPr>
                <w:rFonts w:eastAsia="SimSun"/>
                <w:bCs/>
                <w:sz w:val="20"/>
                <w:szCs w:val="20"/>
                <w:lang w:val="en-GB" w:eastAsia="zh-CN" w:bidi="ar-SY"/>
              </w:rPr>
            </w:pPr>
            <w:r w:rsidRPr="006D2ED0">
              <w:rPr>
                <w:rFonts w:eastAsia="SimSun"/>
                <w:bCs/>
                <w:sz w:val="20"/>
                <w:szCs w:val="20"/>
                <w:lang w:val="en-GB" w:eastAsia="zh-CN" w:bidi="ar-SY"/>
              </w:rPr>
              <w:t xml:space="preserve">Master’s degree </w:t>
            </w:r>
            <w:r w:rsidR="0048280E" w:rsidRPr="006D2ED0">
              <w:rPr>
                <w:rFonts w:cs="Arial"/>
                <w:color w:val="000000" w:themeColor="text1"/>
                <w:sz w:val="20"/>
                <w:szCs w:val="20"/>
              </w:rPr>
              <w:t xml:space="preserve">in Anthropology, Sociology, Behavioral psychology, Design, Architecture, Communications or related </w:t>
            </w:r>
            <w:proofErr w:type="gramStart"/>
            <w:r w:rsidR="0048280E" w:rsidRPr="006D2ED0">
              <w:rPr>
                <w:rFonts w:cs="Arial"/>
                <w:color w:val="000000" w:themeColor="text1"/>
                <w:sz w:val="20"/>
                <w:szCs w:val="20"/>
              </w:rPr>
              <w:t>field</w:t>
            </w:r>
            <w:r w:rsidR="00023EA0" w:rsidRPr="006D2ED0">
              <w:rPr>
                <w:rFonts w:eastAsia="SimSun"/>
                <w:bCs/>
                <w:sz w:val="20"/>
                <w:szCs w:val="20"/>
                <w:lang w:val="en-GB" w:eastAsia="zh-CN" w:bidi="ar-SY"/>
              </w:rPr>
              <w:t>;</w:t>
            </w:r>
            <w:proofErr w:type="gramEnd"/>
          </w:p>
          <w:p w14:paraId="0ADB69A9" w14:textId="77777777" w:rsidR="0080473B" w:rsidRPr="006D2ED0" w:rsidRDefault="0080473B" w:rsidP="0080473B">
            <w:pPr>
              <w:autoSpaceDE w:val="0"/>
              <w:autoSpaceDN w:val="0"/>
              <w:rPr>
                <w:rFonts w:eastAsia="SimSun"/>
                <w:bCs/>
                <w:sz w:val="20"/>
                <w:szCs w:val="20"/>
                <w:lang w:val="en-GB" w:eastAsia="zh-CN" w:bidi="ar-SY"/>
              </w:rPr>
            </w:pPr>
          </w:p>
          <w:p w14:paraId="1E71261A" w14:textId="77777777" w:rsidR="0080473B" w:rsidRPr="006D2ED0" w:rsidRDefault="0080473B" w:rsidP="0080473B">
            <w:pPr>
              <w:autoSpaceDE w:val="0"/>
              <w:autoSpaceDN w:val="0"/>
              <w:rPr>
                <w:rFonts w:eastAsia="SimSun"/>
                <w:bCs/>
                <w:sz w:val="20"/>
                <w:szCs w:val="20"/>
                <w:lang w:val="en-GB" w:eastAsia="zh-CN" w:bidi="ar-SY"/>
              </w:rPr>
            </w:pPr>
            <w:r w:rsidRPr="006D2ED0">
              <w:rPr>
                <w:rFonts w:eastAsia="SimSun"/>
                <w:bCs/>
                <w:sz w:val="20"/>
                <w:szCs w:val="20"/>
                <w:lang w:val="en-GB" w:eastAsia="zh-CN" w:bidi="ar-SY"/>
              </w:rPr>
              <w:t>OR</w:t>
            </w:r>
          </w:p>
          <w:p w14:paraId="75CF85A4" w14:textId="77777777" w:rsidR="0080473B" w:rsidRPr="006D2ED0" w:rsidRDefault="0080473B" w:rsidP="0080473B">
            <w:pPr>
              <w:autoSpaceDE w:val="0"/>
              <w:autoSpaceDN w:val="0"/>
              <w:rPr>
                <w:rFonts w:eastAsia="SimSun"/>
                <w:bCs/>
                <w:sz w:val="20"/>
                <w:szCs w:val="20"/>
                <w:lang w:val="en-GB" w:eastAsia="zh-CN" w:bidi="ar-SY"/>
              </w:rPr>
            </w:pPr>
          </w:p>
          <w:p w14:paraId="52341122" w14:textId="6D40FE6E" w:rsidR="007114F5" w:rsidRPr="006D2ED0" w:rsidRDefault="0080473B" w:rsidP="0080473B">
            <w:pPr>
              <w:autoSpaceDE w:val="0"/>
              <w:autoSpaceDN w:val="0"/>
              <w:rPr>
                <w:rFonts w:eastAsia="SimSun"/>
                <w:bCs/>
                <w:sz w:val="20"/>
                <w:szCs w:val="20"/>
                <w:lang w:val="en-GB" w:eastAsia="zh-CN" w:bidi="ar-SY"/>
              </w:rPr>
            </w:pPr>
            <w:r w:rsidRPr="006D2ED0">
              <w:rPr>
                <w:rFonts w:eastAsia="SimSun"/>
                <w:bCs/>
                <w:sz w:val="20"/>
                <w:szCs w:val="20"/>
                <w:lang w:val="en-GB" w:eastAsia="zh-CN" w:bidi="ar-SY"/>
              </w:rPr>
              <w:t xml:space="preserve">Bachelor’s degree </w:t>
            </w:r>
            <w:r w:rsidR="001F720F" w:rsidRPr="006D2ED0">
              <w:rPr>
                <w:rFonts w:cs="Arial"/>
                <w:color w:val="000000" w:themeColor="text1"/>
                <w:sz w:val="20"/>
                <w:szCs w:val="20"/>
              </w:rPr>
              <w:t xml:space="preserve">in Anthropology, Sociology, Behavioral psychology, Design, Architecture, </w:t>
            </w:r>
            <w:proofErr w:type="gramStart"/>
            <w:r w:rsidR="001F720F" w:rsidRPr="006D2ED0">
              <w:rPr>
                <w:rFonts w:cs="Arial"/>
                <w:color w:val="000000" w:themeColor="text1"/>
                <w:sz w:val="20"/>
                <w:szCs w:val="20"/>
              </w:rPr>
              <w:t>Communications</w:t>
            </w:r>
            <w:proofErr w:type="gramEnd"/>
            <w:r w:rsidR="001F720F" w:rsidRPr="006D2ED0">
              <w:rPr>
                <w:rFonts w:cs="Arial"/>
                <w:color w:val="000000" w:themeColor="text1"/>
                <w:sz w:val="20"/>
                <w:szCs w:val="20"/>
              </w:rPr>
              <w:t xml:space="preserve"> or related field</w:t>
            </w:r>
          </w:p>
        </w:tc>
      </w:tr>
      <w:tr w:rsidR="007114F5" w:rsidRPr="006D2ED0" w14:paraId="10E338AF" w14:textId="77777777" w:rsidTr="00E263C9">
        <w:trPr>
          <w:trHeight w:val="305"/>
        </w:trPr>
        <w:tc>
          <w:tcPr>
            <w:tcW w:w="2547" w:type="dxa"/>
          </w:tcPr>
          <w:p w14:paraId="4574C6A7" w14:textId="69D1B4C9" w:rsidR="007114F5" w:rsidRPr="006D2ED0" w:rsidRDefault="00CA0F1E"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 xml:space="preserve">Min. years of relevant </w:t>
            </w:r>
            <w:r w:rsidR="00B00C81" w:rsidRPr="006D2ED0">
              <w:rPr>
                <w:rFonts w:eastAsia="SimSun"/>
                <w:b/>
                <w:sz w:val="20"/>
                <w:szCs w:val="20"/>
                <w:lang w:val="en-GB" w:eastAsia="zh-CN" w:bidi="ar-SY"/>
              </w:rPr>
              <w:t>w</w:t>
            </w:r>
            <w:r w:rsidR="007114F5" w:rsidRPr="006D2ED0">
              <w:rPr>
                <w:rFonts w:eastAsia="SimSun"/>
                <w:b/>
                <w:sz w:val="20"/>
                <w:szCs w:val="20"/>
                <w:lang w:val="en-GB" w:eastAsia="zh-CN" w:bidi="ar-SY"/>
              </w:rPr>
              <w:t xml:space="preserve">ork experience </w:t>
            </w:r>
          </w:p>
        </w:tc>
        <w:tc>
          <w:tcPr>
            <w:tcW w:w="6538" w:type="dxa"/>
          </w:tcPr>
          <w:p w14:paraId="0A3B3D97" w14:textId="71A14D0C" w:rsidR="00C27591" w:rsidRPr="006D2ED0" w:rsidRDefault="00023EA0" w:rsidP="00C27591">
            <w:pPr>
              <w:autoSpaceDE w:val="0"/>
              <w:autoSpaceDN w:val="0"/>
              <w:rPr>
                <w:rFonts w:eastAsia="SimSun"/>
                <w:bCs/>
                <w:sz w:val="20"/>
                <w:szCs w:val="20"/>
                <w:lang w:val="en-GB" w:eastAsia="zh-CN" w:bidi="ar-SY"/>
              </w:rPr>
            </w:pPr>
            <w:r w:rsidRPr="006D2ED0">
              <w:rPr>
                <w:rFonts w:eastAsia="SimSun"/>
                <w:bCs/>
                <w:sz w:val="20"/>
                <w:szCs w:val="20"/>
                <w:lang w:val="en-GB" w:eastAsia="zh-CN" w:bidi="ar-SY"/>
              </w:rPr>
              <w:t>A</w:t>
            </w:r>
            <w:r w:rsidR="00C27591" w:rsidRPr="006D2ED0">
              <w:rPr>
                <w:rFonts w:eastAsia="SimSun"/>
                <w:bCs/>
                <w:sz w:val="20"/>
                <w:szCs w:val="20"/>
                <w:lang w:val="en-GB" w:eastAsia="zh-CN" w:bidi="ar-SY"/>
              </w:rPr>
              <w:t xml:space="preserve"> minimum of 2 years </w:t>
            </w:r>
            <w:r w:rsidRPr="006D2ED0">
              <w:rPr>
                <w:rFonts w:eastAsia="SimSun"/>
                <w:bCs/>
                <w:sz w:val="20"/>
                <w:szCs w:val="20"/>
                <w:lang w:val="en-GB" w:eastAsia="zh-CN" w:bidi="ar-SY"/>
              </w:rPr>
              <w:t xml:space="preserve">(with Master´s degree) or </w:t>
            </w:r>
            <w:r w:rsidR="00D54179" w:rsidRPr="006D2ED0">
              <w:rPr>
                <w:rFonts w:eastAsia="SimSun"/>
                <w:bCs/>
                <w:sz w:val="20"/>
                <w:szCs w:val="20"/>
                <w:lang w:val="en-GB" w:eastAsia="zh-CN" w:bidi="ar-SY"/>
              </w:rPr>
              <w:t xml:space="preserve">4 years (with Bachelor´s degree) </w:t>
            </w:r>
            <w:r w:rsidR="00C27591" w:rsidRPr="006D2ED0">
              <w:rPr>
                <w:rFonts w:eastAsia="SimSun"/>
                <w:bCs/>
                <w:sz w:val="20"/>
                <w:szCs w:val="20"/>
                <w:lang w:val="en-GB" w:eastAsia="zh-CN" w:bidi="ar-SY"/>
              </w:rPr>
              <w:t xml:space="preserve">of professional </w:t>
            </w:r>
            <w:r w:rsidR="00DA3E1D" w:rsidRPr="006D2ED0">
              <w:rPr>
                <w:sz w:val="20"/>
                <w:szCs w:val="20"/>
              </w:rPr>
              <w:t xml:space="preserve">experience </w:t>
            </w:r>
            <w:r w:rsidR="00DE509F" w:rsidRPr="006D2ED0">
              <w:rPr>
                <w:sz w:val="20"/>
                <w:szCs w:val="20"/>
              </w:rPr>
              <w:t>in development programming or policy; social innovation; partnership building; engagement (public and private sector) and/or resource mobilization</w:t>
            </w:r>
            <w:r w:rsidR="00D54179" w:rsidRPr="006D2ED0">
              <w:rPr>
                <w:rFonts w:eastAsia="SimSun"/>
                <w:bCs/>
                <w:sz w:val="20"/>
                <w:szCs w:val="20"/>
                <w:lang w:val="en-GB" w:eastAsia="zh-CN" w:bidi="ar-SY"/>
              </w:rPr>
              <w:t>.</w:t>
            </w:r>
          </w:p>
          <w:p w14:paraId="2BF5D46E" w14:textId="1B53A306" w:rsidR="00023EA0" w:rsidRPr="006D2ED0" w:rsidRDefault="00023EA0" w:rsidP="00E263C9">
            <w:pPr>
              <w:autoSpaceDE w:val="0"/>
              <w:autoSpaceDN w:val="0"/>
              <w:rPr>
                <w:rFonts w:eastAsia="SimSun"/>
                <w:b/>
                <w:sz w:val="20"/>
                <w:szCs w:val="20"/>
                <w:lang w:val="en-GB" w:eastAsia="zh-CN" w:bidi="ar-SY"/>
              </w:rPr>
            </w:pPr>
          </w:p>
        </w:tc>
      </w:tr>
      <w:tr w:rsidR="007114F5" w:rsidRPr="006D2ED0" w14:paraId="36FAAB0F" w14:textId="77777777" w:rsidTr="00E263C9">
        <w:trPr>
          <w:trHeight w:val="305"/>
        </w:trPr>
        <w:tc>
          <w:tcPr>
            <w:tcW w:w="2547" w:type="dxa"/>
          </w:tcPr>
          <w:p w14:paraId="7802584E" w14:textId="65DA3194" w:rsidR="007114F5" w:rsidRPr="006D2ED0" w:rsidRDefault="00CA0F1E" w:rsidP="00E263C9">
            <w:pPr>
              <w:autoSpaceDE w:val="0"/>
              <w:autoSpaceDN w:val="0"/>
              <w:rPr>
                <w:rFonts w:eastAsia="SimSun"/>
                <w:b/>
                <w:sz w:val="20"/>
                <w:szCs w:val="20"/>
                <w:lang w:val="en-GB" w:eastAsia="zh-CN" w:bidi="ar-SY"/>
              </w:rPr>
            </w:pPr>
            <w:proofErr w:type="gramStart"/>
            <w:r w:rsidRPr="006D2ED0">
              <w:rPr>
                <w:rFonts w:eastAsia="SimSun"/>
                <w:b/>
                <w:sz w:val="20"/>
                <w:szCs w:val="20"/>
                <w:lang w:val="en-GB" w:eastAsia="zh-CN" w:bidi="ar-SY"/>
              </w:rPr>
              <w:t xml:space="preserve">Required  </w:t>
            </w:r>
            <w:r w:rsidR="007114F5" w:rsidRPr="006D2ED0">
              <w:rPr>
                <w:rFonts w:eastAsia="SimSun"/>
                <w:b/>
                <w:sz w:val="20"/>
                <w:szCs w:val="20"/>
                <w:lang w:val="en-GB" w:eastAsia="zh-CN" w:bidi="ar-SY"/>
              </w:rPr>
              <w:t>skills</w:t>
            </w:r>
            <w:proofErr w:type="gramEnd"/>
            <w:r w:rsidR="00B259E8" w:rsidRPr="006D2ED0">
              <w:rPr>
                <w:rFonts w:eastAsia="SimSun"/>
                <w:b/>
                <w:sz w:val="20"/>
                <w:szCs w:val="20"/>
                <w:lang w:val="en-GB" w:eastAsia="zh-CN" w:bidi="ar-SY"/>
              </w:rPr>
              <w:t xml:space="preserve"> </w:t>
            </w:r>
          </w:p>
        </w:tc>
        <w:tc>
          <w:tcPr>
            <w:tcW w:w="6538" w:type="dxa"/>
          </w:tcPr>
          <w:p w14:paraId="6574C254" w14:textId="77777777" w:rsidR="00A14F37" w:rsidRPr="006D2ED0" w:rsidRDefault="00A14F37" w:rsidP="00A14F37">
            <w:pPr>
              <w:numPr>
                <w:ilvl w:val="0"/>
                <w:numId w:val="28"/>
              </w:numPr>
              <w:spacing w:line="293" w:lineRule="atLeast"/>
              <w:textAlignment w:val="baseline"/>
              <w:rPr>
                <w:rFonts w:cs="Arial"/>
                <w:color w:val="000000" w:themeColor="text1"/>
                <w:sz w:val="20"/>
                <w:szCs w:val="20"/>
              </w:rPr>
            </w:pPr>
            <w:r w:rsidRPr="006D2ED0">
              <w:rPr>
                <w:rFonts w:cs="Arial"/>
                <w:color w:val="000000" w:themeColor="text1"/>
                <w:sz w:val="20"/>
                <w:szCs w:val="20"/>
              </w:rPr>
              <w:t xml:space="preserve">Demonstrated ability to undertake field research in remote communities and document ethnographic evidence and honor expertise in unusual </w:t>
            </w:r>
            <w:proofErr w:type="gramStart"/>
            <w:r w:rsidRPr="006D2ED0">
              <w:rPr>
                <w:rFonts w:cs="Arial"/>
                <w:color w:val="000000" w:themeColor="text1"/>
                <w:sz w:val="20"/>
                <w:szCs w:val="20"/>
              </w:rPr>
              <w:t>places</w:t>
            </w:r>
            <w:proofErr w:type="gramEnd"/>
            <w:r w:rsidRPr="006D2ED0">
              <w:rPr>
                <w:rFonts w:cs="Arial"/>
                <w:color w:val="000000" w:themeColor="text1"/>
                <w:sz w:val="20"/>
                <w:szCs w:val="20"/>
              </w:rPr>
              <w:t xml:space="preserve"> </w:t>
            </w:r>
          </w:p>
          <w:p w14:paraId="4B50040E" w14:textId="77777777" w:rsidR="00A14F37" w:rsidRPr="006D2ED0" w:rsidRDefault="00A14F37" w:rsidP="00A14F37">
            <w:pPr>
              <w:numPr>
                <w:ilvl w:val="0"/>
                <w:numId w:val="28"/>
              </w:numPr>
              <w:spacing w:line="293" w:lineRule="atLeast"/>
              <w:textAlignment w:val="baseline"/>
              <w:rPr>
                <w:rFonts w:cs="Arial"/>
                <w:color w:val="000000" w:themeColor="text1"/>
                <w:sz w:val="20"/>
                <w:szCs w:val="20"/>
              </w:rPr>
            </w:pPr>
            <w:r w:rsidRPr="006D2ED0">
              <w:rPr>
                <w:rFonts w:cs="Arial"/>
                <w:color w:val="000000" w:themeColor="text1"/>
                <w:sz w:val="20"/>
                <w:szCs w:val="20"/>
              </w:rPr>
              <w:t xml:space="preserve">Demonstrate ability to work in participatory methods, follow the lead of people as experts in their own sustainable </w:t>
            </w:r>
            <w:proofErr w:type="gramStart"/>
            <w:r w:rsidRPr="006D2ED0">
              <w:rPr>
                <w:rFonts w:cs="Arial"/>
                <w:color w:val="000000" w:themeColor="text1"/>
                <w:sz w:val="20"/>
                <w:szCs w:val="20"/>
              </w:rPr>
              <w:t>development</w:t>
            </w:r>
            <w:proofErr w:type="gramEnd"/>
          </w:p>
          <w:p w14:paraId="0D029429" w14:textId="77777777" w:rsidR="007114F5" w:rsidRPr="006D2ED0" w:rsidRDefault="007114F5" w:rsidP="00E263C9">
            <w:pPr>
              <w:autoSpaceDE w:val="0"/>
              <w:autoSpaceDN w:val="0"/>
              <w:rPr>
                <w:rFonts w:eastAsia="SimSun"/>
                <w:b/>
                <w:sz w:val="20"/>
                <w:szCs w:val="20"/>
                <w:lang w:eastAsia="zh-CN" w:bidi="ar-SY"/>
              </w:rPr>
            </w:pPr>
          </w:p>
        </w:tc>
      </w:tr>
      <w:tr w:rsidR="00CA0F1E" w:rsidRPr="006D2ED0" w14:paraId="0B0544A7" w14:textId="77777777" w:rsidTr="00E263C9">
        <w:trPr>
          <w:trHeight w:val="305"/>
        </w:trPr>
        <w:tc>
          <w:tcPr>
            <w:tcW w:w="2547" w:type="dxa"/>
          </w:tcPr>
          <w:p w14:paraId="588D56E6" w14:textId="4DE5B8F5" w:rsidR="00CA0F1E" w:rsidRPr="006D2ED0" w:rsidRDefault="00CA0F1E"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Desired skills</w:t>
            </w:r>
            <w:r w:rsidR="00B259E8" w:rsidRPr="006D2ED0">
              <w:rPr>
                <w:rFonts w:eastAsia="SimSun"/>
                <w:b/>
                <w:sz w:val="20"/>
                <w:szCs w:val="20"/>
                <w:lang w:val="en-GB" w:eastAsia="zh-CN" w:bidi="ar-SY"/>
              </w:rPr>
              <w:t xml:space="preserve"> </w:t>
            </w:r>
            <w:r w:rsidR="00875E2A" w:rsidRPr="006D2ED0">
              <w:rPr>
                <w:rFonts w:eastAsia="SimSun"/>
                <w:b/>
                <w:sz w:val="20"/>
                <w:szCs w:val="20"/>
                <w:lang w:val="en-GB" w:eastAsia="zh-CN" w:bidi="ar-SY"/>
              </w:rPr>
              <w:t>in addition to the competencies covered in the Competencies section</w:t>
            </w:r>
          </w:p>
        </w:tc>
        <w:tc>
          <w:tcPr>
            <w:tcW w:w="6538" w:type="dxa"/>
          </w:tcPr>
          <w:p w14:paraId="3CCE84E4" w14:textId="77777777" w:rsidR="00C27591" w:rsidRPr="006D2ED0" w:rsidRDefault="00C27591" w:rsidP="007E2728">
            <w:pPr>
              <w:autoSpaceDE w:val="0"/>
              <w:autoSpaceDN w:val="0"/>
              <w:rPr>
                <w:rFonts w:eastAsia="SimSun"/>
                <w:bCs/>
                <w:sz w:val="20"/>
                <w:szCs w:val="20"/>
                <w:lang w:val="en-GB" w:eastAsia="zh-CN" w:bidi="ar-SY"/>
              </w:rPr>
            </w:pPr>
            <w:r w:rsidRPr="006D2ED0">
              <w:rPr>
                <w:rFonts w:eastAsia="SimSun"/>
                <w:bCs/>
                <w:sz w:val="20"/>
                <w:szCs w:val="20"/>
                <w:lang w:val="en-GB" w:eastAsia="zh-CN" w:bidi="ar-SY"/>
              </w:rPr>
              <w:t>Experience in following areas is desirable but not necessary:</w:t>
            </w:r>
          </w:p>
          <w:p w14:paraId="1B5016C5" w14:textId="77777777" w:rsidR="006A558A" w:rsidRPr="006D2ED0" w:rsidRDefault="006A558A" w:rsidP="006A558A">
            <w:pPr>
              <w:widowControl/>
              <w:numPr>
                <w:ilvl w:val="0"/>
                <w:numId w:val="28"/>
              </w:numPr>
              <w:overflowPunct/>
              <w:adjustRightInd/>
              <w:spacing w:line="293" w:lineRule="atLeast"/>
              <w:textAlignment w:val="baseline"/>
              <w:rPr>
                <w:rFonts w:cs="Arial"/>
                <w:color w:val="000000" w:themeColor="text1"/>
                <w:sz w:val="20"/>
                <w:szCs w:val="20"/>
              </w:rPr>
            </w:pPr>
            <w:r w:rsidRPr="006D2ED0">
              <w:rPr>
                <w:rFonts w:cs="Arial"/>
                <w:color w:val="000000" w:themeColor="text1"/>
                <w:sz w:val="20"/>
                <w:szCs w:val="20"/>
              </w:rPr>
              <w:t xml:space="preserve">Professional experience in development programming or policy and social innovation. </w:t>
            </w:r>
          </w:p>
          <w:p w14:paraId="6A865310" w14:textId="77777777" w:rsidR="006A558A" w:rsidRPr="006D2ED0" w:rsidRDefault="006A558A" w:rsidP="006A558A">
            <w:pPr>
              <w:widowControl/>
              <w:numPr>
                <w:ilvl w:val="0"/>
                <w:numId w:val="28"/>
              </w:numPr>
              <w:overflowPunct/>
              <w:adjustRightInd/>
              <w:spacing w:line="293" w:lineRule="atLeast"/>
              <w:textAlignment w:val="baseline"/>
              <w:rPr>
                <w:rFonts w:cs="Arial"/>
                <w:color w:val="000000" w:themeColor="text1"/>
                <w:sz w:val="20"/>
                <w:szCs w:val="20"/>
              </w:rPr>
            </w:pPr>
            <w:r w:rsidRPr="006D2ED0">
              <w:rPr>
                <w:rFonts w:cs="Arial"/>
                <w:color w:val="000000" w:themeColor="text1"/>
                <w:sz w:val="20"/>
                <w:szCs w:val="20"/>
              </w:rPr>
              <w:t>Proven professional knowledge and experience in approaches such as Ethnography, Systems Thinking, Behavioral Insights, Co-creation, Qualitative and Quantitative User Research, Positive Deviance, Community Asset Mapping, Service Design or Human Centered Design</w:t>
            </w:r>
          </w:p>
          <w:p w14:paraId="3E2D824D" w14:textId="77777777" w:rsidR="006A558A" w:rsidRPr="006D2ED0" w:rsidRDefault="006A558A" w:rsidP="006A558A">
            <w:pPr>
              <w:widowControl/>
              <w:numPr>
                <w:ilvl w:val="0"/>
                <w:numId w:val="28"/>
              </w:numPr>
              <w:overflowPunct/>
              <w:adjustRightInd/>
              <w:spacing w:line="293" w:lineRule="atLeast"/>
              <w:textAlignment w:val="baseline"/>
              <w:rPr>
                <w:rFonts w:cs="Arial"/>
                <w:color w:val="000000" w:themeColor="text1"/>
                <w:sz w:val="20"/>
                <w:szCs w:val="20"/>
              </w:rPr>
            </w:pPr>
            <w:r w:rsidRPr="006D2ED0">
              <w:rPr>
                <w:rFonts w:cs="Arial"/>
                <w:color w:val="000000" w:themeColor="text1"/>
                <w:sz w:val="20"/>
                <w:szCs w:val="20"/>
              </w:rPr>
              <w:t xml:space="preserve">Demonstrated ability to work with partners to help surface unarticulated </w:t>
            </w:r>
            <w:proofErr w:type="gramStart"/>
            <w:r w:rsidRPr="006D2ED0">
              <w:rPr>
                <w:rFonts w:cs="Arial"/>
                <w:color w:val="000000" w:themeColor="text1"/>
                <w:sz w:val="20"/>
                <w:szCs w:val="20"/>
              </w:rPr>
              <w:t>needs</w:t>
            </w:r>
            <w:proofErr w:type="gramEnd"/>
          </w:p>
          <w:p w14:paraId="72EC969E" w14:textId="77777777" w:rsidR="006A558A" w:rsidRPr="006D2ED0" w:rsidRDefault="006A558A" w:rsidP="006A558A">
            <w:pPr>
              <w:pStyle w:val="ListParagraph"/>
              <w:widowControl/>
              <w:numPr>
                <w:ilvl w:val="0"/>
                <w:numId w:val="28"/>
              </w:numPr>
              <w:overflowPunct/>
              <w:adjustRightInd/>
              <w:spacing w:before="60" w:line="240" w:lineRule="auto"/>
              <w:contextualSpacing w:val="0"/>
              <w:rPr>
                <w:rFonts w:cs="Arial"/>
                <w:sz w:val="20"/>
                <w:szCs w:val="20"/>
              </w:rPr>
            </w:pPr>
            <w:r w:rsidRPr="006D2ED0">
              <w:rPr>
                <w:rFonts w:cs="Arial"/>
                <w:color w:val="000000" w:themeColor="text1"/>
                <w:sz w:val="20"/>
                <w:szCs w:val="20"/>
              </w:rPr>
              <w:t xml:space="preserve">Proven ability to design ethical frameworks for managing public sector </w:t>
            </w:r>
            <w:proofErr w:type="gramStart"/>
            <w:r w:rsidRPr="006D2ED0">
              <w:rPr>
                <w:rFonts w:cs="Arial"/>
                <w:color w:val="000000" w:themeColor="text1"/>
                <w:sz w:val="20"/>
                <w:szCs w:val="20"/>
              </w:rPr>
              <w:t>experiments</w:t>
            </w:r>
            <w:proofErr w:type="gramEnd"/>
          </w:p>
          <w:p w14:paraId="414B90F8" w14:textId="773CD2EC" w:rsidR="00CA0F1E" w:rsidRPr="006D2ED0" w:rsidRDefault="00CA0F1E" w:rsidP="00C27591">
            <w:pPr>
              <w:autoSpaceDE w:val="0"/>
              <w:autoSpaceDN w:val="0"/>
              <w:rPr>
                <w:rFonts w:eastAsia="SimSun"/>
                <w:b/>
                <w:sz w:val="20"/>
                <w:szCs w:val="20"/>
                <w:lang w:eastAsia="zh-CN" w:bidi="ar-SY"/>
              </w:rPr>
            </w:pPr>
          </w:p>
        </w:tc>
      </w:tr>
      <w:tr w:rsidR="007114F5" w:rsidRPr="006D2ED0" w14:paraId="0FF6E933" w14:textId="77777777" w:rsidTr="00E263C9">
        <w:trPr>
          <w:trHeight w:val="305"/>
        </w:trPr>
        <w:tc>
          <w:tcPr>
            <w:tcW w:w="2547" w:type="dxa"/>
          </w:tcPr>
          <w:p w14:paraId="498120D6" w14:textId="4ACC08CB" w:rsidR="007114F5" w:rsidRPr="006D2ED0" w:rsidRDefault="00CA0F1E"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 xml:space="preserve">Required </w:t>
            </w:r>
            <w:r w:rsidR="007114F5" w:rsidRPr="006D2ED0">
              <w:rPr>
                <w:rFonts w:eastAsia="SimSun"/>
                <w:b/>
                <w:sz w:val="20"/>
                <w:szCs w:val="20"/>
                <w:lang w:val="en-GB" w:eastAsia="zh-CN" w:bidi="ar-SY"/>
              </w:rPr>
              <w:t>Language</w:t>
            </w:r>
            <w:r w:rsidRPr="006D2ED0">
              <w:rPr>
                <w:rFonts w:eastAsia="SimSun"/>
                <w:b/>
                <w:sz w:val="20"/>
                <w:szCs w:val="20"/>
                <w:lang w:val="en-GB" w:eastAsia="zh-CN" w:bidi="ar-SY"/>
              </w:rPr>
              <w:t xml:space="preserve">(s) </w:t>
            </w:r>
          </w:p>
        </w:tc>
        <w:tc>
          <w:tcPr>
            <w:tcW w:w="6538" w:type="dxa"/>
          </w:tcPr>
          <w:p w14:paraId="4DE18255" w14:textId="77777777" w:rsidR="00D65145" w:rsidRPr="00877333" w:rsidRDefault="00D65145" w:rsidP="00D65145">
            <w:pPr>
              <w:pStyle w:val="ListParagraph"/>
              <w:numPr>
                <w:ilvl w:val="0"/>
                <w:numId w:val="24"/>
              </w:numPr>
              <w:autoSpaceDE w:val="0"/>
              <w:autoSpaceDN w:val="0"/>
              <w:spacing w:line="240" w:lineRule="auto"/>
              <w:ind w:left="714" w:hanging="357"/>
              <w:rPr>
                <w:rFonts w:eastAsia="SimSun"/>
                <w:b/>
                <w:sz w:val="20"/>
                <w:szCs w:val="20"/>
                <w:lang w:val="en-GB" w:eastAsia="zh-CN" w:bidi="ar-SY"/>
              </w:rPr>
            </w:pPr>
            <w:r w:rsidRPr="00877333">
              <w:rPr>
                <w:rFonts w:eastAsia="SimSun"/>
                <w:bCs/>
                <w:sz w:val="20"/>
                <w:szCs w:val="20"/>
                <w:lang w:val="en-GB" w:eastAsia="zh-CN" w:bidi="ar-SY"/>
              </w:rPr>
              <w:t>Proficiency in written and spoken English.</w:t>
            </w:r>
            <w:r w:rsidRPr="00877333">
              <w:rPr>
                <w:rFonts w:eastAsia="SimSun"/>
                <w:b/>
                <w:sz w:val="20"/>
                <w:szCs w:val="20"/>
                <w:lang w:val="en-GB" w:eastAsia="zh-CN" w:bidi="ar-SY"/>
              </w:rPr>
              <w:t xml:space="preserve">  </w:t>
            </w:r>
          </w:p>
          <w:p w14:paraId="5F51D3CA" w14:textId="77777777" w:rsidR="00D65145" w:rsidRPr="00877333" w:rsidRDefault="00D65145" w:rsidP="00D65145">
            <w:pPr>
              <w:pStyle w:val="ListParagraph"/>
              <w:numPr>
                <w:ilvl w:val="0"/>
                <w:numId w:val="25"/>
              </w:numPr>
              <w:autoSpaceDE w:val="0"/>
              <w:autoSpaceDN w:val="0"/>
              <w:spacing w:line="240" w:lineRule="auto"/>
              <w:ind w:left="714" w:hanging="357"/>
              <w:rPr>
                <w:rFonts w:eastAsia="SimSun"/>
                <w:b/>
                <w:sz w:val="20"/>
                <w:szCs w:val="20"/>
                <w:lang w:val="en-GB" w:eastAsia="zh-CN" w:bidi="ar-SY"/>
              </w:rPr>
            </w:pPr>
            <w:r w:rsidRPr="00877333">
              <w:rPr>
                <w:rFonts w:eastAsia="SimSun"/>
                <w:bCs/>
                <w:sz w:val="20"/>
                <w:szCs w:val="20"/>
                <w:lang w:val="en-GB" w:eastAsia="zh-CN" w:bidi="ar-SY"/>
              </w:rPr>
              <w:t xml:space="preserve">Fluency in </w:t>
            </w:r>
            <w:r>
              <w:rPr>
                <w:rFonts w:eastAsia="SimSun"/>
                <w:bCs/>
                <w:sz w:val="20"/>
                <w:szCs w:val="20"/>
                <w:lang w:val="en-GB" w:eastAsia="zh-CN" w:bidi="ar-SY"/>
              </w:rPr>
              <w:t>Azerbaijani</w:t>
            </w:r>
          </w:p>
          <w:p w14:paraId="79D58908" w14:textId="6136CF36" w:rsidR="00F71E3A" w:rsidRPr="006D2ED0" w:rsidRDefault="00D65145" w:rsidP="00D65145">
            <w:pPr>
              <w:pStyle w:val="ListParagraph"/>
              <w:numPr>
                <w:ilvl w:val="0"/>
                <w:numId w:val="25"/>
              </w:numPr>
              <w:autoSpaceDE w:val="0"/>
              <w:autoSpaceDN w:val="0"/>
              <w:spacing w:line="240" w:lineRule="auto"/>
              <w:ind w:left="714" w:hanging="357"/>
              <w:rPr>
                <w:rFonts w:eastAsia="SimSun"/>
                <w:b/>
                <w:sz w:val="20"/>
                <w:szCs w:val="20"/>
                <w:lang w:val="en-GB" w:eastAsia="zh-CN" w:bidi="ar-SY"/>
              </w:rPr>
            </w:pPr>
            <w:r w:rsidRPr="00877333">
              <w:rPr>
                <w:rFonts w:eastAsia="SimSun"/>
                <w:bCs/>
                <w:sz w:val="20"/>
                <w:szCs w:val="20"/>
                <w:lang w:val="en-GB" w:eastAsia="zh-CN" w:bidi="ar-SY"/>
              </w:rPr>
              <w:t xml:space="preserve">Knowledge of </w:t>
            </w:r>
            <w:r>
              <w:rPr>
                <w:rFonts w:eastAsia="SimSun"/>
                <w:bCs/>
                <w:sz w:val="20"/>
                <w:szCs w:val="20"/>
                <w:lang w:val="en-GB" w:eastAsia="zh-CN" w:bidi="ar-SY"/>
              </w:rPr>
              <w:t xml:space="preserve">Russian </w:t>
            </w:r>
            <w:r w:rsidRPr="00877333">
              <w:rPr>
                <w:rFonts w:eastAsia="SimSun"/>
                <w:bCs/>
                <w:sz w:val="20"/>
                <w:szCs w:val="20"/>
                <w:lang w:val="en-GB" w:eastAsia="zh-CN" w:bidi="ar-SY"/>
              </w:rPr>
              <w:t>is desirable.</w:t>
            </w:r>
          </w:p>
        </w:tc>
      </w:tr>
      <w:tr w:rsidR="007114F5" w:rsidRPr="006D2ED0" w14:paraId="56979BCC" w14:textId="77777777" w:rsidTr="00E263C9">
        <w:trPr>
          <w:trHeight w:val="305"/>
        </w:trPr>
        <w:tc>
          <w:tcPr>
            <w:tcW w:w="2547" w:type="dxa"/>
          </w:tcPr>
          <w:p w14:paraId="0E5D1595" w14:textId="549FDA9F" w:rsidR="007114F5" w:rsidRPr="006D2ED0" w:rsidRDefault="007114F5" w:rsidP="00E263C9">
            <w:pPr>
              <w:autoSpaceDE w:val="0"/>
              <w:autoSpaceDN w:val="0"/>
              <w:rPr>
                <w:rFonts w:eastAsia="SimSun"/>
                <w:b/>
                <w:sz w:val="20"/>
                <w:szCs w:val="20"/>
                <w:lang w:val="en-GB" w:eastAsia="zh-CN" w:bidi="ar-SY"/>
              </w:rPr>
            </w:pPr>
            <w:r w:rsidRPr="006D2ED0">
              <w:rPr>
                <w:rFonts w:eastAsia="SimSun"/>
                <w:b/>
                <w:sz w:val="20"/>
                <w:szCs w:val="20"/>
                <w:lang w:val="en-GB" w:eastAsia="zh-CN" w:bidi="ar-SY"/>
              </w:rPr>
              <w:t>Professional Certificates</w:t>
            </w:r>
          </w:p>
        </w:tc>
        <w:tc>
          <w:tcPr>
            <w:tcW w:w="6538" w:type="dxa"/>
          </w:tcPr>
          <w:p w14:paraId="2411B69E" w14:textId="7EADA1E0" w:rsidR="007114F5" w:rsidRPr="006D2ED0" w:rsidRDefault="002F2879" w:rsidP="00E263C9">
            <w:pPr>
              <w:autoSpaceDE w:val="0"/>
              <w:autoSpaceDN w:val="0"/>
              <w:rPr>
                <w:rFonts w:eastAsia="SimSun"/>
                <w:bCs/>
                <w:i/>
                <w:iCs/>
                <w:sz w:val="20"/>
                <w:szCs w:val="20"/>
                <w:lang w:val="en-GB" w:eastAsia="zh-CN" w:bidi="ar-SY"/>
              </w:rPr>
            </w:pPr>
            <w:r w:rsidRPr="006D2ED0">
              <w:rPr>
                <w:rFonts w:eastAsia="SimSun"/>
                <w:bCs/>
                <w:i/>
                <w:iCs/>
                <w:sz w:val="20"/>
                <w:szCs w:val="20"/>
                <w:lang w:val="en-GB" w:eastAsia="zh-CN" w:bidi="ar-SY"/>
              </w:rPr>
              <w:t>N/A</w:t>
            </w:r>
          </w:p>
        </w:tc>
      </w:tr>
    </w:tbl>
    <w:p w14:paraId="3E9EF688" w14:textId="77777777" w:rsidR="004144DE" w:rsidRPr="006D2ED0" w:rsidRDefault="004144DE" w:rsidP="00892E8C">
      <w:pPr>
        <w:pStyle w:val="p28"/>
        <w:tabs>
          <w:tab w:val="clear" w:pos="680"/>
          <w:tab w:val="clear" w:pos="1060"/>
        </w:tabs>
        <w:spacing w:line="240" w:lineRule="auto"/>
        <w:ind w:left="25" w:firstLine="0"/>
        <w:jc w:val="both"/>
        <w:rPr>
          <w:rFonts w:asciiTheme="minorHAnsi" w:hAnsiTheme="minorHAnsi" w:cstheme="minorHAnsi"/>
          <w:b/>
          <w:bCs/>
          <w:sz w:val="20"/>
          <w:lang w:val="en-GB"/>
        </w:rPr>
      </w:pPr>
    </w:p>
    <w:p w14:paraId="5EBB9C05" w14:textId="77777777" w:rsidR="009D636C" w:rsidRPr="006D2ED0" w:rsidRDefault="009D636C" w:rsidP="00892E8C">
      <w:pPr>
        <w:pStyle w:val="p28"/>
        <w:tabs>
          <w:tab w:val="clear" w:pos="680"/>
          <w:tab w:val="clear" w:pos="1060"/>
        </w:tabs>
        <w:spacing w:line="240" w:lineRule="auto"/>
        <w:ind w:left="25" w:firstLine="0"/>
        <w:jc w:val="both"/>
        <w:rPr>
          <w:rFonts w:asciiTheme="minorHAnsi" w:hAnsiTheme="minorHAnsi" w:cstheme="minorHAnsi"/>
          <w:b/>
          <w:bCs/>
          <w:sz w:val="20"/>
          <w:lang w:val="en-GB"/>
        </w:rPr>
      </w:pPr>
    </w:p>
    <w:p w14:paraId="7D3A41A5" w14:textId="16232E80" w:rsidR="00350AC6" w:rsidRPr="006D2ED0" w:rsidRDefault="002E7035" w:rsidP="00892E8C">
      <w:pPr>
        <w:pStyle w:val="p28"/>
        <w:tabs>
          <w:tab w:val="clear" w:pos="680"/>
          <w:tab w:val="clear" w:pos="1060"/>
        </w:tabs>
        <w:spacing w:line="240" w:lineRule="auto"/>
        <w:ind w:left="25" w:firstLine="0"/>
        <w:jc w:val="both"/>
        <w:rPr>
          <w:rFonts w:asciiTheme="minorHAnsi" w:hAnsiTheme="minorHAnsi" w:cstheme="minorHAnsi"/>
          <w:b/>
          <w:bCs/>
          <w:sz w:val="20"/>
          <w:lang w:val="en-GB"/>
        </w:rPr>
      </w:pPr>
      <w:r w:rsidRPr="006D2ED0">
        <w:rPr>
          <w:rFonts w:asciiTheme="minorHAnsi" w:hAnsiTheme="minorHAnsi" w:cstheme="minorHAnsi"/>
          <w:b/>
          <w:bCs/>
          <w:sz w:val="20"/>
          <w:lang w:val="en-GB"/>
        </w:rPr>
        <w:t>7</w:t>
      </w:r>
      <w:r w:rsidR="00892E8C" w:rsidRPr="006D2ED0">
        <w:rPr>
          <w:rFonts w:asciiTheme="minorHAnsi" w:hAnsiTheme="minorHAnsi" w:cstheme="minorHAnsi"/>
          <w:b/>
          <w:bCs/>
          <w:sz w:val="20"/>
          <w:lang w:val="en-GB"/>
        </w:rPr>
        <w:t xml:space="preserve">.       </w:t>
      </w:r>
      <w:r w:rsidR="00E11815" w:rsidRPr="006D2ED0">
        <w:rPr>
          <w:rFonts w:asciiTheme="minorHAnsi" w:hAnsiTheme="minorHAnsi" w:cstheme="minorHAnsi"/>
          <w:b/>
          <w:bCs/>
          <w:sz w:val="20"/>
          <w:lang w:val="en-GB"/>
        </w:rPr>
        <w:t xml:space="preserve">The following </w:t>
      </w:r>
      <w:r w:rsidR="00001E8B" w:rsidRPr="006D2ED0">
        <w:rPr>
          <w:rFonts w:asciiTheme="minorHAnsi" w:hAnsiTheme="minorHAnsi" w:cstheme="minorHAnsi"/>
          <w:b/>
          <w:bCs/>
          <w:sz w:val="20"/>
          <w:lang w:val="en-GB"/>
        </w:rPr>
        <w:t xml:space="preserve">documents </w:t>
      </w:r>
      <w:r w:rsidR="00992253" w:rsidRPr="006D2ED0">
        <w:rPr>
          <w:rFonts w:asciiTheme="minorHAnsi" w:hAnsiTheme="minorHAnsi" w:cstheme="minorHAnsi"/>
          <w:b/>
          <w:bCs/>
          <w:sz w:val="20"/>
          <w:lang w:val="en-GB"/>
        </w:rPr>
        <w:t>shall be required from the applicants</w:t>
      </w:r>
      <w:r w:rsidR="007A2352" w:rsidRPr="006D2ED0">
        <w:rPr>
          <w:rFonts w:asciiTheme="minorHAnsi" w:hAnsiTheme="minorHAnsi" w:cstheme="minorHAnsi"/>
          <w:b/>
          <w:bCs/>
          <w:sz w:val="20"/>
          <w:lang w:val="en-GB"/>
        </w:rPr>
        <w:t>:</w:t>
      </w:r>
    </w:p>
    <w:p w14:paraId="3EF56335" w14:textId="77777777" w:rsidR="00001E8B" w:rsidRPr="006D2ED0" w:rsidRDefault="00001E8B" w:rsidP="008B3D65">
      <w:pPr>
        <w:pStyle w:val="p28"/>
        <w:tabs>
          <w:tab w:val="clear" w:pos="680"/>
          <w:tab w:val="clear" w:pos="1060"/>
        </w:tabs>
        <w:spacing w:line="240" w:lineRule="auto"/>
        <w:ind w:left="540" w:firstLine="0"/>
        <w:jc w:val="both"/>
        <w:rPr>
          <w:rFonts w:asciiTheme="minorHAnsi" w:hAnsiTheme="minorHAnsi" w:cstheme="minorHAnsi"/>
          <w:sz w:val="20"/>
          <w:lang w:val="en-GB"/>
        </w:rPr>
      </w:pPr>
    </w:p>
    <w:p w14:paraId="7DAFE251" w14:textId="215F49DB" w:rsidR="00001E8B" w:rsidRPr="006D2ED0" w:rsidRDefault="00001E8B"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lang w:val="en-GB"/>
        </w:rPr>
      </w:pPr>
      <w:r w:rsidRPr="006D2ED0">
        <w:rPr>
          <w:rFonts w:asciiTheme="minorHAnsi" w:hAnsiTheme="minorHAnsi" w:cstheme="minorHAnsi"/>
          <w:b/>
          <w:sz w:val="20"/>
          <w:szCs w:val="20"/>
          <w:lang w:val="en-GB"/>
        </w:rPr>
        <w:t>Personal CV or P11</w:t>
      </w:r>
      <w:r w:rsidRPr="006D2ED0">
        <w:rPr>
          <w:rFonts w:asciiTheme="minorHAnsi" w:hAnsiTheme="minorHAnsi" w:cstheme="minorHAnsi"/>
          <w:sz w:val="20"/>
          <w:szCs w:val="20"/>
          <w:lang w:val="en-GB"/>
        </w:rPr>
        <w:t xml:space="preserve">, indicating all past </w:t>
      </w:r>
      <w:r w:rsidR="00CA0F1E" w:rsidRPr="006D2ED0">
        <w:rPr>
          <w:rFonts w:asciiTheme="minorHAnsi" w:hAnsiTheme="minorHAnsi" w:cstheme="minorHAnsi"/>
          <w:sz w:val="20"/>
          <w:szCs w:val="20"/>
          <w:lang w:val="en-GB"/>
        </w:rPr>
        <w:t>positions held and their main underlying functions</w:t>
      </w:r>
      <w:r w:rsidRPr="006D2ED0">
        <w:rPr>
          <w:rFonts w:asciiTheme="minorHAnsi" w:hAnsiTheme="minorHAnsi" w:cstheme="minorHAnsi"/>
          <w:sz w:val="20"/>
          <w:szCs w:val="20"/>
          <w:lang w:val="en-GB"/>
        </w:rPr>
        <w:t xml:space="preserve">, </w:t>
      </w:r>
      <w:r w:rsidR="00CA0F1E" w:rsidRPr="006D2ED0">
        <w:rPr>
          <w:rFonts w:asciiTheme="minorHAnsi" w:hAnsiTheme="minorHAnsi" w:cstheme="minorHAnsi"/>
          <w:sz w:val="20"/>
          <w:szCs w:val="20"/>
          <w:lang w:val="en-GB"/>
        </w:rPr>
        <w:t xml:space="preserve">their durations </w:t>
      </w:r>
      <w:r w:rsidR="00CE6103" w:rsidRPr="006D2ED0">
        <w:rPr>
          <w:rFonts w:asciiTheme="minorHAnsi" w:hAnsiTheme="minorHAnsi" w:cstheme="minorHAnsi"/>
          <w:sz w:val="20"/>
          <w:szCs w:val="20"/>
          <w:lang w:val="en-GB"/>
        </w:rPr>
        <w:t xml:space="preserve">(month/year), the qualifications, </w:t>
      </w:r>
      <w:r w:rsidRPr="006D2ED0">
        <w:rPr>
          <w:rFonts w:asciiTheme="minorHAnsi" w:hAnsiTheme="minorHAnsi" w:cstheme="minorHAnsi"/>
          <w:sz w:val="20"/>
          <w:szCs w:val="20"/>
          <w:lang w:val="en-GB"/>
        </w:rPr>
        <w:t xml:space="preserve">as well as </w:t>
      </w:r>
      <w:r w:rsidR="007A2352" w:rsidRPr="006D2ED0">
        <w:rPr>
          <w:rFonts w:asciiTheme="minorHAnsi" w:hAnsiTheme="minorHAnsi" w:cstheme="minorHAnsi"/>
          <w:sz w:val="20"/>
          <w:szCs w:val="20"/>
          <w:lang w:val="en-GB"/>
        </w:rPr>
        <w:t xml:space="preserve">the </w:t>
      </w:r>
      <w:r w:rsidR="00B10547" w:rsidRPr="006D2ED0">
        <w:rPr>
          <w:rFonts w:asciiTheme="minorHAnsi" w:hAnsiTheme="minorHAnsi" w:cstheme="minorHAnsi"/>
          <w:sz w:val="20"/>
          <w:szCs w:val="20"/>
          <w:lang w:val="en-GB"/>
        </w:rPr>
        <w:t>contact details (</w:t>
      </w:r>
      <w:r w:rsidRPr="006D2ED0">
        <w:rPr>
          <w:rFonts w:asciiTheme="minorHAnsi" w:hAnsiTheme="minorHAnsi" w:cstheme="minorHAnsi"/>
          <w:sz w:val="20"/>
          <w:szCs w:val="20"/>
          <w:lang w:val="en-GB"/>
        </w:rPr>
        <w:t>email</w:t>
      </w:r>
      <w:r w:rsidR="007A2352" w:rsidRPr="006D2ED0">
        <w:rPr>
          <w:rFonts w:asciiTheme="minorHAnsi" w:hAnsiTheme="minorHAnsi" w:cstheme="minorHAnsi"/>
          <w:sz w:val="20"/>
          <w:szCs w:val="20"/>
          <w:lang w:val="en-GB"/>
        </w:rPr>
        <w:t xml:space="preserve"> and </w:t>
      </w:r>
      <w:r w:rsidRPr="006D2ED0">
        <w:rPr>
          <w:rFonts w:asciiTheme="minorHAnsi" w:hAnsiTheme="minorHAnsi" w:cstheme="minorHAnsi"/>
          <w:sz w:val="20"/>
          <w:szCs w:val="20"/>
          <w:lang w:val="en-GB"/>
        </w:rPr>
        <w:t xml:space="preserve">telephone </w:t>
      </w:r>
      <w:r w:rsidR="00B10547" w:rsidRPr="006D2ED0">
        <w:rPr>
          <w:rFonts w:asciiTheme="minorHAnsi" w:hAnsiTheme="minorHAnsi" w:cstheme="minorHAnsi"/>
          <w:sz w:val="20"/>
          <w:szCs w:val="20"/>
          <w:lang w:val="en-GB"/>
        </w:rPr>
        <w:t xml:space="preserve">number) </w:t>
      </w:r>
      <w:r w:rsidR="007A2352" w:rsidRPr="006D2ED0">
        <w:rPr>
          <w:rFonts w:asciiTheme="minorHAnsi" w:hAnsiTheme="minorHAnsi" w:cstheme="minorHAnsi"/>
          <w:sz w:val="20"/>
          <w:szCs w:val="20"/>
          <w:lang w:val="en-GB"/>
        </w:rPr>
        <w:t>of the Candidate</w:t>
      </w:r>
      <w:r w:rsidR="00CE6103" w:rsidRPr="006D2ED0">
        <w:rPr>
          <w:rFonts w:asciiTheme="minorHAnsi" w:hAnsiTheme="minorHAnsi" w:cstheme="minorHAnsi"/>
          <w:sz w:val="20"/>
          <w:szCs w:val="20"/>
          <w:lang w:val="en-GB"/>
        </w:rPr>
        <w:t>,</w:t>
      </w:r>
      <w:r w:rsidR="007A2352" w:rsidRPr="006D2ED0">
        <w:rPr>
          <w:rFonts w:asciiTheme="minorHAnsi" w:hAnsiTheme="minorHAnsi" w:cstheme="minorHAnsi"/>
          <w:sz w:val="20"/>
          <w:szCs w:val="20"/>
          <w:lang w:val="en-GB"/>
        </w:rPr>
        <w:t xml:space="preserve"> and </w:t>
      </w:r>
      <w:r w:rsidRPr="006D2ED0">
        <w:rPr>
          <w:rFonts w:asciiTheme="minorHAnsi" w:hAnsiTheme="minorHAnsi" w:cstheme="minorHAnsi"/>
          <w:sz w:val="20"/>
          <w:szCs w:val="20"/>
          <w:lang w:val="en-GB"/>
        </w:rPr>
        <w:t>at least three (3)</w:t>
      </w:r>
      <w:r w:rsidR="007A2352" w:rsidRPr="006D2ED0">
        <w:rPr>
          <w:rFonts w:asciiTheme="minorHAnsi" w:hAnsiTheme="minorHAnsi" w:cstheme="minorHAnsi"/>
          <w:sz w:val="20"/>
          <w:szCs w:val="20"/>
          <w:lang w:val="en-GB"/>
        </w:rPr>
        <w:t xml:space="preserve"> </w:t>
      </w:r>
      <w:r w:rsidR="005B0A9D" w:rsidRPr="006D2ED0">
        <w:rPr>
          <w:rFonts w:asciiTheme="minorHAnsi" w:hAnsiTheme="minorHAnsi" w:cstheme="minorHAnsi"/>
          <w:sz w:val="20"/>
          <w:szCs w:val="20"/>
          <w:lang w:val="en-GB"/>
        </w:rPr>
        <w:t xml:space="preserve">the most recent </w:t>
      </w:r>
      <w:r w:rsidR="007A2352" w:rsidRPr="006D2ED0">
        <w:rPr>
          <w:rFonts w:asciiTheme="minorHAnsi" w:hAnsiTheme="minorHAnsi" w:cstheme="minorHAnsi"/>
          <w:sz w:val="20"/>
          <w:szCs w:val="20"/>
          <w:lang w:val="en-GB"/>
        </w:rPr>
        <w:t>professional</w:t>
      </w:r>
      <w:r w:rsidRPr="006D2ED0">
        <w:rPr>
          <w:rFonts w:asciiTheme="minorHAnsi" w:hAnsiTheme="minorHAnsi" w:cstheme="minorHAnsi"/>
          <w:sz w:val="20"/>
          <w:szCs w:val="20"/>
          <w:lang w:val="en-GB"/>
        </w:rPr>
        <w:t xml:space="preserve"> references</w:t>
      </w:r>
      <w:r w:rsidR="005B0A9D" w:rsidRPr="006D2ED0">
        <w:rPr>
          <w:rFonts w:asciiTheme="minorHAnsi" w:hAnsiTheme="minorHAnsi" w:cstheme="minorHAnsi"/>
          <w:sz w:val="20"/>
          <w:szCs w:val="20"/>
          <w:lang w:val="en-GB"/>
        </w:rPr>
        <w:t xml:space="preserve"> of previous supervisors</w:t>
      </w:r>
      <w:r w:rsidR="00CE6103" w:rsidRPr="006D2ED0">
        <w:rPr>
          <w:rFonts w:asciiTheme="minorHAnsi" w:hAnsiTheme="minorHAnsi" w:cstheme="minorHAnsi"/>
          <w:sz w:val="20"/>
          <w:szCs w:val="20"/>
          <w:lang w:val="en-GB"/>
        </w:rPr>
        <w:t>. References may also include</w:t>
      </w:r>
      <w:r w:rsidR="005B0A9D" w:rsidRPr="006D2ED0">
        <w:rPr>
          <w:rFonts w:asciiTheme="minorHAnsi" w:hAnsiTheme="minorHAnsi" w:cstheme="minorHAnsi"/>
          <w:sz w:val="20"/>
          <w:szCs w:val="20"/>
          <w:lang w:val="en-GB"/>
        </w:rPr>
        <w:t xml:space="preserve"> </w:t>
      </w:r>
      <w:r w:rsidR="004C0256" w:rsidRPr="006D2ED0">
        <w:rPr>
          <w:rFonts w:asciiTheme="minorHAnsi" w:hAnsiTheme="minorHAnsi" w:cstheme="minorHAnsi"/>
          <w:sz w:val="20"/>
          <w:szCs w:val="20"/>
          <w:lang w:val="en-GB"/>
        </w:rPr>
        <w:t>peers.</w:t>
      </w:r>
    </w:p>
    <w:p w14:paraId="0DFBCCB5" w14:textId="19A19C7E" w:rsidR="00CE6103" w:rsidRPr="006D2ED0" w:rsidRDefault="00CE6103"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lang w:val="en-GB"/>
        </w:rPr>
      </w:pPr>
      <w:r w:rsidRPr="006D2ED0">
        <w:rPr>
          <w:rFonts w:asciiTheme="minorHAnsi" w:hAnsiTheme="minorHAnsi" w:cstheme="minorHAnsi"/>
          <w:sz w:val="20"/>
          <w:szCs w:val="20"/>
          <w:lang w:val="en-GB"/>
        </w:rPr>
        <w:t xml:space="preserve">A cover letter (maximum length: 1 page) indicating why the </w:t>
      </w:r>
      <w:r w:rsidR="00B83197" w:rsidRPr="006D2ED0">
        <w:rPr>
          <w:rFonts w:asciiTheme="minorHAnsi" w:hAnsiTheme="minorHAnsi" w:cstheme="minorHAnsi"/>
          <w:sz w:val="20"/>
          <w:szCs w:val="20"/>
          <w:lang w:val="en-GB"/>
        </w:rPr>
        <w:t>candidate</w:t>
      </w:r>
      <w:r w:rsidRPr="006D2ED0">
        <w:rPr>
          <w:rFonts w:asciiTheme="minorHAnsi" w:hAnsiTheme="minorHAnsi" w:cstheme="minorHAnsi"/>
          <w:sz w:val="20"/>
          <w:szCs w:val="20"/>
          <w:lang w:val="en-GB"/>
        </w:rPr>
        <w:t xml:space="preserve"> considers him-/herself to be suitable for the position.</w:t>
      </w:r>
    </w:p>
    <w:p w14:paraId="0A11CAFD" w14:textId="13BB69F8" w:rsidR="005B0A9D" w:rsidRPr="006D2ED0" w:rsidRDefault="005B0A9D"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lang w:val="en-GB"/>
        </w:rPr>
      </w:pPr>
      <w:r w:rsidRPr="006D2ED0">
        <w:rPr>
          <w:rFonts w:asciiTheme="minorHAnsi" w:hAnsiTheme="minorHAnsi" w:cstheme="minorHAnsi"/>
          <w:sz w:val="20"/>
          <w:szCs w:val="20"/>
          <w:lang w:val="en-GB"/>
        </w:rPr>
        <w:lastRenderedPageBreak/>
        <w:t>Managers may ask</w:t>
      </w:r>
      <w:r w:rsidR="00892E8C" w:rsidRPr="006D2ED0">
        <w:rPr>
          <w:rFonts w:asciiTheme="minorHAnsi" w:hAnsiTheme="minorHAnsi" w:cstheme="minorHAnsi"/>
          <w:sz w:val="20"/>
          <w:szCs w:val="20"/>
          <w:lang w:val="en-GB"/>
        </w:rPr>
        <w:t xml:space="preserve"> </w:t>
      </w:r>
      <w:r w:rsidR="007E2728" w:rsidRPr="006D2ED0">
        <w:rPr>
          <w:rFonts w:asciiTheme="minorHAnsi" w:hAnsiTheme="minorHAnsi" w:cstheme="minorHAnsi"/>
          <w:sz w:val="20"/>
          <w:szCs w:val="20"/>
          <w:lang w:val="en-GB"/>
        </w:rPr>
        <w:tab/>
      </w:r>
      <w:r w:rsidR="00892E8C" w:rsidRPr="006D2ED0">
        <w:rPr>
          <w:rFonts w:asciiTheme="minorHAnsi" w:hAnsiTheme="minorHAnsi" w:cstheme="minorHAnsi"/>
          <w:sz w:val="20"/>
          <w:szCs w:val="20"/>
          <w:lang w:val="en-GB"/>
        </w:rPr>
        <w:t>(ad hoc)</w:t>
      </w:r>
      <w:r w:rsidRPr="006D2ED0">
        <w:rPr>
          <w:rFonts w:asciiTheme="minorHAnsi" w:hAnsiTheme="minorHAnsi" w:cstheme="minorHAnsi"/>
          <w:sz w:val="20"/>
          <w:szCs w:val="20"/>
          <w:lang w:val="en-GB"/>
        </w:rPr>
        <w:t xml:space="preserve"> for</w:t>
      </w:r>
      <w:r w:rsidR="00892E8C" w:rsidRPr="006D2ED0">
        <w:rPr>
          <w:rFonts w:asciiTheme="minorHAnsi" w:hAnsiTheme="minorHAnsi" w:cstheme="minorHAnsi"/>
          <w:sz w:val="20"/>
          <w:szCs w:val="20"/>
          <w:lang w:val="en-GB"/>
        </w:rPr>
        <w:t xml:space="preserve"> </w:t>
      </w:r>
      <w:r w:rsidR="00CE6103" w:rsidRPr="006D2ED0">
        <w:rPr>
          <w:rFonts w:asciiTheme="minorHAnsi" w:hAnsiTheme="minorHAnsi" w:cstheme="minorHAnsi"/>
          <w:sz w:val="20"/>
          <w:szCs w:val="20"/>
          <w:lang w:val="en-GB"/>
        </w:rPr>
        <w:t xml:space="preserve">any other materials relevant to pre-assessing the relevance of their experience, such </w:t>
      </w:r>
      <w:proofErr w:type="gramStart"/>
      <w:r w:rsidR="00CE6103" w:rsidRPr="006D2ED0">
        <w:rPr>
          <w:rFonts w:asciiTheme="minorHAnsi" w:hAnsiTheme="minorHAnsi" w:cstheme="minorHAnsi"/>
          <w:sz w:val="20"/>
          <w:szCs w:val="20"/>
          <w:lang w:val="en-GB"/>
        </w:rPr>
        <w:t xml:space="preserve">as </w:t>
      </w:r>
      <w:r w:rsidR="00892E8C" w:rsidRPr="006D2ED0">
        <w:rPr>
          <w:rFonts w:asciiTheme="minorHAnsi" w:hAnsiTheme="minorHAnsi" w:cstheme="minorHAnsi"/>
          <w:sz w:val="20"/>
          <w:szCs w:val="20"/>
          <w:lang w:val="en-GB"/>
        </w:rPr>
        <w:t xml:space="preserve"> reports</w:t>
      </w:r>
      <w:proofErr w:type="gramEnd"/>
      <w:r w:rsidR="00892E8C" w:rsidRPr="006D2ED0">
        <w:rPr>
          <w:rFonts w:asciiTheme="minorHAnsi" w:hAnsiTheme="minorHAnsi" w:cstheme="minorHAnsi"/>
          <w:sz w:val="20"/>
          <w:szCs w:val="20"/>
          <w:lang w:val="en-GB"/>
        </w:rPr>
        <w:t xml:space="preserve">, presentations, publications, campaigns or other </w:t>
      </w:r>
      <w:r w:rsidR="004C0256" w:rsidRPr="006D2ED0">
        <w:rPr>
          <w:rFonts w:asciiTheme="minorHAnsi" w:hAnsiTheme="minorHAnsi" w:cstheme="minorHAnsi"/>
          <w:sz w:val="20"/>
          <w:szCs w:val="20"/>
          <w:lang w:val="en-GB"/>
        </w:rPr>
        <w:t>materials.</w:t>
      </w:r>
    </w:p>
    <w:p w14:paraId="6084FEAD" w14:textId="77777777" w:rsidR="00C544E6" w:rsidRPr="006D2ED0" w:rsidRDefault="00C544E6" w:rsidP="008B3D65">
      <w:pPr>
        <w:pStyle w:val="p28"/>
        <w:tabs>
          <w:tab w:val="clear" w:pos="680"/>
          <w:tab w:val="clear" w:pos="1060"/>
        </w:tabs>
        <w:spacing w:line="240" w:lineRule="auto"/>
        <w:ind w:left="450" w:hanging="425"/>
        <w:jc w:val="both"/>
        <w:rPr>
          <w:rFonts w:asciiTheme="minorHAnsi" w:hAnsiTheme="minorHAnsi" w:cstheme="minorHAnsi"/>
          <w:b/>
          <w:bCs/>
          <w:sz w:val="20"/>
          <w:lang w:val="en-GB"/>
        </w:rPr>
      </w:pPr>
    </w:p>
    <w:p w14:paraId="692B1A3F" w14:textId="39D715C4" w:rsidR="00350AC6" w:rsidRPr="006D2ED0" w:rsidRDefault="00300005" w:rsidP="008B3D65">
      <w:pPr>
        <w:pStyle w:val="p28"/>
        <w:tabs>
          <w:tab w:val="clear" w:pos="680"/>
          <w:tab w:val="clear" w:pos="1060"/>
        </w:tabs>
        <w:spacing w:line="240" w:lineRule="auto"/>
        <w:ind w:left="450" w:hanging="425"/>
        <w:jc w:val="both"/>
        <w:rPr>
          <w:rFonts w:asciiTheme="minorHAnsi" w:hAnsiTheme="minorHAnsi" w:cstheme="minorHAnsi"/>
          <w:b/>
          <w:bCs/>
          <w:sz w:val="20"/>
          <w:lang w:val="en-GB"/>
        </w:rPr>
      </w:pPr>
      <w:r w:rsidRPr="006D2ED0">
        <w:rPr>
          <w:rFonts w:asciiTheme="minorHAnsi" w:hAnsiTheme="minorHAnsi" w:cstheme="minorHAnsi"/>
          <w:b/>
          <w:bCs/>
          <w:sz w:val="20"/>
          <w:lang w:val="en-GB"/>
        </w:rPr>
        <w:t>8</w:t>
      </w:r>
      <w:r w:rsidR="00892E8C" w:rsidRPr="006D2ED0">
        <w:rPr>
          <w:rFonts w:asciiTheme="minorHAnsi" w:hAnsiTheme="minorHAnsi" w:cstheme="minorHAnsi"/>
          <w:b/>
          <w:bCs/>
          <w:sz w:val="20"/>
          <w:lang w:val="en-GB"/>
        </w:rPr>
        <w:t>.</w:t>
      </w:r>
      <w:r w:rsidR="00350AC6" w:rsidRPr="006D2ED0">
        <w:rPr>
          <w:rFonts w:asciiTheme="minorHAnsi" w:hAnsiTheme="minorHAnsi" w:cstheme="minorHAnsi"/>
          <w:b/>
          <w:bCs/>
          <w:sz w:val="20"/>
          <w:lang w:val="en-GB"/>
        </w:rPr>
        <w:tab/>
        <w:t>Annexes to the TOR</w:t>
      </w:r>
    </w:p>
    <w:p w14:paraId="359AD634" w14:textId="77777777" w:rsidR="00350AC6" w:rsidRPr="006D2ED0" w:rsidRDefault="00350AC6" w:rsidP="008B3D65">
      <w:pPr>
        <w:pStyle w:val="p28"/>
        <w:tabs>
          <w:tab w:val="left" w:pos="0"/>
        </w:tabs>
        <w:spacing w:line="240" w:lineRule="auto"/>
        <w:ind w:left="0" w:firstLine="0"/>
        <w:jc w:val="both"/>
        <w:rPr>
          <w:rFonts w:asciiTheme="minorHAnsi" w:hAnsiTheme="minorHAnsi" w:cstheme="minorHAnsi"/>
          <w:sz w:val="20"/>
          <w:lang w:val="en-GB"/>
        </w:rPr>
      </w:pPr>
    </w:p>
    <w:p w14:paraId="10185146" w14:textId="183A7ACD" w:rsidR="00350AC6" w:rsidRPr="006D2ED0" w:rsidRDefault="00CE6103" w:rsidP="008D653F">
      <w:pPr>
        <w:pStyle w:val="p28"/>
        <w:numPr>
          <w:ilvl w:val="0"/>
          <w:numId w:val="19"/>
        </w:numPr>
        <w:tabs>
          <w:tab w:val="clear" w:pos="680"/>
          <w:tab w:val="clear" w:pos="1060"/>
        </w:tabs>
        <w:spacing w:line="240" w:lineRule="auto"/>
        <w:jc w:val="both"/>
        <w:rPr>
          <w:rFonts w:asciiTheme="minorHAnsi" w:hAnsiTheme="minorHAnsi" w:cstheme="minorHAnsi"/>
          <w:sz w:val="20"/>
          <w:lang w:val="en-GB"/>
        </w:rPr>
      </w:pPr>
      <w:r w:rsidRPr="006D2ED0">
        <w:rPr>
          <w:rFonts w:asciiTheme="minorHAnsi" w:hAnsiTheme="minorHAnsi" w:cstheme="minorHAnsi"/>
          <w:sz w:val="20"/>
          <w:lang w:val="en-GB"/>
        </w:rPr>
        <w:t xml:space="preserve">Links to any relevant </w:t>
      </w:r>
      <w:r w:rsidR="00955630" w:rsidRPr="006D2ED0">
        <w:rPr>
          <w:rFonts w:asciiTheme="minorHAnsi" w:hAnsiTheme="minorHAnsi" w:cstheme="minorHAnsi"/>
          <w:sz w:val="20"/>
          <w:lang w:val="en-GB"/>
        </w:rPr>
        <w:t xml:space="preserve">(non-confidential) </w:t>
      </w:r>
      <w:r w:rsidRPr="006D2ED0">
        <w:rPr>
          <w:rFonts w:asciiTheme="minorHAnsi" w:hAnsiTheme="minorHAnsi" w:cstheme="minorHAnsi"/>
          <w:sz w:val="20"/>
          <w:lang w:val="en-GB"/>
        </w:rPr>
        <w:t xml:space="preserve">materials that may help candidates </w:t>
      </w:r>
      <w:r w:rsidR="007A2352" w:rsidRPr="006D2ED0">
        <w:rPr>
          <w:rFonts w:asciiTheme="minorHAnsi" w:hAnsiTheme="minorHAnsi" w:cstheme="minorHAnsi"/>
          <w:sz w:val="20"/>
          <w:lang w:val="en-GB"/>
        </w:rPr>
        <w:t>gain a better understanding</w:t>
      </w:r>
      <w:r w:rsidR="00350AC6" w:rsidRPr="006D2ED0">
        <w:rPr>
          <w:rFonts w:asciiTheme="minorHAnsi" w:hAnsiTheme="minorHAnsi" w:cstheme="minorHAnsi"/>
          <w:sz w:val="20"/>
          <w:lang w:val="en-GB"/>
        </w:rPr>
        <w:t xml:space="preserve"> of the </w:t>
      </w:r>
      <w:r w:rsidR="00892E8C" w:rsidRPr="006D2ED0">
        <w:rPr>
          <w:rFonts w:asciiTheme="minorHAnsi" w:hAnsiTheme="minorHAnsi" w:cstheme="minorHAnsi"/>
          <w:sz w:val="20"/>
          <w:lang w:val="en-GB"/>
        </w:rPr>
        <w:t>office/unit/</w:t>
      </w:r>
      <w:r w:rsidR="00350AC6" w:rsidRPr="006D2ED0">
        <w:rPr>
          <w:rFonts w:asciiTheme="minorHAnsi" w:hAnsiTheme="minorHAnsi" w:cstheme="minorHAnsi"/>
          <w:sz w:val="20"/>
          <w:lang w:val="en-GB"/>
        </w:rPr>
        <w:t xml:space="preserve">project </w:t>
      </w:r>
      <w:r w:rsidRPr="006D2ED0">
        <w:rPr>
          <w:rFonts w:asciiTheme="minorHAnsi" w:hAnsiTheme="minorHAnsi" w:cstheme="minorHAnsi"/>
          <w:sz w:val="20"/>
          <w:lang w:val="en-GB"/>
        </w:rPr>
        <w:t>context</w:t>
      </w:r>
      <w:r w:rsidR="00350AC6" w:rsidRPr="006D2ED0">
        <w:rPr>
          <w:rFonts w:asciiTheme="minorHAnsi" w:hAnsiTheme="minorHAnsi" w:cstheme="minorHAnsi"/>
          <w:sz w:val="20"/>
          <w:lang w:val="en-GB"/>
        </w:rPr>
        <w:t>.</w:t>
      </w:r>
    </w:p>
    <w:p w14:paraId="0A30A785" w14:textId="6D7B3ECD" w:rsidR="00892E8C" w:rsidRPr="006D2ED0" w:rsidRDefault="00892E8C" w:rsidP="008D653F">
      <w:pPr>
        <w:pStyle w:val="p28"/>
        <w:numPr>
          <w:ilvl w:val="0"/>
          <w:numId w:val="19"/>
        </w:numPr>
        <w:tabs>
          <w:tab w:val="clear" w:pos="680"/>
          <w:tab w:val="clear" w:pos="1060"/>
        </w:tabs>
        <w:spacing w:line="240" w:lineRule="auto"/>
        <w:jc w:val="both"/>
        <w:rPr>
          <w:rFonts w:asciiTheme="minorHAnsi" w:hAnsiTheme="minorHAnsi" w:cstheme="minorHAnsi"/>
          <w:sz w:val="20"/>
          <w:lang w:val="en-GB"/>
        </w:rPr>
      </w:pPr>
      <w:r w:rsidRPr="006D2ED0">
        <w:rPr>
          <w:rFonts w:asciiTheme="minorHAnsi" w:hAnsiTheme="minorHAnsi" w:cstheme="minorHAnsi"/>
          <w:sz w:val="20"/>
          <w:lang w:val="en-GB"/>
        </w:rPr>
        <w:t xml:space="preserve">Organigram of the office/unit/project </w:t>
      </w:r>
      <w:r w:rsidR="00CE6103" w:rsidRPr="006D2ED0">
        <w:rPr>
          <w:rFonts w:asciiTheme="minorHAnsi" w:hAnsiTheme="minorHAnsi" w:cstheme="minorHAnsi"/>
          <w:sz w:val="20"/>
          <w:lang w:val="en-GB"/>
        </w:rPr>
        <w:t xml:space="preserve">indicating the position of </w:t>
      </w:r>
      <w:r w:rsidRPr="006D2ED0">
        <w:rPr>
          <w:rFonts w:asciiTheme="minorHAnsi" w:hAnsiTheme="minorHAnsi" w:cstheme="minorHAnsi"/>
          <w:sz w:val="20"/>
          <w:lang w:val="en-GB"/>
        </w:rPr>
        <w:t xml:space="preserve">the </w:t>
      </w:r>
      <w:r w:rsidR="00CE6103" w:rsidRPr="006D2ED0">
        <w:rPr>
          <w:rFonts w:asciiTheme="minorHAnsi" w:hAnsiTheme="minorHAnsi" w:cstheme="minorHAnsi"/>
          <w:sz w:val="20"/>
          <w:lang w:val="en-GB"/>
        </w:rPr>
        <w:t xml:space="preserve">function </w:t>
      </w:r>
      <w:r w:rsidR="009E29B4" w:rsidRPr="006D2ED0">
        <w:rPr>
          <w:rFonts w:asciiTheme="minorHAnsi" w:hAnsiTheme="minorHAnsi" w:cstheme="minorHAnsi"/>
          <w:sz w:val="20"/>
          <w:lang w:val="en-GB"/>
        </w:rPr>
        <w:t>(for internal use only)</w:t>
      </w:r>
      <w:r w:rsidRPr="006D2ED0">
        <w:rPr>
          <w:rFonts w:asciiTheme="minorHAnsi" w:hAnsiTheme="minorHAnsi" w:cstheme="minorHAnsi"/>
          <w:sz w:val="20"/>
          <w:lang w:val="en-GB"/>
        </w:rPr>
        <w:t>.</w:t>
      </w:r>
    </w:p>
    <w:p w14:paraId="0FF2AFBE" w14:textId="77777777" w:rsidR="00350AC6" w:rsidRPr="006D2ED0" w:rsidRDefault="00350AC6" w:rsidP="008B3D65">
      <w:pPr>
        <w:pStyle w:val="p28"/>
        <w:tabs>
          <w:tab w:val="left" w:pos="0"/>
        </w:tabs>
        <w:spacing w:line="240" w:lineRule="auto"/>
        <w:ind w:left="0" w:firstLine="0"/>
        <w:jc w:val="both"/>
        <w:rPr>
          <w:rFonts w:asciiTheme="minorHAnsi" w:hAnsiTheme="minorHAnsi" w:cstheme="minorHAnsi"/>
          <w:sz w:val="20"/>
          <w:lang w:val="en-GB"/>
        </w:rPr>
      </w:pPr>
    </w:p>
    <w:bookmarkEnd w:id="0"/>
    <w:p w14:paraId="429D2409" w14:textId="10532DA7" w:rsidR="00512233" w:rsidRPr="006D2ED0" w:rsidRDefault="00512233" w:rsidP="008B3D65">
      <w:pPr>
        <w:jc w:val="both"/>
        <w:rPr>
          <w:rFonts w:asciiTheme="minorHAnsi" w:hAnsiTheme="minorHAnsi" w:cstheme="minorHAnsi"/>
          <w:sz w:val="20"/>
          <w:szCs w:val="20"/>
          <w:u w:val="single"/>
          <w:lang w:val="en-GB"/>
        </w:rPr>
      </w:pPr>
    </w:p>
    <w:p w14:paraId="620B1025" w14:textId="5D774949" w:rsidR="008A2497" w:rsidRPr="006D2ED0" w:rsidRDefault="008A2497" w:rsidP="008B3D65">
      <w:pPr>
        <w:jc w:val="both"/>
        <w:rPr>
          <w:rFonts w:asciiTheme="minorHAnsi" w:hAnsiTheme="minorHAnsi" w:cstheme="minorHAnsi"/>
          <w:sz w:val="20"/>
          <w:szCs w:val="20"/>
          <w:u w:val="single"/>
          <w:lang w:val="en-GB"/>
        </w:rPr>
      </w:pPr>
    </w:p>
    <w:p w14:paraId="44435A4C" w14:textId="66EBFB36" w:rsidR="008A2497" w:rsidRPr="006D2ED0" w:rsidRDefault="008A2497" w:rsidP="008B3D65">
      <w:pPr>
        <w:jc w:val="both"/>
        <w:rPr>
          <w:rFonts w:asciiTheme="minorHAnsi" w:hAnsiTheme="minorHAnsi" w:cstheme="minorHAnsi"/>
          <w:sz w:val="20"/>
          <w:szCs w:val="20"/>
          <w:u w:val="single"/>
          <w:lang w:val="en-GB"/>
        </w:rPr>
      </w:pPr>
    </w:p>
    <w:p w14:paraId="06112C26" w14:textId="5BD76600" w:rsidR="008A2497" w:rsidRPr="006D2ED0" w:rsidRDefault="008A2497" w:rsidP="008B3D65">
      <w:pPr>
        <w:jc w:val="both"/>
        <w:rPr>
          <w:rFonts w:asciiTheme="minorHAnsi" w:hAnsiTheme="minorHAnsi" w:cstheme="minorHAnsi"/>
          <w:sz w:val="20"/>
          <w:szCs w:val="20"/>
          <w:u w:val="single"/>
          <w:lang w:val="en-GB"/>
        </w:rPr>
      </w:pPr>
    </w:p>
    <w:p w14:paraId="7170F0AE" w14:textId="77777777" w:rsidR="008A2497" w:rsidRPr="006D2ED0" w:rsidRDefault="008A2497" w:rsidP="008B3D65">
      <w:pPr>
        <w:jc w:val="both"/>
        <w:rPr>
          <w:rFonts w:asciiTheme="minorHAnsi" w:hAnsiTheme="minorHAnsi" w:cstheme="minorHAnsi"/>
          <w:sz w:val="20"/>
          <w:szCs w:val="20"/>
          <w:u w:val="single"/>
          <w:lang w:val="en-GB"/>
        </w:rPr>
      </w:pPr>
    </w:p>
    <w:sectPr w:rsidR="008A2497" w:rsidRPr="006D2ED0" w:rsidSect="0015622B">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2CF8" w14:textId="77777777" w:rsidR="006B155B" w:rsidRDefault="006B155B" w:rsidP="00FD48A2">
      <w:r>
        <w:separator/>
      </w:r>
    </w:p>
  </w:endnote>
  <w:endnote w:type="continuationSeparator" w:id="0">
    <w:p w14:paraId="791CA0A7" w14:textId="77777777" w:rsidR="006B155B" w:rsidRDefault="006B155B" w:rsidP="00FD48A2">
      <w:r>
        <w:continuationSeparator/>
      </w:r>
    </w:p>
  </w:endnote>
  <w:endnote w:type="continuationNotice" w:id="1">
    <w:p w14:paraId="33E128C3" w14:textId="77777777" w:rsidR="006B155B" w:rsidRDefault="006B1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2305" w14:textId="349A49BC"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B1A1AC" w14:textId="77777777" w:rsidR="0015622B" w:rsidRDefault="0015622B" w:rsidP="00156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02267"/>
      <w:docPartObj>
        <w:docPartGallery w:val="Page Numbers (Bottom of Page)"/>
        <w:docPartUnique/>
      </w:docPartObj>
    </w:sdtPr>
    <w:sdtContent>
      <w:p w14:paraId="5CBDED33" w14:textId="3219582B"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BD25A" w14:textId="1058297B" w:rsidR="00C41E17" w:rsidRDefault="00C41E17" w:rsidP="0015622B">
    <w:pPr>
      <w:pStyle w:val="Footer"/>
      <w:ind w:right="360"/>
      <w:jc w:val="right"/>
    </w:pPr>
  </w:p>
  <w:p w14:paraId="05B19333" w14:textId="77777777" w:rsidR="00C41E17" w:rsidRDefault="00C4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BFEB" w14:textId="77777777" w:rsidR="006B155B" w:rsidRDefault="006B155B" w:rsidP="00FD48A2">
      <w:r>
        <w:separator/>
      </w:r>
    </w:p>
  </w:footnote>
  <w:footnote w:type="continuationSeparator" w:id="0">
    <w:p w14:paraId="40042948" w14:textId="77777777" w:rsidR="006B155B" w:rsidRDefault="006B155B" w:rsidP="00FD48A2">
      <w:r>
        <w:continuationSeparator/>
      </w:r>
    </w:p>
  </w:footnote>
  <w:footnote w:type="continuationNotice" w:id="1">
    <w:p w14:paraId="5F8D66F0" w14:textId="77777777" w:rsidR="006B155B" w:rsidRDefault="006B1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15:restartNumberingAfterBreak="0">
    <w:nsid w:val="05610085"/>
    <w:multiLevelType w:val="hybridMultilevel"/>
    <w:tmpl w:val="2FB6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F4EDB"/>
    <w:multiLevelType w:val="hybridMultilevel"/>
    <w:tmpl w:val="D8AE0E8A"/>
    <w:lvl w:ilvl="0" w:tplc="949A4552">
      <w:numFmt w:val="bullet"/>
      <w:lvlText w:val="•"/>
      <w:lvlJc w:val="left"/>
      <w:pPr>
        <w:ind w:left="720" w:hanging="360"/>
      </w:pPr>
      <w:rPr>
        <w:rFonts w:ascii="Calibri" w:eastAsiaTheme="minorEastAsia"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5"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168523B2"/>
    <w:multiLevelType w:val="hybridMultilevel"/>
    <w:tmpl w:val="2EFAB094"/>
    <w:lvl w:ilvl="0" w:tplc="068EB01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19465653"/>
    <w:multiLevelType w:val="hybridMultilevel"/>
    <w:tmpl w:val="CFC2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38927F67"/>
    <w:multiLevelType w:val="multilevel"/>
    <w:tmpl w:val="E00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13" w15:restartNumberingAfterBreak="0">
    <w:nsid w:val="41187B0C"/>
    <w:multiLevelType w:val="multilevel"/>
    <w:tmpl w:val="0840C2A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106F86"/>
    <w:multiLevelType w:val="hybridMultilevel"/>
    <w:tmpl w:val="52AAB6AC"/>
    <w:lvl w:ilvl="0" w:tplc="C65C5360">
      <w:start w:val="1"/>
      <w:numFmt w:val="lowerLetter"/>
      <w:lvlText w:val="%1)"/>
      <w:lvlJc w:val="left"/>
      <w:pPr>
        <w:ind w:left="810" w:hanging="360"/>
      </w:pPr>
      <w:rPr>
        <w:rFonts w:hint="default"/>
      </w:rPr>
    </w:lvl>
    <w:lvl w:ilvl="1" w:tplc="949A4552">
      <w:numFmt w:val="bullet"/>
      <w:lvlText w:val="•"/>
      <w:lvlJc w:val="left"/>
      <w:pPr>
        <w:ind w:left="1530" w:hanging="360"/>
      </w:pPr>
      <w:rPr>
        <w:rFonts w:ascii="Calibri" w:eastAsiaTheme="minorEastAsia" w:hAnsi="Calibri" w:cs="Calibri" w:hint="default"/>
        <w:b/>
      </w:r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5" w15:restartNumberingAfterBreak="0">
    <w:nsid w:val="492E3D93"/>
    <w:multiLevelType w:val="hybridMultilevel"/>
    <w:tmpl w:val="EFDA264C"/>
    <w:lvl w:ilvl="0" w:tplc="20000001">
      <w:start w:val="1"/>
      <w:numFmt w:val="bullet"/>
      <w:lvlText w:val=""/>
      <w:lvlJc w:val="left"/>
      <w:pPr>
        <w:ind w:left="1980" w:hanging="360"/>
      </w:pPr>
      <w:rPr>
        <w:rFonts w:ascii="Symbol" w:hAnsi="Symbol" w:hint="default"/>
      </w:rPr>
    </w:lvl>
    <w:lvl w:ilvl="1" w:tplc="20000003" w:tentative="1">
      <w:start w:val="1"/>
      <w:numFmt w:val="bullet"/>
      <w:lvlText w:val="o"/>
      <w:lvlJc w:val="left"/>
      <w:pPr>
        <w:ind w:left="2700" w:hanging="360"/>
      </w:pPr>
      <w:rPr>
        <w:rFonts w:ascii="Courier New" w:hAnsi="Courier New" w:cs="Courier New" w:hint="default"/>
      </w:rPr>
    </w:lvl>
    <w:lvl w:ilvl="2" w:tplc="20000005" w:tentative="1">
      <w:start w:val="1"/>
      <w:numFmt w:val="bullet"/>
      <w:lvlText w:val=""/>
      <w:lvlJc w:val="left"/>
      <w:pPr>
        <w:ind w:left="3420" w:hanging="360"/>
      </w:pPr>
      <w:rPr>
        <w:rFonts w:ascii="Wingdings" w:hAnsi="Wingdings" w:hint="default"/>
      </w:rPr>
    </w:lvl>
    <w:lvl w:ilvl="3" w:tplc="20000001" w:tentative="1">
      <w:start w:val="1"/>
      <w:numFmt w:val="bullet"/>
      <w:lvlText w:val=""/>
      <w:lvlJc w:val="left"/>
      <w:pPr>
        <w:ind w:left="4140" w:hanging="360"/>
      </w:pPr>
      <w:rPr>
        <w:rFonts w:ascii="Symbol" w:hAnsi="Symbol" w:hint="default"/>
      </w:rPr>
    </w:lvl>
    <w:lvl w:ilvl="4" w:tplc="20000003" w:tentative="1">
      <w:start w:val="1"/>
      <w:numFmt w:val="bullet"/>
      <w:lvlText w:val="o"/>
      <w:lvlJc w:val="left"/>
      <w:pPr>
        <w:ind w:left="4860" w:hanging="360"/>
      </w:pPr>
      <w:rPr>
        <w:rFonts w:ascii="Courier New" w:hAnsi="Courier New" w:cs="Courier New" w:hint="default"/>
      </w:rPr>
    </w:lvl>
    <w:lvl w:ilvl="5" w:tplc="20000005" w:tentative="1">
      <w:start w:val="1"/>
      <w:numFmt w:val="bullet"/>
      <w:lvlText w:val=""/>
      <w:lvlJc w:val="left"/>
      <w:pPr>
        <w:ind w:left="5580" w:hanging="360"/>
      </w:pPr>
      <w:rPr>
        <w:rFonts w:ascii="Wingdings" w:hAnsi="Wingdings" w:hint="default"/>
      </w:rPr>
    </w:lvl>
    <w:lvl w:ilvl="6" w:tplc="20000001" w:tentative="1">
      <w:start w:val="1"/>
      <w:numFmt w:val="bullet"/>
      <w:lvlText w:val=""/>
      <w:lvlJc w:val="left"/>
      <w:pPr>
        <w:ind w:left="6300" w:hanging="360"/>
      </w:pPr>
      <w:rPr>
        <w:rFonts w:ascii="Symbol" w:hAnsi="Symbol" w:hint="default"/>
      </w:rPr>
    </w:lvl>
    <w:lvl w:ilvl="7" w:tplc="20000003" w:tentative="1">
      <w:start w:val="1"/>
      <w:numFmt w:val="bullet"/>
      <w:lvlText w:val="o"/>
      <w:lvlJc w:val="left"/>
      <w:pPr>
        <w:ind w:left="7020" w:hanging="360"/>
      </w:pPr>
      <w:rPr>
        <w:rFonts w:ascii="Courier New" w:hAnsi="Courier New" w:cs="Courier New" w:hint="default"/>
      </w:rPr>
    </w:lvl>
    <w:lvl w:ilvl="8" w:tplc="20000005" w:tentative="1">
      <w:start w:val="1"/>
      <w:numFmt w:val="bullet"/>
      <w:lvlText w:val=""/>
      <w:lvlJc w:val="left"/>
      <w:pPr>
        <w:ind w:left="7740" w:hanging="360"/>
      </w:pPr>
      <w:rPr>
        <w:rFonts w:ascii="Wingdings" w:hAnsi="Wingdings" w:hint="default"/>
      </w:rPr>
    </w:lvl>
  </w:abstractNum>
  <w:abstractNum w:abstractNumId="16"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A56D3"/>
    <w:multiLevelType w:val="hybridMultilevel"/>
    <w:tmpl w:val="6976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22" w15:restartNumberingAfterBreak="0">
    <w:nsid w:val="70B34917"/>
    <w:multiLevelType w:val="hybridMultilevel"/>
    <w:tmpl w:val="E7E03F82"/>
    <w:lvl w:ilvl="0" w:tplc="ED3A8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AB83B60"/>
    <w:multiLevelType w:val="hybridMultilevel"/>
    <w:tmpl w:val="35FEB24E"/>
    <w:lvl w:ilvl="0" w:tplc="949A4552">
      <w:numFmt w:val="bullet"/>
      <w:lvlText w:val="•"/>
      <w:lvlJc w:val="left"/>
      <w:pPr>
        <w:ind w:left="720" w:hanging="360"/>
      </w:pPr>
      <w:rPr>
        <w:rFonts w:ascii="Calibri" w:eastAsiaTheme="minorEastAsia"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29454969">
    <w:abstractNumId w:val="0"/>
  </w:num>
  <w:num w:numId="2" w16cid:durableId="630788081">
    <w:abstractNumId w:val="17"/>
  </w:num>
  <w:num w:numId="3" w16cid:durableId="1695230886">
    <w:abstractNumId w:val="18"/>
  </w:num>
  <w:num w:numId="4" w16cid:durableId="1579485122">
    <w:abstractNumId w:val="16"/>
  </w:num>
  <w:num w:numId="5" w16cid:durableId="1194996977">
    <w:abstractNumId w:val="21"/>
  </w:num>
  <w:num w:numId="6" w16cid:durableId="1579175080">
    <w:abstractNumId w:val="25"/>
  </w:num>
  <w:num w:numId="7" w16cid:durableId="677778678">
    <w:abstractNumId w:val="26"/>
  </w:num>
  <w:num w:numId="8" w16cid:durableId="1836915073">
    <w:abstractNumId w:val="5"/>
  </w:num>
  <w:num w:numId="9" w16cid:durableId="2105878975">
    <w:abstractNumId w:val="8"/>
  </w:num>
  <w:num w:numId="10" w16cid:durableId="239949266">
    <w:abstractNumId w:val="4"/>
  </w:num>
  <w:num w:numId="11" w16cid:durableId="157961819">
    <w:abstractNumId w:val="1"/>
  </w:num>
  <w:num w:numId="12" w16cid:durableId="1572616694">
    <w:abstractNumId w:val="10"/>
  </w:num>
  <w:num w:numId="13" w16cid:durableId="1089471691">
    <w:abstractNumId w:val="27"/>
  </w:num>
  <w:num w:numId="14" w16cid:durableId="1589266723">
    <w:abstractNumId w:val="19"/>
  </w:num>
  <w:num w:numId="15" w16cid:durableId="980883062">
    <w:abstractNumId w:val="12"/>
  </w:num>
  <w:num w:numId="16" w16cid:durableId="823472989">
    <w:abstractNumId w:val="9"/>
  </w:num>
  <w:num w:numId="17" w16cid:durableId="1458068492">
    <w:abstractNumId w:val="23"/>
  </w:num>
  <w:num w:numId="18" w16cid:durableId="1591742064">
    <w:abstractNumId w:val="22"/>
  </w:num>
  <w:num w:numId="19" w16cid:durableId="587159409">
    <w:abstractNumId w:val="6"/>
  </w:num>
  <w:num w:numId="20" w16cid:durableId="1921865673">
    <w:abstractNumId w:val="2"/>
  </w:num>
  <w:num w:numId="21" w16cid:durableId="1802336856">
    <w:abstractNumId w:val="14"/>
  </w:num>
  <w:num w:numId="22" w16cid:durableId="242759601">
    <w:abstractNumId w:val="15"/>
  </w:num>
  <w:num w:numId="23" w16cid:durableId="1509637924">
    <w:abstractNumId w:val="7"/>
  </w:num>
  <w:num w:numId="24" w16cid:durableId="1883860088">
    <w:abstractNumId w:val="24"/>
  </w:num>
  <w:num w:numId="25" w16cid:durableId="993484249">
    <w:abstractNumId w:val="3"/>
  </w:num>
  <w:num w:numId="26" w16cid:durableId="999577302">
    <w:abstractNumId w:val="11"/>
  </w:num>
  <w:num w:numId="27" w16cid:durableId="1631398995">
    <w:abstractNumId w:val="13"/>
  </w:num>
  <w:num w:numId="28" w16cid:durableId="179733598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C4D"/>
    <w:rsid w:val="0000104D"/>
    <w:rsid w:val="00001116"/>
    <w:rsid w:val="00001C0E"/>
    <w:rsid w:val="00001E8B"/>
    <w:rsid w:val="0000255A"/>
    <w:rsid w:val="00003D08"/>
    <w:rsid w:val="00003DE1"/>
    <w:rsid w:val="00003EA5"/>
    <w:rsid w:val="00005A96"/>
    <w:rsid w:val="0000617C"/>
    <w:rsid w:val="00007742"/>
    <w:rsid w:val="00011E93"/>
    <w:rsid w:val="00012098"/>
    <w:rsid w:val="00012DAE"/>
    <w:rsid w:val="00013F2D"/>
    <w:rsid w:val="00014E24"/>
    <w:rsid w:val="00014F76"/>
    <w:rsid w:val="000171FC"/>
    <w:rsid w:val="00023EA0"/>
    <w:rsid w:val="00025215"/>
    <w:rsid w:val="00034942"/>
    <w:rsid w:val="0003522D"/>
    <w:rsid w:val="00035EA3"/>
    <w:rsid w:val="0003714B"/>
    <w:rsid w:val="00037773"/>
    <w:rsid w:val="0004133C"/>
    <w:rsid w:val="00042221"/>
    <w:rsid w:val="00043EFE"/>
    <w:rsid w:val="000502F9"/>
    <w:rsid w:val="000515D7"/>
    <w:rsid w:val="00053A18"/>
    <w:rsid w:val="000544BC"/>
    <w:rsid w:val="00055B68"/>
    <w:rsid w:val="00056A51"/>
    <w:rsid w:val="00061FD9"/>
    <w:rsid w:val="00064126"/>
    <w:rsid w:val="0006713F"/>
    <w:rsid w:val="000700B3"/>
    <w:rsid w:val="00073F05"/>
    <w:rsid w:val="000802D0"/>
    <w:rsid w:val="00081D16"/>
    <w:rsid w:val="000827FC"/>
    <w:rsid w:val="00082EA0"/>
    <w:rsid w:val="00085236"/>
    <w:rsid w:val="00086705"/>
    <w:rsid w:val="00090240"/>
    <w:rsid w:val="0009053A"/>
    <w:rsid w:val="000964B8"/>
    <w:rsid w:val="000A1D4F"/>
    <w:rsid w:val="000A1DA2"/>
    <w:rsid w:val="000A3F8E"/>
    <w:rsid w:val="000A4A41"/>
    <w:rsid w:val="000A4FD9"/>
    <w:rsid w:val="000A61D4"/>
    <w:rsid w:val="000A7757"/>
    <w:rsid w:val="000B07F0"/>
    <w:rsid w:val="000B1C1D"/>
    <w:rsid w:val="000B5328"/>
    <w:rsid w:val="000B5ACF"/>
    <w:rsid w:val="000B5F2D"/>
    <w:rsid w:val="000B7A84"/>
    <w:rsid w:val="000C0F87"/>
    <w:rsid w:val="000C2CCD"/>
    <w:rsid w:val="000C562F"/>
    <w:rsid w:val="000C77AF"/>
    <w:rsid w:val="000D1961"/>
    <w:rsid w:val="000D1F16"/>
    <w:rsid w:val="000D249A"/>
    <w:rsid w:val="000D2820"/>
    <w:rsid w:val="000D2C89"/>
    <w:rsid w:val="000D5D63"/>
    <w:rsid w:val="000E14D6"/>
    <w:rsid w:val="000F37D1"/>
    <w:rsid w:val="000F39DA"/>
    <w:rsid w:val="000F4AF2"/>
    <w:rsid w:val="000F6A8D"/>
    <w:rsid w:val="000F7C8A"/>
    <w:rsid w:val="0010039A"/>
    <w:rsid w:val="00105CA9"/>
    <w:rsid w:val="001216E6"/>
    <w:rsid w:val="00124661"/>
    <w:rsid w:val="001247F4"/>
    <w:rsid w:val="00130A96"/>
    <w:rsid w:val="00133C5C"/>
    <w:rsid w:val="00140CB2"/>
    <w:rsid w:val="00141D0F"/>
    <w:rsid w:val="001420D5"/>
    <w:rsid w:val="001426BD"/>
    <w:rsid w:val="00144CA2"/>
    <w:rsid w:val="001451A2"/>
    <w:rsid w:val="00151037"/>
    <w:rsid w:val="00152520"/>
    <w:rsid w:val="00152708"/>
    <w:rsid w:val="00153FD9"/>
    <w:rsid w:val="001557C2"/>
    <w:rsid w:val="00155DD0"/>
    <w:rsid w:val="0015622B"/>
    <w:rsid w:val="00162203"/>
    <w:rsid w:val="0016334E"/>
    <w:rsid w:val="00163681"/>
    <w:rsid w:val="0016793F"/>
    <w:rsid w:val="00167996"/>
    <w:rsid w:val="001714CA"/>
    <w:rsid w:val="0018030E"/>
    <w:rsid w:val="00180BA0"/>
    <w:rsid w:val="001817BF"/>
    <w:rsid w:val="00182135"/>
    <w:rsid w:val="001846EA"/>
    <w:rsid w:val="00184D45"/>
    <w:rsid w:val="00184ECF"/>
    <w:rsid w:val="001863E4"/>
    <w:rsid w:val="00186E86"/>
    <w:rsid w:val="00187665"/>
    <w:rsid w:val="00197711"/>
    <w:rsid w:val="001A47F7"/>
    <w:rsid w:val="001A5210"/>
    <w:rsid w:val="001A7F0E"/>
    <w:rsid w:val="001B2EED"/>
    <w:rsid w:val="001B743D"/>
    <w:rsid w:val="001C0579"/>
    <w:rsid w:val="001C0DF4"/>
    <w:rsid w:val="001C2240"/>
    <w:rsid w:val="001D0750"/>
    <w:rsid w:val="001D08BB"/>
    <w:rsid w:val="001D570A"/>
    <w:rsid w:val="001D7785"/>
    <w:rsid w:val="001E021E"/>
    <w:rsid w:val="001E1BB5"/>
    <w:rsid w:val="001E3537"/>
    <w:rsid w:val="001E4412"/>
    <w:rsid w:val="001E51C8"/>
    <w:rsid w:val="001E79DE"/>
    <w:rsid w:val="001F00AD"/>
    <w:rsid w:val="001F1FE1"/>
    <w:rsid w:val="001F2034"/>
    <w:rsid w:val="001F2049"/>
    <w:rsid w:val="001F3913"/>
    <w:rsid w:val="001F6C36"/>
    <w:rsid w:val="001F720F"/>
    <w:rsid w:val="001F7BF6"/>
    <w:rsid w:val="002048D7"/>
    <w:rsid w:val="00204AC5"/>
    <w:rsid w:val="00205DC2"/>
    <w:rsid w:val="002060D8"/>
    <w:rsid w:val="002122C3"/>
    <w:rsid w:val="00213637"/>
    <w:rsid w:val="002156FE"/>
    <w:rsid w:val="00220AE4"/>
    <w:rsid w:val="00221535"/>
    <w:rsid w:val="002218F1"/>
    <w:rsid w:val="00221DA7"/>
    <w:rsid w:val="00222AEB"/>
    <w:rsid w:val="002237EC"/>
    <w:rsid w:val="002272D0"/>
    <w:rsid w:val="00227344"/>
    <w:rsid w:val="00232A17"/>
    <w:rsid w:val="00232F75"/>
    <w:rsid w:val="00233105"/>
    <w:rsid w:val="00235332"/>
    <w:rsid w:val="00236459"/>
    <w:rsid w:val="00236A69"/>
    <w:rsid w:val="00236DBF"/>
    <w:rsid w:val="00237971"/>
    <w:rsid w:val="0024286B"/>
    <w:rsid w:val="00247881"/>
    <w:rsid w:val="00251B98"/>
    <w:rsid w:val="002545D5"/>
    <w:rsid w:val="00254726"/>
    <w:rsid w:val="002560FE"/>
    <w:rsid w:val="00256F82"/>
    <w:rsid w:val="00261F7E"/>
    <w:rsid w:val="002659F2"/>
    <w:rsid w:val="00265AB0"/>
    <w:rsid w:val="002700A0"/>
    <w:rsid w:val="0027124D"/>
    <w:rsid w:val="002722CF"/>
    <w:rsid w:val="00272744"/>
    <w:rsid w:val="00280CD3"/>
    <w:rsid w:val="00283363"/>
    <w:rsid w:val="00286137"/>
    <w:rsid w:val="00286596"/>
    <w:rsid w:val="00287916"/>
    <w:rsid w:val="00291383"/>
    <w:rsid w:val="00291CF8"/>
    <w:rsid w:val="00293198"/>
    <w:rsid w:val="00293964"/>
    <w:rsid w:val="0029796E"/>
    <w:rsid w:val="002A0089"/>
    <w:rsid w:val="002A0878"/>
    <w:rsid w:val="002A31BA"/>
    <w:rsid w:val="002A71E5"/>
    <w:rsid w:val="002A78A5"/>
    <w:rsid w:val="002B17F1"/>
    <w:rsid w:val="002B2A24"/>
    <w:rsid w:val="002B3CC5"/>
    <w:rsid w:val="002B71C5"/>
    <w:rsid w:val="002B7548"/>
    <w:rsid w:val="002C373F"/>
    <w:rsid w:val="002C5F69"/>
    <w:rsid w:val="002D2976"/>
    <w:rsid w:val="002D3B4A"/>
    <w:rsid w:val="002D7C8B"/>
    <w:rsid w:val="002D7E71"/>
    <w:rsid w:val="002E2E02"/>
    <w:rsid w:val="002E7035"/>
    <w:rsid w:val="002F2879"/>
    <w:rsid w:val="00300005"/>
    <w:rsid w:val="00306AF6"/>
    <w:rsid w:val="00310733"/>
    <w:rsid w:val="00310DDB"/>
    <w:rsid w:val="00311691"/>
    <w:rsid w:val="00315841"/>
    <w:rsid w:val="00327922"/>
    <w:rsid w:val="003279B8"/>
    <w:rsid w:val="0033007A"/>
    <w:rsid w:val="00330A27"/>
    <w:rsid w:val="00333658"/>
    <w:rsid w:val="003348A7"/>
    <w:rsid w:val="00336432"/>
    <w:rsid w:val="00336F30"/>
    <w:rsid w:val="003371DB"/>
    <w:rsid w:val="0034079A"/>
    <w:rsid w:val="00341272"/>
    <w:rsid w:val="00342AA2"/>
    <w:rsid w:val="003449CA"/>
    <w:rsid w:val="003454C3"/>
    <w:rsid w:val="00346B45"/>
    <w:rsid w:val="00347D0B"/>
    <w:rsid w:val="00350AC6"/>
    <w:rsid w:val="00350B4B"/>
    <w:rsid w:val="003516E9"/>
    <w:rsid w:val="003575BE"/>
    <w:rsid w:val="00357EE9"/>
    <w:rsid w:val="003601AC"/>
    <w:rsid w:val="003642EE"/>
    <w:rsid w:val="00364889"/>
    <w:rsid w:val="00364D1D"/>
    <w:rsid w:val="00370D94"/>
    <w:rsid w:val="00373041"/>
    <w:rsid w:val="003760F1"/>
    <w:rsid w:val="003762CC"/>
    <w:rsid w:val="003769FD"/>
    <w:rsid w:val="003775C4"/>
    <w:rsid w:val="0038113E"/>
    <w:rsid w:val="003823C1"/>
    <w:rsid w:val="003835A3"/>
    <w:rsid w:val="00383781"/>
    <w:rsid w:val="00383F40"/>
    <w:rsid w:val="00384F06"/>
    <w:rsid w:val="003857E0"/>
    <w:rsid w:val="003906AA"/>
    <w:rsid w:val="003918BF"/>
    <w:rsid w:val="00392017"/>
    <w:rsid w:val="00392E04"/>
    <w:rsid w:val="00394880"/>
    <w:rsid w:val="00396C67"/>
    <w:rsid w:val="003A0848"/>
    <w:rsid w:val="003A1BFA"/>
    <w:rsid w:val="003A25F2"/>
    <w:rsid w:val="003A2EB6"/>
    <w:rsid w:val="003A75D7"/>
    <w:rsid w:val="003A7F08"/>
    <w:rsid w:val="003B005C"/>
    <w:rsid w:val="003B4C5E"/>
    <w:rsid w:val="003B5665"/>
    <w:rsid w:val="003B5E32"/>
    <w:rsid w:val="003B7168"/>
    <w:rsid w:val="003C2212"/>
    <w:rsid w:val="003C2498"/>
    <w:rsid w:val="003C34EC"/>
    <w:rsid w:val="003C4341"/>
    <w:rsid w:val="003D088B"/>
    <w:rsid w:val="003D2087"/>
    <w:rsid w:val="003D2B36"/>
    <w:rsid w:val="003D7A56"/>
    <w:rsid w:val="003E1080"/>
    <w:rsid w:val="003E464A"/>
    <w:rsid w:val="003E4A64"/>
    <w:rsid w:val="003E7B7B"/>
    <w:rsid w:val="003F39B1"/>
    <w:rsid w:val="00400B8B"/>
    <w:rsid w:val="00400E77"/>
    <w:rsid w:val="0040341C"/>
    <w:rsid w:val="004044AE"/>
    <w:rsid w:val="0040584C"/>
    <w:rsid w:val="00405D32"/>
    <w:rsid w:val="004108F0"/>
    <w:rsid w:val="0041252B"/>
    <w:rsid w:val="00412FE4"/>
    <w:rsid w:val="004144DE"/>
    <w:rsid w:val="00422B1F"/>
    <w:rsid w:val="0042310F"/>
    <w:rsid w:val="0042587A"/>
    <w:rsid w:val="00425FD5"/>
    <w:rsid w:val="00427633"/>
    <w:rsid w:val="0043159A"/>
    <w:rsid w:val="00432E78"/>
    <w:rsid w:val="00435C0C"/>
    <w:rsid w:val="00441D39"/>
    <w:rsid w:val="0044462C"/>
    <w:rsid w:val="004453B0"/>
    <w:rsid w:val="00445B41"/>
    <w:rsid w:val="00445C86"/>
    <w:rsid w:val="00447354"/>
    <w:rsid w:val="0045038B"/>
    <w:rsid w:val="00450B82"/>
    <w:rsid w:val="00452F4B"/>
    <w:rsid w:val="004546FC"/>
    <w:rsid w:val="00455385"/>
    <w:rsid w:val="00455580"/>
    <w:rsid w:val="00455857"/>
    <w:rsid w:val="00457875"/>
    <w:rsid w:val="00457D76"/>
    <w:rsid w:val="00460CA3"/>
    <w:rsid w:val="00460CA9"/>
    <w:rsid w:val="004642BC"/>
    <w:rsid w:val="004657D3"/>
    <w:rsid w:val="00465FA3"/>
    <w:rsid w:val="0046731E"/>
    <w:rsid w:val="004679C4"/>
    <w:rsid w:val="00471F78"/>
    <w:rsid w:val="004779A5"/>
    <w:rsid w:val="0048280E"/>
    <w:rsid w:val="00484053"/>
    <w:rsid w:val="00485094"/>
    <w:rsid w:val="004923D4"/>
    <w:rsid w:val="00494E7B"/>
    <w:rsid w:val="00497626"/>
    <w:rsid w:val="004B1113"/>
    <w:rsid w:val="004B14C9"/>
    <w:rsid w:val="004B41FC"/>
    <w:rsid w:val="004B5DF1"/>
    <w:rsid w:val="004B6C08"/>
    <w:rsid w:val="004B76D0"/>
    <w:rsid w:val="004C0256"/>
    <w:rsid w:val="004C1DC2"/>
    <w:rsid w:val="004D0CF0"/>
    <w:rsid w:val="004D0D46"/>
    <w:rsid w:val="004D0E87"/>
    <w:rsid w:val="004D6B2D"/>
    <w:rsid w:val="004D7DCD"/>
    <w:rsid w:val="004E459D"/>
    <w:rsid w:val="004E56D0"/>
    <w:rsid w:val="004E7A73"/>
    <w:rsid w:val="004F09FE"/>
    <w:rsid w:val="004F3036"/>
    <w:rsid w:val="004F4244"/>
    <w:rsid w:val="004F56BF"/>
    <w:rsid w:val="00503610"/>
    <w:rsid w:val="005040B1"/>
    <w:rsid w:val="00506BDF"/>
    <w:rsid w:val="00507EE8"/>
    <w:rsid w:val="00511F5C"/>
    <w:rsid w:val="00512233"/>
    <w:rsid w:val="005130C9"/>
    <w:rsid w:val="00514341"/>
    <w:rsid w:val="0051615E"/>
    <w:rsid w:val="00516F2E"/>
    <w:rsid w:val="00522900"/>
    <w:rsid w:val="00522ED7"/>
    <w:rsid w:val="00522F49"/>
    <w:rsid w:val="005237AB"/>
    <w:rsid w:val="00523AAE"/>
    <w:rsid w:val="00524814"/>
    <w:rsid w:val="0052793F"/>
    <w:rsid w:val="0053113B"/>
    <w:rsid w:val="00531913"/>
    <w:rsid w:val="00532D1A"/>
    <w:rsid w:val="005336B5"/>
    <w:rsid w:val="005336E4"/>
    <w:rsid w:val="00541080"/>
    <w:rsid w:val="005424E7"/>
    <w:rsid w:val="00543A14"/>
    <w:rsid w:val="00543D8B"/>
    <w:rsid w:val="00545474"/>
    <w:rsid w:val="005536EC"/>
    <w:rsid w:val="00553B6B"/>
    <w:rsid w:val="005569DC"/>
    <w:rsid w:val="00557504"/>
    <w:rsid w:val="00557780"/>
    <w:rsid w:val="00557F8E"/>
    <w:rsid w:val="005601A1"/>
    <w:rsid w:val="005618E6"/>
    <w:rsid w:val="00564AB4"/>
    <w:rsid w:val="00564EFB"/>
    <w:rsid w:val="0056702C"/>
    <w:rsid w:val="00580DC6"/>
    <w:rsid w:val="00583D9F"/>
    <w:rsid w:val="005855A8"/>
    <w:rsid w:val="00585CD2"/>
    <w:rsid w:val="005926E1"/>
    <w:rsid w:val="005932BF"/>
    <w:rsid w:val="00593802"/>
    <w:rsid w:val="005969CB"/>
    <w:rsid w:val="005A1395"/>
    <w:rsid w:val="005A183B"/>
    <w:rsid w:val="005A3A45"/>
    <w:rsid w:val="005A3EEA"/>
    <w:rsid w:val="005A475D"/>
    <w:rsid w:val="005A54AA"/>
    <w:rsid w:val="005A620B"/>
    <w:rsid w:val="005A6700"/>
    <w:rsid w:val="005A697E"/>
    <w:rsid w:val="005B0A9D"/>
    <w:rsid w:val="005B166B"/>
    <w:rsid w:val="005B2E17"/>
    <w:rsid w:val="005B54E1"/>
    <w:rsid w:val="005B5796"/>
    <w:rsid w:val="005B595F"/>
    <w:rsid w:val="005B5BC2"/>
    <w:rsid w:val="005B6647"/>
    <w:rsid w:val="005B799A"/>
    <w:rsid w:val="005B7AEC"/>
    <w:rsid w:val="005C3D2F"/>
    <w:rsid w:val="005C4D48"/>
    <w:rsid w:val="005C6AFB"/>
    <w:rsid w:val="005D515A"/>
    <w:rsid w:val="005E245B"/>
    <w:rsid w:val="005E775F"/>
    <w:rsid w:val="005F04F6"/>
    <w:rsid w:val="005F0FEF"/>
    <w:rsid w:val="005F13BA"/>
    <w:rsid w:val="005F1E82"/>
    <w:rsid w:val="005F2357"/>
    <w:rsid w:val="005F2ACB"/>
    <w:rsid w:val="005F34F9"/>
    <w:rsid w:val="005F6A9F"/>
    <w:rsid w:val="005F7A81"/>
    <w:rsid w:val="00600639"/>
    <w:rsid w:val="00600CE5"/>
    <w:rsid w:val="00606E4A"/>
    <w:rsid w:val="006177EE"/>
    <w:rsid w:val="0061780E"/>
    <w:rsid w:val="00622672"/>
    <w:rsid w:val="00622F40"/>
    <w:rsid w:val="00623B87"/>
    <w:rsid w:val="006325B0"/>
    <w:rsid w:val="00635D96"/>
    <w:rsid w:val="00650354"/>
    <w:rsid w:val="006572DA"/>
    <w:rsid w:val="00657936"/>
    <w:rsid w:val="00661216"/>
    <w:rsid w:val="006615D4"/>
    <w:rsid w:val="00664E0B"/>
    <w:rsid w:val="00664E92"/>
    <w:rsid w:val="006662FE"/>
    <w:rsid w:val="00667928"/>
    <w:rsid w:val="00667A6F"/>
    <w:rsid w:val="00670DE6"/>
    <w:rsid w:val="00673D0E"/>
    <w:rsid w:val="00675CC4"/>
    <w:rsid w:val="00676829"/>
    <w:rsid w:val="00676891"/>
    <w:rsid w:val="006813D3"/>
    <w:rsid w:val="00686E70"/>
    <w:rsid w:val="00687C77"/>
    <w:rsid w:val="00687E47"/>
    <w:rsid w:val="0069221C"/>
    <w:rsid w:val="00693319"/>
    <w:rsid w:val="00696120"/>
    <w:rsid w:val="00696759"/>
    <w:rsid w:val="006970F9"/>
    <w:rsid w:val="006A00F5"/>
    <w:rsid w:val="006A2798"/>
    <w:rsid w:val="006A3E37"/>
    <w:rsid w:val="006A5574"/>
    <w:rsid w:val="006A558A"/>
    <w:rsid w:val="006B0470"/>
    <w:rsid w:val="006B155B"/>
    <w:rsid w:val="006C41E8"/>
    <w:rsid w:val="006C6650"/>
    <w:rsid w:val="006D116C"/>
    <w:rsid w:val="006D2ED0"/>
    <w:rsid w:val="006D3107"/>
    <w:rsid w:val="006D5612"/>
    <w:rsid w:val="006D5A3F"/>
    <w:rsid w:val="006E06FA"/>
    <w:rsid w:val="006E0F74"/>
    <w:rsid w:val="006E25B0"/>
    <w:rsid w:val="006E6849"/>
    <w:rsid w:val="006F01BC"/>
    <w:rsid w:val="006F2E79"/>
    <w:rsid w:val="007012AE"/>
    <w:rsid w:val="00704F03"/>
    <w:rsid w:val="0070550A"/>
    <w:rsid w:val="00706C9B"/>
    <w:rsid w:val="007114F5"/>
    <w:rsid w:val="00712194"/>
    <w:rsid w:val="0071443A"/>
    <w:rsid w:val="00714C25"/>
    <w:rsid w:val="0072132F"/>
    <w:rsid w:val="00723DB8"/>
    <w:rsid w:val="00723F29"/>
    <w:rsid w:val="00726395"/>
    <w:rsid w:val="00727001"/>
    <w:rsid w:val="00732388"/>
    <w:rsid w:val="007343D2"/>
    <w:rsid w:val="00734979"/>
    <w:rsid w:val="00734EFF"/>
    <w:rsid w:val="007351F8"/>
    <w:rsid w:val="0073571C"/>
    <w:rsid w:val="00742A88"/>
    <w:rsid w:val="00742D3E"/>
    <w:rsid w:val="00745C22"/>
    <w:rsid w:val="007462F9"/>
    <w:rsid w:val="00751C0B"/>
    <w:rsid w:val="00752072"/>
    <w:rsid w:val="00754082"/>
    <w:rsid w:val="00754329"/>
    <w:rsid w:val="00755742"/>
    <w:rsid w:val="00756183"/>
    <w:rsid w:val="007603DE"/>
    <w:rsid w:val="0076236B"/>
    <w:rsid w:val="0076535F"/>
    <w:rsid w:val="00765779"/>
    <w:rsid w:val="00765D29"/>
    <w:rsid w:val="00766978"/>
    <w:rsid w:val="00775373"/>
    <w:rsid w:val="007779C0"/>
    <w:rsid w:val="007805CD"/>
    <w:rsid w:val="00780FB6"/>
    <w:rsid w:val="007835A4"/>
    <w:rsid w:val="007835B9"/>
    <w:rsid w:val="0078449B"/>
    <w:rsid w:val="0078467F"/>
    <w:rsid w:val="00787C49"/>
    <w:rsid w:val="00791341"/>
    <w:rsid w:val="007925A5"/>
    <w:rsid w:val="0079269C"/>
    <w:rsid w:val="0079703A"/>
    <w:rsid w:val="00797B99"/>
    <w:rsid w:val="00797DAE"/>
    <w:rsid w:val="007A2352"/>
    <w:rsid w:val="007A6EAB"/>
    <w:rsid w:val="007B00C9"/>
    <w:rsid w:val="007B1CC7"/>
    <w:rsid w:val="007B26A2"/>
    <w:rsid w:val="007B276E"/>
    <w:rsid w:val="007B3A3F"/>
    <w:rsid w:val="007B3BEC"/>
    <w:rsid w:val="007B6D10"/>
    <w:rsid w:val="007B7A3B"/>
    <w:rsid w:val="007C0AE8"/>
    <w:rsid w:val="007C1852"/>
    <w:rsid w:val="007C1C49"/>
    <w:rsid w:val="007C3A0A"/>
    <w:rsid w:val="007C3BD5"/>
    <w:rsid w:val="007C3CC2"/>
    <w:rsid w:val="007C3DCE"/>
    <w:rsid w:val="007C413A"/>
    <w:rsid w:val="007C6731"/>
    <w:rsid w:val="007C6F1A"/>
    <w:rsid w:val="007D0F0C"/>
    <w:rsid w:val="007D2395"/>
    <w:rsid w:val="007D751C"/>
    <w:rsid w:val="007E2728"/>
    <w:rsid w:val="007E36F4"/>
    <w:rsid w:val="007E4E42"/>
    <w:rsid w:val="007E7420"/>
    <w:rsid w:val="007F0F5A"/>
    <w:rsid w:val="007F462E"/>
    <w:rsid w:val="007F4930"/>
    <w:rsid w:val="007F539A"/>
    <w:rsid w:val="007F66A8"/>
    <w:rsid w:val="007F777E"/>
    <w:rsid w:val="0080473B"/>
    <w:rsid w:val="0080789A"/>
    <w:rsid w:val="0081292E"/>
    <w:rsid w:val="00813AF1"/>
    <w:rsid w:val="00814531"/>
    <w:rsid w:val="00820A4C"/>
    <w:rsid w:val="00823E73"/>
    <w:rsid w:val="0082668F"/>
    <w:rsid w:val="008325A5"/>
    <w:rsid w:val="00832D63"/>
    <w:rsid w:val="008422DF"/>
    <w:rsid w:val="008433B1"/>
    <w:rsid w:val="008436BF"/>
    <w:rsid w:val="00844A24"/>
    <w:rsid w:val="00844BFC"/>
    <w:rsid w:val="00846248"/>
    <w:rsid w:val="00850B02"/>
    <w:rsid w:val="00852BC3"/>
    <w:rsid w:val="00854F69"/>
    <w:rsid w:val="008557BF"/>
    <w:rsid w:val="00856BEC"/>
    <w:rsid w:val="00862130"/>
    <w:rsid w:val="008732FC"/>
    <w:rsid w:val="008754FB"/>
    <w:rsid w:val="00875E2A"/>
    <w:rsid w:val="008768AD"/>
    <w:rsid w:val="00877C82"/>
    <w:rsid w:val="008821C1"/>
    <w:rsid w:val="008853D4"/>
    <w:rsid w:val="00885EC6"/>
    <w:rsid w:val="008876D3"/>
    <w:rsid w:val="0089075C"/>
    <w:rsid w:val="008915DD"/>
    <w:rsid w:val="00891BE8"/>
    <w:rsid w:val="00892E8C"/>
    <w:rsid w:val="008960F5"/>
    <w:rsid w:val="00897448"/>
    <w:rsid w:val="00897AAF"/>
    <w:rsid w:val="008A1A89"/>
    <w:rsid w:val="008A2497"/>
    <w:rsid w:val="008A56E9"/>
    <w:rsid w:val="008A647B"/>
    <w:rsid w:val="008A6864"/>
    <w:rsid w:val="008B0550"/>
    <w:rsid w:val="008B1123"/>
    <w:rsid w:val="008B1524"/>
    <w:rsid w:val="008B3D65"/>
    <w:rsid w:val="008B4B78"/>
    <w:rsid w:val="008C1079"/>
    <w:rsid w:val="008C120D"/>
    <w:rsid w:val="008C21DC"/>
    <w:rsid w:val="008C367C"/>
    <w:rsid w:val="008C59AD"/>
    <w:rsid w:val="008C5C36"/>
    <w:rsid w:val="008C70B9"/>
    <w:rsid w:val="008C77B5"/>
    <w:rsid w:val="008D30E6"/>
    <w:rsid w:val="008D4932"/>
    <w:rsid w:val="008D653F"/>
    <w:rsid w:val="008D7A8D"/>
    <w:rsid w:val="008E4AAD"/>
    <w:rsid w:val="008E4C0B"/>
    <w:rsid w:val="008E6070"/>
    <w:rsid w:val="008E64F5"/>
    <w:rsid w:val="008E6CD4"/>
    <w:rsid w:val="008E76E4"/>
    <w:rsid w:val="008F1B3A"/>
    <w:rsid w:val="008F350E"/>
    <w:rsid w:val="00900D64"/>
    <w:rsid w:val="00902D41"/>
    <w:rsid w:val="00902DB6"/>
    <w:rsid w:val="00904E58"/>
    <w:rsid w:val="00911300"/>
    <w:rsid w:val="0091181F"/>
    <w:rsid w:val="00911F9D"/>
    <w:rsid w:val="009124D9"/>
    <w:rsid w:val="00912ACB"/>
    <w:rsid w:val="00914FEE"/>
    <w:rsid w:val="00917CDD"/>
    <w:rsid w:val="009215D5"/>
    <w:rsid w:val="009232CA"/>
    <w:rsid w:val="00924720"/>
    <w:rsid w:val="009272F5"/>
    <w:rsid w:val="00930124"/>
    <w:rsid w:val="00932F74"/>
    <w:rsid w:val="00933B27"/>
    <w:rsid w:val="00935FEB"/>
    <w:rsid w:val="009361C8"/>
    <w:rsid w:val="009371F3"/>
    <w:rsid w:val="009375D0"/>
    <w:rsid w:val="009411C5"/>
    <w:rsid w:val="009420C0"/>
    <w:rsid w:val="00942F7B"/>
    <w:rsid w:val="009449C1"/>
    <w:rsid w:val="0094727B"/>
    <w:rsid w:val="00950123"/>
    <w:rsid w:val="009505FB"/>
    <w:rsid w:val="00954CD4"/>
    <w:rsid w:val="00955630"/>
    <w:rsid w:val="00956DBF"/>
    <w:rsid w:val="00964AC6"/>
    <w:rsid w:val="0096593B"/>
    <w:rsid w:val="00967EDF"/>
    <w:rsid w:val="00967F56"/>
    <w:rsid w:val="009734A2"/>
    <w:rsid w:val="00974C24"/>
    <w:rsid w:val="00975680"/>
    <w:rsid w:val="00975D95"/>
    <w:rsid w:val="00985D4B"/>
    <w:rsid w:val="0098797A"/>
    <w:rsid w:val="00987A23"/>
    <w:rsid w:val="00992253"/>
    <w:rsid w:val="0099268D"/>
    <w:rsid w:val="00992A8C"/>
    <w:rsid w:val="00992D03"/>
    <w:rsid w:val="009932F1"/>
    <w:rsid w:val="00993328"/>
    <w:rsid w:val="00993670"/>
    <w:rsid w:val="00997665"/>
    <w:rsid w:val="009A1B03"/>
    <w:rsid w:val="009A31D4"/>
    <w:rsid w:val="009A3DC4"/>
    <w:rsid w:val="009B0427"/>
    <w:rsid w:val="009B1AA0"/>
    <w:rsid w:val="009B24AA"/>
    <w:rsid w:val="009B2E3A"/>
    <w:rsid w:val="009B40AA"/>
    <w:rsid w:val="009B74C6"/>
    <w:rsid w:val="009B7F04"/>
    <w:rsid w:val="009C0834"/>
    <w:rsid w:val="009C1A3B"/>
    <w:rsid w:val="009C3F98"/>
    <w:rsid w:val="009C5723"/>
    <w:rsid w:val="009C62AA"/>
    <w:rsid w:val="009C75B0"/>
    <w:rsid w:val="009D4A52"/>
    <w:rsid w:val="009D636C"/>
    <w:rsid w:val="009D6C23"/>
    <w:rsid w:val="009E26D9"/>
    <w:rsid w:val="009E29B4"/>
    <w:rsid w:val="009E2BE3"/>
    <w:rsid w:val="009E5947"/>
    <w:rsid w:val="009E74E4"/>
    <w:rsid w:val="009F022D"/>
    <w:rsid w:val="009F3AC3"/>
    <w:rsid w:val="009F3BA3"/>
    <w:rsid w:val="009F4060"/>
    <w:rsid w:val="009F41A5"/>
    <w:rsid w:val="009F5D18"/>
    <w:rsid w:val="009F5E22"/>
    <w:rsid w:val="00A01033"/>
    <w:rsid w:val="00A06D37"/>
    <w:rsid w:val="00A07788"/>
    <w:rsid w:val="00A1055E"/>
    <w:rsid w:val="00A13090"/>
    <w:rsid w:val="00A14F37"/>
    <w:rsid w:val="00A15733"/>
    <w:rsid w:val="00A15965"/>
    <w:rsid w:val="00A159C4"/>
    <w:rsid w:val="00A161EA"/>
    <w:rsid w:val="00A16937"/>
    <w:rsid w:val="00A17331"/>
    <w:rsid w:val="00A23885"/>
    <w:rsid w:val="00A23A0E"/>
    <w:rsid w:val="00A25993"/>
    <w:rsid w:val="00A26E75"/>
    <w:rsid w:val="00A27822"/>
    <w:rsid w:val="00A320CF"/>
    <w:rsid w:val="00A32EC1"/>
    <w:rsid w:val="00A35B53"/>
    <w:rsid w:val="00A413EA"/>
    <w:rsid w:val="00A43200"/>
    <w:rsid w:val="00A446B6"/>
    <w:rsid w:val="00A455C7"/>
    <w:rsid w:val="00A45683"/>
    <w:rsid w:val="00A518A2"/>
    <w:rsid w:val="00A54BC0"/>
    <w:rsid w:val="00A560F1"/>
    <w:rsid w:val="00A569CA"/>
    <w:rsid w:val="00A64E22"/>
    <w:rsid w:val="00A65E89"/>
    <w:rsid w:val="00A66521"/>
    <w:rsid w:val="00A66942"/>
    <w:rsid w:val="00A66DEC"/>
    <w:rsid w:val="00A67FC9"/>
    <w:rsid w:val="00A70099"/>
    <w:rsid w:val="00A732A8"/>
    <w:rsid w:val="00A73A11"/>
    <w:rsid w:val="00A76D0C"/>
    <w:rsid w:val="00A77458"/>
    <w:rsid w:val="00A83A5D"/>
    <w:rsid w:val="00A92ABF"/>
    <w:rsid w:val="00A93560"/>
    <w:rsid w:val="00A943ED"/>
    <w:rsid w:val="00A945D7"/>
    <w:rsid w:val="00A96C25"/>
    <w:rsid w:val="00AA1B2D"/>
    <w:rsid w:val="00AA397A"/>
    <w:rsid w:val="00AA3B0A"/>
    <w:rsid w:val="00AA7851"/>
    <w:rsid w:val="00AB4D58"/>
    <w:rsid w:val="00AB589C"/>
    <w:rsid w:val="00AB63E8"/>
    <w:rsid w:val="00AB653C"/>
    <w:rsid w:val="00AC7388"/>
    <w:rsid w:val="00AC7FE4"/>
    <w:rsid w:val="00AD026A"/>
    <w:rsid w:val="00AD0B44"/>
    <w:rsid w:val="00AD2390"/>
    <w:rsid w:val="00AD2B35"/>
    <w:rsid w:val="00AD4F19"/>
    <w:rsid w:val="00AD59D1"/>
    <w:rsid w:val="00AD69F0"/>
    <w:rsid w:val="00AE4C9B"/>
    <w:rsid w:val="00AE4F2A"/>
    <w:rsid w:val="00AE5894"/>
    <w:rsid w:val="00AE70DA"/>
    <w:rsid w:val="00AF0063"/>
    <w:rsid w:val="00AF5C9A"/>
    <w:rsid w:val="00AF7BC4"/>
    <w:rsid w:val="00B0023B"/>
    <w:rsid w:val="00B00C81"/>
    <w:rsid w:val="00B023F4"/>
    <w:rsid w:val="00B02A3B"/>
    <w:rsid w:val="00B05397"/>
    <w:rsid w:val="00B074B2"/>
    <w:rsid w:val="00B07AE8"/>
    <w:rsid w:val="00B10547"/>
    <w:rsid w:val="00B14CEA"/>
    <w:rsid w:val="00B2498D"/>
    <w:rsid w:val="00B259E8"/>
    <w:rsid w:val="00B25A66"/>
    <w:rsid w:val="00B27626"/>
    <w:rsid w:val="00B32200"/>
    <w:rsid w:val="00B32A2F"/>
    <w:rsid w:val="00B36D36"/>
    <w:rsid w:val="00B46729"/>
    <w:rsid w:val="00B4795E"/>
    <w:rsid w:val="00B501AD"/>
    <w:rsid w:val="00B50A29"/>
    <w:rsid w:val="00B51645"/>
    <w:rsid w:val="00B518DC"/>
    <w:rsid w:val="00B531CB"/>
    <w:rsid w:val="00B60E92"/>
    <w:rsid w:val="00B61CFC"/>
    <w:rsid w:val="00B622C7"/>
    <w:rsid w:val="00B63B46"/>
    <w:rsid w:val="00B63C0E"/>
    <w:rsid w:val="00B655FF"/>
    <w:rsid w:val="00B659F1"/>
    <w:rsid w:val="00B71E0A"/>
    <w:rsid w:val="00B73262"/>
    <w:rsid w:val="00B749EC"/>
    <w:rsid w:val="00B75E9F"/>
    <w:rsid w:val="00B80741"/>
    <w:rsid w:val="00B8097E"/>
    <w:rsid w:val="00B80CB3"/>
    <w:rsid w:val="00B80E6A"/>
    <w:rsid w:val="00B83197"/>
    <w:rsid w:val="00B85DEE"/>
    <w:rsid w:val="00B86972"/>
    <w:rsid w:val="00B912B9"/>
    <w:rsid w:val="00B91925"/>
    <w:rsid w:val="00B927A5"/>
    <w:rsid w:val="00BA1EF5"/>
    <w:rsid w:val="00BA7305"/>
    <w:rsid w:val="00BB630A"/>
    <w:rsid w:val="00BC0120"/>
    <w:rsid w:val="00BC03B1"/>
    <w:rsid w:val="00BC4942"/>
    <w:rsid w:val="00BC5901"/>
    <w:rsid w:val="00BC5AD4"/>
    <w:rsid w:val="00BD1381"/>
    <w:rsid w:val="00BD1525"/>
    <w:rsid w:val="00BD34D0"/>
    <w:rsid w:val="00BD3CFB"/>
    <w:rsid w:val="00BD3FD7"/>
    <w:rsid w:val="00BD4E09"/>
    <w:rsid w:val="00BD6435"/>
    <w:rsid w:val="00BE08EF"/>
    <w:rsid w:val="00BE097A"/>
    <w:rsid w:val="00BE2F6D"/>
    <w:rsid w:val="00BE49C7"/>
    <w:rsid w:val="00BE65E7"/>
    <w:rsid w:val="00BF0163"/>
    <w:rsid w:val="00BF0D30"/>
    <w:rsid w:val="00BF38A4"/>
    <w:rsid w:val="00BF39D0"/>
    <w:rsid w:val="00BF46FA"/>
    <w:rsid w:val="00BF6CC8"/>
    <w:rsid w:val="00BF6D48"/>
    <w:rsid w:val="00C033D7"/>
    <w:rsid w:val="00C03A7C"/>
    <w:rsid w:val="00C03A9D"/>
    <w:rsid w:val="00C04A53"/>
    <w:rsid w:val="00C11B32"/>
    <w:rsid w:val="00C20518"/>
    <w:rsid w:val="00C20F5A"/>
    <w:rsid w:val="00C2573A"/>
    <w:rsid w:val="00C27591"/>
    <w:rsid w:val="00C27FE9"/>
    <w:rsid w:val="00C3144F"/>
    <w:rsid w:val="00C3265E"/>
    <w:rsid w:val="00C333D1"/>
    <w:rsid w:val="00C3363B"/>
    <w:rsid w:val="00C352B4"/>
    <w:rsid w:val="00C404EA"/>
    <w:rsid w:val="00C41E17"/>
    <w:rsid w:val="00C41F4A"/>
    <w:rsid w:val="00C462F2"/>
    <w:rsid w:val="00C46508"/>
    <w:rsid w:val="00C46B5F"/>
    <w:rsid w:val="00C50801"/>
    <w:rsid w:val="00C511C7"/>
    <w:rsid w:val="00C51E93"/>
    <w:rsid w:val="00C527DA"/>
    <w:rsid w:val="00C53383"/>
    <w:rsid w:val="00C5395E"/>
    <w:rsid w:val="00C53A94"/>
    <w:rsid w:val="00C544E6"/>
    <w:rsid w:val="00C61002"/>
    <w:rsid w:val="00C612B0"/>
    <w:rsid w:val="00C6176F"/>
    <w:rsid w:val="00C64CA3"/>
    <w:rsid w:val="00C66213"/>
    <w:rsid w:val="00C7190E"/>
    <w:rsid w:val="00C737AB"/>
    <w:rsid w:val="00C83389"/>
    <w:rsid w:val="00C86195"/>
    <w:rsid w:val="00C878F0"/>
    <w:rsid w:val="00C91B59"/>
    <w:rsid w:val="00C931F3"/>
    <w:rsid w:val="00C93B2E"/>
    <w:rsid w:val="00C94E3B"/>
    <w:rsid w:val="00C962AC"/>
    <w:rsid w:val="00C9675A"/>
    <w:rsid w:val="00C96860"/>
    <w:rsid w:val="00C97E69"/>
    <w:rsid w:val="00CA0F1E"/>
    <w:rsid w:val="00CA24D1"/>
    <w:rsid w:val="00CA5773"/>
    <w:rsid w:val="00CA578C"/>
    <w:rsid w:val="00CA6E40"/>
    <w:rsid w:val="00CB3024"/>
    <w:rsid w:val="00CB46A6"/>
    <w:rsid w:val="00CB77AD"/>
    <w:rsid w:val="00CC09BB"/>
    <w:rsid w:val="00CC0B0E"/>
    <w:rsid w:val="00CC2353"/>
    <w:rsid w:val="00CC41F6"/>
    <w:rsid w:val="00CC4B19"/>
    <w:rsid w:val="00CC5235"/>
    <w:rsid w:val="00CC60B9"/>
    <w:rsid w:val="00CC7355"/>
    <w:rsid w:val="00CC773E"/>
    <w:rsid w:val="00CD0F21"/>
    <w:rsid w:val="00CD3915"/>
    <w:rsid w:val="00CD755B"/>
    <w:rsid w:val="00CE27C0"/>
    <w:rsid w:val="00CE2D28"/>
    <w:rsid w:val="00CE350E"/>
    <w:rsid w:val="00CE4FCC"/>
    <w:rsid w:val="00CE5330"/>
    <w:rsid w:val="00CE5DEE"/>
    <w:rsid w:val="00CE6103"/>
    <w:rsid w:val="00CE70B9"/>
    <w:rsid w:val="00CE723C"/>
    <w:rsid w:val="00CE7E0D"/>
    <w:rsid w:val="00CF0401"/>
    <w:rsid w:val="00CF0BD6"/>
    <w:rsid w:val="00CF2E33"/>
    <w:rsid w:val="00CF5375"/>
    <w:rsid w:val="00D01A45"/>
    <w:rsid w:val="00D0286F"/>
    <w:rsid w:val="00D03420"/>
    <w:rsid w:val="00D04228"/>
    <w:rsid w:val="00D043FD"/>
    <w:rsid w:val="00D07E5C"/>
    <w:rsid w:val="00D105C5"/>
    <w:rsid w:val="00D121D5"/>
    <w:rsid w:val="00D12A4B"/>
    <w:rsid w:val="00D165EE"/>
    <w:rsid w:val="00D16E0D"/>
    <w:rsid w:val="00D242D4"/>
    <w:rsid w:val="00D243BB"/>
    <w:rsid w:val="00D2453B"/>
    <w:rsid w:val="00D33238"/>
    <w:rsid w:val="00D3405A"/>
    <w:rsid w:val="00D34D8C"/>
    <w:rsid w:val="00D3501B"/>
    <w:rsid w:val="00D36492"/>
    <w:rsid w:val="00D37620"/>
    <w:rsid w:val="00D42A97"/>
    <w:rsid w:val="00D43197"/>
    <w:rsid w:val="00D456CA"/>
    <w:rsid w:val="00D458B6"/>
    <w:rsid w:val="00D45A0B"/>
    <w:rsid w:val="00D528E1"/>
    <w:rsid w:val="00D53478"/>
    <w:rsid w:val="00D54179"/>
    <w:rsid w:val="00D55983"/>
    <w:rsid w:val="00D573CC"/>
    <w:rsid w:val="00D573E0"/>
    <w:rsid w:val="00D5744A"/>
    <w:rsid w:val="00D610FE"/>
    <w:rsid w:val="00D61DB0"/>
    <w:rsid w:val="00D62F08"/>
    <w:rsid w:val="00D63104"/>
    <w:rsid w:val="00D65145"/>
    <w:rsid w:val="00D678F2"/>
    <w:rsid w:val="00D700B9"/>
    <w:rsid w:val="00D74D81"/>
    <w:rsid w:val="00D8049F"/>
    <w:rsid w:val="00D80522"/>
    <w:rsid w:val="00D82E0F"/>
    <w:rsid w:val="00D86ECC"/>
    <w:rsid w:val="00D87BF2"/>
    <w:rsid w:val="00D902D4"/>
    <w:rsid w:val="00D92167"/>
    <w:rsid w:val="00D9507C"/>
    <w:rsid w:val="00D9771F"/>
    <w:rsid w:val="00DA3421"/>
    <w:rsid w:val="00DA3E1D"/>
    <w:rsid w:val="00DA503E"/>
    <w:rsid w:val="00DA555F"/>
    <w:rsid w:val="00DA63A5"/>
    <w:rsid w:val="00DB33E9"/>
    <w:rsid w:val="00DB3A0F"/>
    <w:rsid w:val="00DC317B"/>
    <w:rsid w:val="00DC439D"/>
    <w:rsid w:val="00DC4B7A"/>
    <w:rsid w:val="00DC5F1D"/>
    <w:rsid w:val="00DC5F4C"/>
    <w:rsid w:val="00DC5FAD"/>
    <w:rsid w:val="00DC7B49"/>
    <w:rsid w:val="00DD0A5F"/>
    <w:rsid w:val="00DD1211"/>
    <w:rsid w:val="00DD1934"/>
    <w:rsid w:val="00DD2172"/>
    <w:rsid w:val="00DD5FB9"/>
    <w:rsid w:val="00DE2842"/>
    <w:rsid w:val="00DE3442"/>
    <w:rsid w:val="00DE509F"/>
    <w:rsid w:val="00DE6814"/>
    <w:rsid w:val="00DF0DDB"/>
    <w:rsid w:val="00DF1AF4"/>
    <w:rsid w:val="00DF49EE"/>
    <w:rsid w:val="00DF5F09"/>
    <w:rsid w:val="00DF671A"/>
    <w:rsid w:val="00DF6CF4"/>
    <w:rsid w:val="00DF73AD"/>
    <w:rsid w:val="00DF79DD"/>
    <w:rsid w:val="00E0019D"/>
    <w:rsid w:val="00E007EA"/>
    <w:rsid w:val="00E029B3"/>
    <w:rsid w:val="00E0517F"/>
    <w:rsid w:val="00E0555B"/>
    <w:rsid w:val="00E06085"/>
    <w:rsid w:val="00E11815"/>
    <w:rsid w:val="00E12949"/>
    <w:rsid w:val="00E12CE4"/>
    <w:rsid w:val="00E14C3E"/>
    <w:rsid w:val="00E210D5"/>
    <w:rsid w:val="00E21D13"/>
    <w:rsid w:val="00E23E15"/>
    <w:rsid w:val="00E25DA9"/>
    <w:rsid w:val="00E263C9"/>
    <w:rsid w:val="00E329C4"/>
    <w:rsid w:val="00E350BB"/>
    <w:rsid w:val="00E41CDE"/>
    <w:rsid w:val="00E4502C"/>
    <w:rsid w:val="00E45D15"/>
    <w:rsid w:val="00E46D11"/>
    <w:rsid w:val="00E52B59"/>
    <w:rsid w:val="00E52F8A"/>
    <w:rsid w:val="00E53BC0"/>
    <w:rsid w:val="00E54539"/>
    <w:rsid w:val="00E568E9"/>
    <w:rsid w:val="00E57B69"/>
    <w:rsid w:val="00E602EF"/>
    <w:rsid w:val="00E603A0"/>
    <w:rsid w:val="00E63C49"/>
    <w:rsid w:val="00E66487"/>
    <w:rsid w:val="00E66E94"/>
    <w:rsid w:val="00E70D6C"/>
    <w:rsid w:val="00E71854"/>
    <w:rsid w:val="00E719AB"/>
    <w:rsid w:val="00E72206"/>
    <w:rsid w:val="00E762DD"/>
    <w:rsid w:val="00E763F8"/>
    <w:rsid w:val="00E7661C"/>
    <w:rsid w:val="00E76B4C"/>
    <w:rsid w:val="00E77A17"/>
    <w:rsid w:val="00E838C4"/>
    <w:rsid w:val="00E84B30"/>
    <w:rsid w:val="00E85218"/>
    <w:rsid w:val="00E85645"/>
    <w:rsid w:val="00E87F84"/>
    <w:rsid w:val="00E90163"/>
    <w:rsid w:val="00E92FE0"/>
    <w:rsid w:val="00E93C29"/>
    <w:rsid w:val="00E95FE0"/>
    <w:rsid w:val="00E97939"/>
    <w:rsid w:val="00EA2325"/>
    <w:rsid w:val="00EA3820"/>
    <w:rsid w:val="00EA58F8"/>
    <w:rsid w:val="00EA6711"/>
    <w:rsid w:val="00EA7A08"/>
    <w:rsid w:val="00EB0511"/>
    <w:rsid w:val="00EB3DC3"/>
    <w:rsid w:val="00EC42B0"/>
    <w:rsid w:val="00EC660C"/>
    <w:rsid w:val="00EC71E5"/>
    <w:rsid w:val="00ED6223"/>
    <w:rsid w:val="00EE2D27"/>
    <w:rsid w:val="00EF033A"/>
    <w:rsid w:val="00EF1725"/>
    <w:rsid w:val="00EF2699"/>
    <w:rsid w:val="00EF2CB0"/>
    <w:rsid w:val="00F02816"/>
    <w:rsid w:val="00F033BB"/>
    <w:rsid w:val="00F068F4"/>
    <w:rsid w:val="00F0757C"/>
    <w:rsid w:val="00F10050"/>
    <w:rsid w:val="00F1179C"/>
    <w:rsid w:val="00F136D1"/>
    <w:rsid w:val="00F13BFF"/>
    <w:rsid w:val="00F13F29"/>
    <w:rsid w:val="00F15921"/>
    <w:rsid w:val="00F16BFF"/>
    <w:rsid w:val="00F20066"/>
    <w:rsid w:val="00F203AF"/>
    <w:rsid w:val="00F203F4"/>
    <w:rsid w:val="00F20ED1"/>
    <w:rsid w:val="00F233E2"/>
    <w:rsid w:val="00F270AA"/>
    <w:rsid w:val="00F344ED"/>
    <w:rsid w:val="00F34604"/>
    <w:rsid w:val="00F34E5C"/>
    <w:rsid w:val="00F351DB"/>
    <w:rsid w:val="00F35D6B"/>
    <w:rsid w:val="00F40760"/>
    <w:rsid w:val="00F41173"/>
    <w:rsid w:val="00F419A9"/>
    <w:rsid w:val="00F4473C"/>
    <w:rsid w:val="00F45296"/>
    <w:rsid w:val="00F45781"/>
    <w:rsid w:val="00F46229"/>
    <w:rsid w:val="00F475E4"/>
    <w:rsid w:val="00F47E15"/>
    <w:rsid w:val="00F50130"/>
    <w:rsid w:val="00F50A2F"/>
    <w:rsid w:val="00F511E7"/>
    <w:rsid w:val="00F535ED"/>
    <w:rsid w:val="00F57F1A"/>
    <w:rsid w:val="00F601AD"/>
    <w:rsid w:val="00F60783"/>
    <w:rsid w:val="00F6108D"/>
    <w:rsid w:val="00F6446C"/>
    <w:rsid w:val="00F64662"/>
    <w:rsid w:val="00F71E3A"/>
    <w:rsid w:val="00F728A9"/>
    <w:rsid w:val="00F776D6"/>
    <w:rsid w:val="00F84EF8"/>
    <w:rsid w:val="00F852E2"/>
    <w:rsid w:val="00F85714"/>
    <w:rsid w:val="00F918B1"/>
    <w:rsid w:val="00F9208D"/>
    <w:rsid w:val="00F923F2"/>
    <w:rsid w:val="00F93BAC"/>
    <w:rsid w:val="00F95DD4"/>
    <w:rsid w:val="00FA06E0"/>
    <w:rsid w:val="00FA0919"/>
    <w:rsid w:val="00FA34E1"/>
    <w:rsid w:val="00FA43D9"/>
    <w:rsid w:val="00FA5418"/>
    <w:rsid w:val="00FA6038"/>
    <w:rsid w:val="00FA6229"/>
    <w:rsid w:val="00FB11E5"/>
    <w:rsid w:val="00FB3954"/>
    <w:rsid w:val="00FB4C71"/>
    <w:rsid w:val="00FB6008"/>
    <w:rsid w:val="00FB6F4B"/>
    <w:rsid w:val="00FC2DBD"/>
    <w:rsid w:val="00FC2FBF"/>
    <w:rsid w:val="00FC355A"/>
    <w:rsid w:val="00FC7615"/>
    <w:rsid w:val="00FD041F"/>
    <w:rsid w:val="00FD05A6"/>
    <w:rsid w:val="00FD2288"/>
    <w:rsid w:val="00FD3227"/>
    <w:rsid w:val="00FD3EEB"/>
    <w:rsid w:val="00FD48A2"/>
    <w:rsid w:val="00FD5C69"/>
    <w:rsid w:val="00FD679E"/>
    <w:rsid w:val="00FE4440"/>
    <w:rsid w:val="00FE499C"/>
    <w:rsid w:val="00FE5A24"/>
    <w:rsid w:val="00FF6980"/>
    <w:rsid w:val="00FF6E85"/>
    <w:rsid w:val="01B4E4CB"/>
    <w:rsid w:val="045A7D1E"/>
    <w:rsid w:val="06ADA1B4"/>
    <w:rsid w:val="26FED334"/>
    <w:rsid w:val="30BC4C05"/>
    <w:rsid w:val="32CD63FB"/>
    <w:rsid w:val="499C1E0C"/>
    <w:rsid w:val="4F47AF13"/>
    <w:rsid w:val="5A0A85CB"/>
    <w:rsid w:val="5A827381"/>
    <w:rsid w:val="64BD1145"/>
    <w:rsid w:val="6F4C5F10"/>
    <w:rsid w:val="778EDF73"/>
    <w:rsid w:val="7C25A21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369F"/>
  <w15:docId w15:val="{FA7D4DC2-06DC-497D-B856-0D1C760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925A5"/>
    <w:pPr>
      <w:ind w:left="450" w:hanging="425"/>
      <w:jc w:val="both"/>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7925A5"/>
    <w:rPr>
      <w:rFonts w:ascii="Gill Sans MT" w:eastAsiaTheme="minorEastAsia" w:hAnsi="Gill Sans MT"/>
      <w:bCs/>
      <w:iCs/>
      <w:color w:val="000000"/>
      <w:kern w:val="28"/>
      <w:sz w:val="2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table" w:customStyle="1" w:styleId="TableGrid1">
    <w:name w:val="Table Grid1"/>
    <w:basedOn w:val="TableNormal"/>
    <w:next w:val="TableGrid"/>
    <w:uiPriority w:val="59"/>
    <w:rsid w:val="000077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15622B"/>
  </w:style>
  <w:style w:type="character" w:styleId="UnresolvedMention">
    <w:name w:val="Unresolved Mention"/>
    <w:basedOn w:val="DefaultParagraphFont"/>
    <w:uiPriority w:val="99"/>
    <w:semiHidden/>
    <w:unhideWhenUsed/>
    <w:rsid w:val="00992253"/>
    <w:rPr>
      <w:color w:val="605E5C"/>
      <w:shd w:val="clear" w:color="auto" w:fill="E1DFDD"/>
    </w:rPr>
  </w:style>
  <w:style w:type="character" w:styleId="PlaceholderText">
    <w:name w:val="Placeholder Text"/>
    <w:basedOn w:val="DefaultParagraphFont"/>
    <w:uiPriority w:val="99"/>
    <w:semiHidden/>
    <w:rsid w:val="008A2497"/>
    <w:rPr>
      <w:color w:val="808080"/>
    </w:rPr>
  </w:style>
  <w:style w:type="paragraph" w:styleId="Revision">
    <w:name w:val="Revision"/>
    <w:hidden/>
    <w:semiHidden/>
    <w:rsid w:val="005F2357"/>
    <w:rPr>
      <w:rFonts w:eastAsiaTheme="minorEastAsia"/>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estm.fa.em2.oraclecloud.com%2FhcmUI%2FCandidateExperience%2Fen%2Fsites%2FCX_1%2Fjob%2F15981&amp;data=05%7C02%7Caysel.ganbarli%40undp.org%7C6d963ada00bd415fce0808dc32b2c29e%7Cb3e5db5e2944483799f57488ace54319%7C0%7C0%7C638440990548848056%7CUnknown%7CTWFpbGZsb3d8eyJWIjoiMC4wLjAwMDAiLCJQIjoiV2luMzIiLCJBTiI6Ik1haWwiLCJXVCI6Mn0%3D%7C0%7C%7C%7C&amp;sdata=bgxQORJAWzxjW0bfYuZ6nodd7v8YyRsHTs2hke5%2FQ0I%3D&amp;reserved=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73EEA5CF554995BE6DEF86CB05E245"/>
        <w:category>
          <w:name w:val="General"/>
          <w:gallery w:val="placeholder"/>
        </w:category>
        <w:types>
          <w:type w:val="bbPlcHdr"/>
        </w:types>
        <w:behaviors>
          <w:behavior w:val="content"/>
        </w:behaviors>
        <w:guid w:val="{5827E8CF-9200-4ACB-9863-0C25B5446597}"/>
      </w:docPartPr>
      <w:docPartBody>
        <w:p w:rsidR="00933E13" w:rsidRDefault="00CE4FCC" w:rsidP="00CE4FCC">
          <w:pPr>
            <w:pStyle w:val="8673EEA5CF554995BE6DEF86CB05E245"/>
          </w:pPr>
          <w:r w:rsidRPr="00A9634B">
            <w:rPr>
              <w:rStyle w:val="PlaceholderText"/>
            </w:rPr>
            <w:t>Choose an item.</w:t>
          </w:r>
        </w:p>
      </w:docPartBody>
    </w:docPart>
    <w:docPart>
      <w:docPartPr>
        <w:name w:val="37D65D14D4024141B8ED7B11CD2D56C0"/>
        <w:category>
          <w:name w:val="General"/>
          <w:gallery w:val="placeholder"/>
        </w:category>
        <w:types>
          <w:type w:val="bbPlcHdr"/>
        </w:types>
        <w:behaviors>
          <w:behavior w:val="content"/>
        </w:behaviors>
        <w:guid w:val="{05919F86-D4D4-43F5-8EB5-03650D47212F}"/>
      </w:docPartPr>
      <w:docPartBody>
        <w:p w:rsidR="00933E13" w:rsidRDefault="00CE4FCC" w:rsidP="00CE4FCC">
          <w:pPr>
            <w:pStyle w:val="37D65D14D4024141B8ED7B11CD2D56C0"/>
          </w:pPr>
          <w:r w:rsidRPr="00A9634B">
            <w:rPr>
              <w:rStyle w:val="PlaceholderText"/>
            </w:rPr>
            <w:t>Choose an item.</w:t>
          </w:r>
        </w:p>
      </w:docPartBody>
    </w:docPart>
    <w:docPart>
      <w:docPartPr>
        <w:name w:val="CAAD5937EF424BEA95588ABCB908FAF3"/>
        <w:category>
          <w:name w:val="General"/>
          <w:gallery w:val="placeholder"/>
        </w:category>
        <w:types>
          <w:type w:val="bbPlcHdr"/>
        </w:types>
        <w:behaviors>
          <w:behavior w:val="content"/>
        </w:behaviors>
        <w:guid w:val="{24C61061-085C-453A-8C4B-DDA73BA42E37}"/>
      </w:docPartPr>
      <w:docPartBody>
        <w:p w:rsidR="00933E13" w:rsidRDefault="00CE4FCC" w:rsidP="00CE4FCC">
          <w:pPr>
            <w:pStyle w:val="CAAD5937EF424BEA95588ABCB908FAF3"/>
          </w:pPr>
          <w:r w:rsidRPr="00A9634B">
            <w:rPr>
              <w:rStyle w:val="PlaceholderText"/>
            </w:rPr>
            <w:t>Choose an item.</w:t>
          </w:r>
        </w:p>
      </w:docPartBody>
    </w:docPart>
    <w:docPart>
      <w:docPartPr>
        <w:name w:val="929B7993A92B4C9492528B8503663C83"/>
        <w:category>
          <w:name w:val="General"/>
          <w:gallery w:val="placeholder"/>
        </w:category>
        <w:types>
          <w:type w:val="bbPlcHdr"/>
        </w:types>
        <w:behaviors>
          <w:behavior w:val="content"/>
        </w:behaviors>
        <w:guid w:val="{DB6E47E5-F823-4005-A150-9CDA4A9F577F}"/>
      </w:docPartPr>
      <w:docPartBody>
        <w:p w:rsidR="00933E13" w:rsidRDefault="00CE4FCC" w:rsidP="00CE4FCC">
          <w:pPr>
            <w:pStyle w:val="929B7993A92B4C9492528B8503663C83"/>
          </w:pPr>
          <w:r w:rsidRPr="00A9634B">
            <w:rPr>
              <w:rStyle w:val="PlaceholderText"/>
            </w:rPr>
            <w:t>Choose an item.</w:t>
          </w:r>
        </w:p>
      </w:docPartBody>
    </w:docPart>
    <w:docPart>
      <w:docPartPr>
        <w:name w:val="C881ED424978444B812109945C28118D"/>
        <w:category>
          <w:name w:val="General"/>
          <w:gallery w:val="placeholder"/>
        </w:category>
        <w:types>
          <w:type w:val="bbPlcHdr"/>
        </w:types>
        <w:behaviors>
          <w:behavior w:val="content"/>
        </w:behaviors>
        <w:guid w:val="{9FDAF659-CDD1-4822-AD6F-9E2EB446219D}"/>
      </w:docPartPr>
      <w:docPartBody>
        <w:p w:rsidR="00933E13" w:rsidRDefault="00CE4FCC" w:rsidP="00CE4FCC">
          <w:pPr>
            <w:pStyle w:val="C881ED424978444B812109945C28118D"/>
          </w:pPr>
          <w:r w:rsidRPr="00A9634B">
            <w:rPr>
              <w:rStyle w:val="PlaceholderText"/>
            </w:rPr>
            <w:t>Choose an item.</w:t>
          </w:r>
        </w:p>
      </w:docPartBody>
    </w:docPart>
    <w:docPart>
      <w:docPartPr>
        <w:name w:val="D592317D71D74611ADD830E054C3028C"/>
        <w:category>
          <w:name w:val="General"/>
          <w:gallery w:val="placeholder"/>
        </w:category>
        <w:types>
          <w:type w:val="bbPlcHdr"/>
        </w:types>
        <w:behaviors>
          <w:behavior w:val="content"/>
        </w:behaviors>
        <w:guid w:val="{43AD18E1-6AB9-453F-8BB1-8C6684C6CEE3}"/>
      </w:docPartPr>
      <w:docPartBody>
        <w:p w:rsidR="00933E13" w:rsidRDefault="00CE4FCC" w:rsidP="00CE4FCC">
          <w:pPr>
            <w:pStyle w:val="D592317D71D74611ADD830E054C3028C"/>
          </w:pPr>
          <w:r w:rsidRPr="00A9634B">
            <w:rPr>
              <w:rStyle w:val="PlaceholderText"/>
            </w:rPr>
            <w:t>Choose an item.</w:t>
          </w:r>
        </w:p>
      </w:docPartBody>
    </w:docPart>
    <w:docPart>
      <w:docPartPr>
        <w:name w:val="C3D49028902B4C63B25177A1B24D9134"/>
        <w:category>
          <w:name w:val="General"/>
          <w:gallery w:val="placeholder"/>
        </w:category>
        <w:types>
          <w:type w:val="bbPlcHdr"/>
        </w:types>
        <w:behaviors>
          <w:behavior w:val="content"/>
        </w:behaviors>
        <w:guid w:val="{817EAC18-1044-43A8-8E8B-CBA2EFA0BCC2}"/>
      </w:docPartPr>
      <w:docPartBody>
        <w:p w:rsidR="00933E13" w:rsidRDefault="00CE4FCC" w:rsidP="00CE4FCC">
          <w:pPr>
            <w:pStyle w:val="C3D49028902B4C63B25177A1B24D9134"/>
          </w:pPr>
          <w:r w:rsidRPr="00A963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C1"/>
    <w:rsid w:val="000275AD"/>
    <w:rsid w:val="000B71C1"/>
    <w:rsid w:val="00161950"/>
    <w:rsid w:val="003663AF"/>
    <w:rsid w:val="004051AB"/>
    <w:rsid w:val="00413BB2"/>
    <w:rsid w:val="00461278"/>
    <w:rsid w:val="00592764"/>
    <w:rsid w:val="006769E1"/>
    <w:rsid w:val="006A4F93"/>
    <w:rsid w:val="007677DF"/>
    <w:rsid w:val="008F1F0E"/>
    <w:rsid w:val="00933E13"/>
    <w:rsid w:val="00993328"/>
    <w:rsid w:val="00C22C01"/>
    <w:rsid w:val="00C5003B"/>
    <w:rsid w:val="00CB2882"/>
    <w:rsid w:val="00CE4FCC"/>
    <w:rsid w:val="00DC16D1"/>
    <w:rsid w:val="00E3273C"/>
    <w:rsid w:val="00E406F2"/>
    <w:rsid w:val="00F3145C"/>
    <w:rsid w:val="00F55125"/>
    <w:rsid w:val="00FE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FCC"/>
    <w:rPr>
      <w:color w:val="808080"/>
    </w:rPr>
  </w:style>
  <w:style w:type="paragraph" w:customStyle="1" w:styleId="8673EEA5CF554995BE6DEF86CB05E245">
    <w:name w:val="8673EEA5CF554995BE6DEF86CB05E245"/>
    <w:rsid w:val="00CE4FCC"/>
  </w:style>
  <w:style w:type="paragraph" w:customStyle="1" w:styleId="37D65D14D4024141B8ED7B11CD2D56C0">
    <w:name w:val="37D65D14D4024141B8ED7B11CD2D56C0"/>
    <w:rsid w:val="00CE4FCC"/>
  </w:style>
  <w:style w:type="paragraph" w:customStyle="1" w:styleId="CAAD5937EF424BEA95588ABCB908FAF3">
    <w:name w:val="CAAD5937EF424BEA95588ABCB908FAF3"/>
    <w:rsid w:val="00CE4FCC"/>
  </w:style>
  <w:style w:type="paragraph" w:customStyle="1" w:styleId="929B7993A92B4C9492528B8503663C83">
    <w:name w:val="929B7993A92B4C9492528B8503663C83"/>
    <w:rsid w:val="00CE4FCC"/>
  </w:style>
  <w:style w:type="paragraph" w:customStyle="1" w:styleId="C881ED424978444B812109945C28118D">
    <w:name w:val="C881ED424978444B812109945C28118D"/>
    <w:rsid w:val="00CE4FCC"/>
  </w:style>
  <w:style w:type="paragraph" w:customStyle="1" w:styleId="D592317D71D74611ADD830E054C3028C">
    <w:name w:val="D592317D71D74611ADD830E054C3028C"/>
    <w:rsid w:val="00CE4FCC"/>
  </w:style>
  <w:style w:type="paragraph" w:customStyle="1" w:styleId="C3D49028902B4C63B25177A1B24D9134">
    <w:name w:val="C3D49028902B4C63B25177A1B24D9134"/>
    <w:rsid w:val="00CE4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936EB2D280444A8BC21A0151204DBA" ma:contentTypeVersion="14" ma:contentTypeDescription="Create a new document." ma:contentTypeScope="" ma:versionID="7b2bb24e8b721a065db42ff7ef120a8b">
  <xsd:schema xmlns:xsd="http://www.w3.org/2001/XMLSchema" xmlns:xs="http://www.w3.org/2001/XMLSchema" xmlns:p="http://schemas.microsoft.com/office/2006/metadata/properties" xmlns:ns2="2f819faa-2814-4bb3-8261-e14d09d82520" xmlns:ns3="a4ed07be-1eb8-4d87-b389-c8acc7a82efb" targetNamespace="http://schemas.microsoft.com/office/2006/metadata/properties" ma:root="true" ma:fieldsID="fa1b4fd7cb26444cbd54658ce7134e6a" ns2:_="" ns3:_="">
    <xsd:import namespace="2f819faa-2814-4bb3-8261-e14d09d82520"/>
    <xsd:import namespace="a4ed07be-1eb8-4d87-b389-c8acc7a82e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9faa-2814-4bb3-8261-e14d09d82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07be-1eb8-4d87-b389-c8acc7a82e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f398d3-3c26-4f82-a91d-7d5c13a1adc9}" ma:internalName="TaxCatchAll" ma:showField="CatchAllData" ma:web="a4ed07be-1eb8-4d87-b389-c8acc7a82e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ed07be-1eb8-4d87-b389-c8acc7a82efb" xsi:nil="true"/>
    <lcf76f155ced4ddcb4097134ff3c332f xmlns="2f819faa-2814-4bb3-8261-e14d09d82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6C462-D1C7-42B9-87F8-D8DA73C38D32}">
  <ds:schemaRefs>
    <ds:schemaRef ds:uri="http://schemas.openxmlformats.org/officeDocument/2006/bibliography"/>
  </ds:schemaRefs>
</ds:datastoreItem>
</file>

<file path=customXml/itemProps2.xml><?xml version="1.0" encoding="utf-8"?>
<ds:datastoreItem xmlns:ds="http://schemas.openxmlformats.org/officeDocument/2006/customXml" ds:itemID="{359F73F5-9C9B-4F5E-9597-CE4958394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9faa-2814-4bb3-8261-e14d09d82520"/>
    <ds:schemaRef ds:uri="a4ed07be-1eb8-4d87-b389-c8acc7a82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EC1EF-C849-45AA-BEC5-4E4480CCE381}">
  <ds:schemaRefs>
    <ds:schemaRef ds:uri="http://schemas.microsoft.com/sharepoint/v3/contenttype/forms"/>
  </ds:schemaRefs>
</ds:datastoreItem>
</file>

<file path=customXml/itemProps4.xml><?xml version="1.0" encoding="utf-8"?>
<ds:datastoreItem xmlns:ds="http://schemas.openxmlformats.org/officeDocument/2006/customXml" ds:itemID="{0BCCBBDB-B2C2-43AC-8BFC-211DFAF469E7}">
  <ds:schemaRefs>
    <ds:schemaRef ds:uri="http://schemas.microsoft.com/office/2006/metadata/properties"/>
    <ds:schemaRef ds:uri="http://schemas.microsoft.com/office/infopath/2007/PartnerControls"/>
    <ds:schemaRef ds:uri="a4ed07be-1eb8-4d87-b389-c8acc7a82efb"/>
    <ds:schemaRef ds:uri="2f819faa-2814-4bb3-8261-e14d09d825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12228</Characters>
  <Application>Microsoft Office Word</Application>
  <DocSecurity>0</DocSecurity>
  <Lines>101</Lines>
  <Paragraphs>28</Paragraphs>
  <ScaleCrop>false</ScaleCrop>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Guide in Writing a TOR for IPSA</dc:title>
  <dc:subject/>
  <dc:creator>Aveen.Nouri</dc:creator>
  <cp:keywords/>
  <cp:lastModifiedBy>Aysel Ganbarli</cp:lastModifiedBy>
  <cp:revision>6</cp:revision>
  <cp:lastPrinted>2015-04-27T11:02:00Z</cp:lastPrinted>
  <dcterms:created xsi:type="dcterms:W3CDTF">2024-01-31T14:17:00Z</dcterms:created>
  <dcterms:modified xsi:type="dcterms:W3CDTF">2024-02-21T13:41:00Z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0x01010064A3F54B42405C478EA7549DB562DF57</vt:lpwstr>
  </property>
  <property fmtid="{D5CDD505-2E9C-101B-9397-08002B2CF9AE}" pid="3" name="_dlc_DocIdItemGuid">
    <vt:lpwstr>f87b2036-63a1-445e-a3f9-913e336d6332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y fmtid="{D5CDD505-2E9C-101B-9397-08002B2CF9AE}" pid="11" name="MediaServiceImageTags">
    <vt:lpwstr/>
  </property>
</Properties>
</file>