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5D43" w14:textId="77777777" w:rsidR="00D40F98" w:rsidRDefault="00FE2383" w:rsidP="00FE2383">
      <w:pPr>
        <w:jc w:val="center"/>
        <w:rPr>
          <w:rFonts w:cs="Arial"/>
          <w:b/>
          <w:color w:val="000000" w:themeColor="text1"/>
          <w:lang w:val="en-US"/>
        </w:rPr>
      </w:pPr>
      <w:r w:rsidRPr="00310673">
        <w:rPr>
          <w:rFonts w:cs="Arial"/>
          <w:b/>
          <w:color w:val="000000" w:themeColor="text1"/>
          <w:lang w:val="en-US"/>
        </w:rPr>
        <w:t xml:space="preserve">TERMS OF REFERENCE </w:t>
      </w:r>
    </w:p>
    <w:p w14:paraId="0350276B" w14:textId="77777777" w:rsidR="00C27D74" w:rsidRPr="00C27D74" w:rsidRDefault="00C27D74" w:rsidP="00C27D74">
      <w:pPr>
        <w:jc w:val="center"/>
        <w:rPr>
          <w:rFonts w:cs="Arial"/>
          <w:b/>
          <w:color w:val="000000" w:themeColor="text1"/>
        </w:rPr>
      </w:pPr>
      <w:r w:rsidRPr="00C27D74">
        <w:rPr>
          <w:rFonts w:cs="Arial"/>
          <w:b/>
          <w:color w:val="000000" w:themeColor="text1"/>
        </w:rPr>
        <w:t xml:space="preserve">Japanese-Azerbaijani Interpreter to support vision aid missions of Fuji Optical Co. Ltd. to Azerbaijan </w:t>
      </w:r>
    </w:p>
    <w:p w14:paraId="73455D44" w14:textId="3525B9A8" w:rsidR="00FE2383" w:rsidRPr="00310673" w:rsidRDefault="007C399E" w:rsidP="00FE2383">
      <w:pPr>
        <w:jc w:val="center"/>
        <w:rPr>
          <w:rFonts w:cs="Arial"/>
          <w:b/>
          <w:color w:val="000000" w:themeColor="text1"/>
          <w:lang w:val="en-US"/>
        </w:rPr>
      </w:pPr>
      <w:r w:rsidRPr="00310673">
        <w:rPr>
          <w:rFonts w:cs="Arial"/>
          <w:b/>
          <w:color w:val="000000" w:themeColor="text1"/>
          <w:lang w:val="en-US"/>
        </w:rPr>
        <w:t xml:space="preserve"> </w:t>
      </w:r>
    </w:p>
    <w:p w14:paraId="73455D45" w14:textId="77777777" w:rsidR="000A0163" w:rsidRPr="00DA0524" w:rsidRDefault="007C399E" w:rsidP="00637745">
      <w:pPr>
        <w:spacing w:before="120" w:after="0"/>
        <w:rPr>
          <w:rFonts w:cs="Arial"/>
          <w:b/>
          <w:color w:val="000000" w:themeColor="text1"/>
          <w:sz w:val="20"/>
          <w:szCs w:val="20"/>
          <w:lang w:val="en-US"/>
        </w:rPr>
      </w:pPr>
      <w:r w:rsidRPr="00DA0524">
        <w:rPr>
          <w:rFonts w:cs="Arial"/>
          <w:b/>
          <w:color w:val="000000" w:themeColor="text1"/>
          <w:sz w:val="20"/>
          <w:szCs w:val="20"/>
          <w:lang w:val="en-US"/>
        </w:rPr>
        <w:t>Recruiting agenc</w:t>
      </w:r>
      <w:r w:rsidR="00844BB7" w:rsidRPr="00DA0524">
        <w:rPr>
          <w:rFonts w:cs="Arial"/>
          <w:b/>
          <w:color w:val="000000" w:themeColor="text1"/>
          <w:sz w:val="20"/>
          <w:szCs w:val="20"/>
          <w:lang w:val="en-US"/>
        </w:rPr>
        <w:t>y</w:t>
      </w:r>
      <w:r w:rsidRPr="00DA0524">
        <w:rPr>
          <w:rFonts w:cs="Arial"/>
          <w:b/>
          <w:color w:val="000000" w:themeColor="text1"/>
          <w:sz w:val="20"/>
          <w:szCs w:val="20"/>
          <w:lang w:val="en-US"/>
        </w:rPr>
        <w:t>:</w:t>
      </w:r>
      <w:r w:rsidR="000A7427" w:rsidRPr="00DA0524">
        <w:rPr>
          <w:rFonts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DA0524">
        <w:rPr>
          <w:rFonts w:cs="Arial"/>
          <w:color w:val="000000" w:themeColor="text1"/>
          <w:sz w:val="20"/>
          <w:szCs w:val="20"/>
          <w:lang w:val="en-US"/>
        </w:rPr>
        <w:t>UNHCR Azerbaijan</w:t>
      </w:r>
      <w:r w:rsidR="00844BB7" w:rsidRPr="00DA0524">
        <w:rPr>
          <w:rFonts w:cs="Arial"/>
          <w:color w:val="000000" w:themeColor="text1"/>
          <w:sz w:val="20"/>
          <w:szCs w:val="20"/>
          <w:lang w:val="en-US"/>
        </w:rPr>
        <w:t xml:space="preserve"> on behalf of the Japanese private Fuji Optical Co. Ltd</w:t>
      </w:r>
      <w:r w:rsidRPr="00DA0524">
        <w:rPr>
          <w:rFonts w:cs="Arial"/>
          <w:color w:val="000000" w:themeColor="text1"/>
          <w:sz w:val="20"/>
          <w:szCs w:val="20"/>
          <w:lang w:val="en-US"/>
        </w:rPr>
        <w:t>.</w:t>
      </w:r>
      <w:r w:rsidRPr="00DA0524">
        <w:rPr>
          <w:rFonts w:cs="Arial"/>
          <w:b/>
          <w:color w:val="000000" w:themeColor="text1"/>
          <w:sz w:val="20"/>
          <w:szCs w:val="20"/>
          <w:lang w:val="en-US"/>
        </w:rPr>
        <w:t xml:space="preserve"> </w:t>
      </w:r>
    </w:p>
    <w:p w14:paraId="73455D46" w14:textId="00001E3D" w:rsidR="00762A55" w:rsidRPr="00DA0524" w:rsidRDefault="00AD4BD3" w:rsidP="00637745">
      <w:pPr>
        <w:spacing w:before="120" w:after="0"/>
        <w:rPr>
          <w:rFonts w:cs="Arial"/>
          <w:b/>
          <w:color w:val="000000" w:themeColor="text1"/>
          <w:sz w:val="20"/>
          <w:szCs w:val="20"/>
          <w:lang w:val="en-US"/>
        </w:rPr>
      </w:pPr>
      <w:r w:rsidRPr="00DA0524">
        <w:rPr>
          <w:rFonts w:cs="Arial"/>
          <w:b/>
          <w:color w:val="000000" w:themeColor="text1"/>
          <w:sz w:val="20"/>
          <w:szCs w:val="20"/>
          <w:lang w:val="en-US"/>
        </w:rPr>
        <w:t>Areas</w:t>
      </w:r>
      <w:r w:rsidR="000A7427" w:rsidRPr="00DA0524">
        <w:rPr>
          <w:rFonts w:cs="Arial"/>
          <w:b/>
          <w:color w:val="000000" w:themeColor="text1"/>
          <w:sz w:val="20"/>
          <w:szCs w:val="20"/>
          <w:lang w:val="en-US"/>
        </w:rPr>
        <w:t>:</w:t>
      </w:r>
      <w:r w:rsidR="002958E7" w:rsidRPr="00DA0524">
        <w:rPr>
          <w:rFonts w:cs="Arial"/>
          <w:b/>
          <w:color w:val="000000" w:themeColor="text1"/>
          <w:sz w:val="20"/>
          <w:szCs w:val="20"/>
          <w:lang w:val="en-US"/>
        </w:rPr>
        <w:t xml:space="preserve"> </w:t>
      </w:r>
      <w:r w:rsidR="002958E7" w:rsidRPr="00DA0524">
        <w:rPr>
          <w:rFonts w:cs="Arial"/>
          <w:color w:val="000000" w:themeColor="text1"/>
          <w:sz w:val="20"/>
          <w:szCs w:val="20"/>
          <w:lang w:val="en-US"/>
        </w:rPr>
        <w:t>Baku</w:t>
      </w:r>
      <w:r w:rsidRPr="00DA0524">
        <w:rPr>
          <w:rFonts w:cs="Arial"/>
          <w:color w:val="000000" w:themeColor="text1"/>
          <w:sz w:val="20"/>
          <w:szCs w:val="20"/>
          <w:lang w:val="en-US"/>
        </w:rPr>
        <w:t xml:space="preserve"> and regions of </w:t>
      </w:r>
      <w:r w:rsidR="002958E7" w:rsidRPr="00DA0524">
        <w:rPr>
          <w:rFonts w:cs="Arial"/>
          <w:color w:val="000000" w:themeColor="text1"/>
          <w:sz w:val="20"/>
          <w:szCs w:val="20"/>
          <w:lang w:val="en-US"/>
        </w:rPr>
        <w:t>Azerbaijan</w:t>
      </w:r>
      <w:r w:rsidR="002958E7" w:rsidRPr="00DA0524">
        <w:rPr>
          <w:rFonts w:cs="Arial"/>
          <w:b/>
          <w:color w:val="000000" w:themeColor="text1"/>
          <w:sz w:val="20"/>
          <w:szCs w:val="20"/>
          <w:lang w:val="en-US"/>
        </w:rPr>
        <w:t xml:space="preserve"> </w:t>
      </w:r>
    </w:p>
    <w:p w14:paraId="71D3B85D" w14:textId="77777777" w:rsidR="001603B4" w:rsidRDefault="00762A55" w:rsidP="001603B4">
      <w:pPr>
        <w:rPr>
          <w:rFonts w:ascii="Arial" w:hAnsi="Arial" w:cs="Arial"/>
          <w:sz w:val="20"/>
          <w:szCs w:val="20"/>
        </w:rPr>
      </w:pPr>
      <w:r w:rsidRPr="00DA0524">
        <w:rPr>
          <w:rFonts w:cs="Arial"/>
          <w:b/>
          <w:color w:val="000000" w:themeColor="text1"/>
          <w:sz w:val="20"/>
          <w:szCs w:val="20"/>
          <w:lang w:val="en-US"/>
        </w:rPr>
        <w:t>Duration</w:t>
      </w:r>
      <w:r w:rsidR="00916691" w:rsidRPr="00DA0524">
        <w:rPr>
          <w:rFonts w:cs="Arial"/>
          <w:b/>
          <w:color w:val="000000" w:themeColor="text1"/>
          <w:sz w:val="20"/>
          <w:szCs w:val="20"/>
          <w:lang w:val="en-US"/>
        </w:rPr>
        <w:t>:</w:t>
      </w:r>
      <w:r w:rsidR="002958E7" w:rsidRPr="00DA0524">
        <w:rPr>
          <w:rFonts w:cs="Arial"/>
          <w:b/>
          <w:color w:val="000000" w:themeColor="text1"/>
          <w:sz w:val="20"/>
          <w:szCs w:val="20"/>
          <w:lang w:val="en-US"/>
        </w:rPr>
        <w:t xml:space="preserve"> </w:t>
      </w:r>
      <w:r w:rsidR="001603B4">
        <w:rPr>
          <w:color w:val="000000"/>
          <w:sz w:val="20"/>
          <w:szCs w:val="20"/>
        </w:rPr>
        <w:t>7 (seven) days during each mission which is expected to take place once a year (In 2023 tentatively from</w:t>
      </w:r>
      <w:r w:rsidR="001603B4">
        <w:rPr>
          <w:color w:val="000000"/>
          <w:sz w:val="20"/>
          <w:szCs w:val="20"/>
        </w:rPr>
        <w:t xml:space="preserve"> </w:t>
      </w:r>
      <w:r w:rsidR="001603B4">
        <w:rPr>
          <w:color w:val="000000"/>
          <w:sz w:val="20"/>
          <w:szCs w:val="20"/>
        </w:rPr>
        <w:t>Monday 8 May to Monday 15 May)</w:t>
      </w:r>
      <w:r w:rsidR="001603B4">
        <w:rPr>
          <w:rFonts w:ascii="Arial" w:hAnsi="Arial" w:cs="Arial"/>
          <w:sz w:val="20"/>
          <w:szCs w:val="20"/>
        </w:rPr>
        <w:t xml:space="preserve"> </w:t>
      </w:r>
    </w:p>
    <w:p w14:paraId="73455D48" w14:textId="2D7B64B8" w:rsidR="00762A55" w:rsidRPr="001603B4" w:rsidRDefault="00916691" w:rsidP="001603B4">
      <w:pPr>
        <w:rPr>
          <w:rFonts w:ascii="Arial" w:hAnsi="Arial" w:cs="Arial"/>
          <w:sz w:val="20"/>
          <w:szCs w:val="20"/>
        </w:rPr>
      </w:pPr>
      <w:r w:rsidRPr="00DA0524">
        <w:rPr>
          <w:rFonts w:cs="Arial"/>
          <w:b/>
          <w:color w:val="000000" w:themeColor="text1"/>
          <w:sz w:val="20"/>
          <w:szCs w:val="20"/>
          <w:lang w:val="en-US"/>
        </w:rPr>
        <w:t>Background information</w:t>
      </w:r>
      <w:r w:rsidR="00AD4BD3" w:rsidRPr="00DA0524">
        <w:rPr>
          <w:rFonts w:cs="Arial"/>
          <w:b/>
          <w:color w:val="000000" w:themeColor="text1"/>
          <w:sz w:val="20"/>
          <w:szCs w:val="20"/>
          <w:lang w:val="en-US"/>
        </w:rPr>
        <w:t xml:space="preserve"> </w:t>
      </w:r>
    </w:p>
    <w:p w14:paraId="73455D49" w14:textId="36C11C35" w:rsidR="008E5886" w:rsidRPr="00DA0524" w:rsidRDefault="008E5886" w:rsidP="00637745">
      <w:pPr>
        <w:spacing w:before="120" w:after="0" w:line="240" w:lineRule="auto"/>
        <w:jc w:val="both"/>
        <w:rPr>
          <w:color w:val="000000" w:themeColor="text1"/>
          <w:sz w:val="20"/>
          <w:szCs w:val="20"/>
        </w:rPr>
      </w:pPr>
      <w:r w:rsidRPr="00DA0524">
        <w:rPr>
          <w:rFonts w:cs="Arial"/>
          <w:color w:val="000000" w:themeColor="text1"/>
          <w:sz w:val="20"/>
          <w:szCs w:val="20"/>
          <w:lang w:val="en-US"/>
        </w:rPr>
        <w:t xml:space="preserve">UNHCR, the UN Refugee Agency, is a global organization dedicated to saving lives, protecting </w:t>
      </w:r>
      <w:r w:rsidR="00682E51" w:rsidRPr="00DA0524">
        <w:rPr>
          <w:rFonts w:cs="Arial"/>
          <w:color w:val="000000" w:themeColor="text1"/>
          <w:sz w:val="20"/>
          <w:szCs w:val="20"/>
          <w:lang w:val="en-US"/>
        </w:rPr>
        <w:t>rights,</w:t>
      </w:r>
      <w:r w:rsidRPr="00DA0524">
        <w:rPr>
          <w:rFonts w:cs="Arial"/>
          <w:color w:val="000000" w:themeColor="text1"/>
          <w:sz w:val="20"/>
          <w:szCs w:val="20"/>
          <w:lang w:val="en-US"/>
        </w:rPr>
        <w:t xml:space="preserve"> and building a better future for refugees, forcibly displaced </w:t>
      </w:r>
      <w:r w:rsidR="003E1488" w:rsidRPr="00DA0524">
        <w:rPr>
          <w:rFonts w:cs="Arial"/>
          <w:color w:val="000000" w:themeColor="text1"/>
          <w:sz w:val="20"/>
          <w:szCs w:val="20"/>
          <w:lang w:val="en-US"/>
        </w:rPr>
        <w:t>communities,</w:t>
      </w:r>
      <w:r w:rsidRPr="00DA0524">
        <w:rPr>
          <w:rFonts w:cs="Arial"/>
          <w:color w:val="000000" w:themeColor="text1"/>
          <w:sz w:val="20"/>
          <w:szCs w:val="20"/>
          <w:lang w:val="en-US"/>
        </w:rPr>
        <w:t xml:space="preserve"> and stateless people. The agency established </w:t>
      </w:r>
      <w:r w:rsidRPr="00DA0524">
        <w:rPr>
          <w:rFonts w:eastAsia="Times New Roman" w:cs="Calibri"/>
          <w:color w:val="000000"/>
          <w:sz w:val="20"/>
          <w:szCs w:val="20"/>
          <w:lang w:eastAsia="en-GB"/>
        </w:rPr>
        <w:t>its presence in Azerbaijan in December 1992</w:t>
      </w:r>
      <w:r w:rsidR="00C20E81">
        <w:rPr>
          <w:rFonts w:eastAsia="Times New Roman" w:cs="Calibri"/>
          <w:color w:val="000000"/>
          <w:sz w:val="20"/>
          <w:szCs w:val="20"/>
          <w:lang w:eastAsia="en-GB"/>
        </w:rPr>
        <w:t xml:space="preserve">. </w:t>
      </w:r>
      <w:r w:rsidR="00E6434E" w:rsidRPr="00DA0524">
        <w:rPr>
          <w:rFonts w:eastAsia="Times New Roman" w:cs="Calibri"/>
          <w:color w:val="000000"/>
          <w:sz w:val="20"/>
          <w:szCs w:val="20"/>
          <w:lang w:eastAsia="en-GB"/>
        </w:rPr>
        <w:t>During the past 27 years</w:t>
      </w:r>
      <w:r w:rsidR="00C20E81">
        <w:rPr>
          <w:rFonts w:eastAsia="Times New Roman" w:cs="Calibri"/>
          <w:color w:val="000000"/>
          <w:sz w:val="20"/>
          <w:szCs w:val="20"/>
          <w:lang w:eastAsia="en-GB"/>
        </w:rPr>
        <w:t>,</w:t>
      </w:r>
      <w:r w:rsidR="00FF71F3" w:rsidRPr="00DA0524">
        <w:rPr>
          <w:rFonts w:eastAsia="Times New Roman" w:cs="Calibri"/>
          <w:color w:val="000000"/>
          <w:sz w:val="20"/>
          <w:szCs w:val="20"/>
          <w:lang w:eastAsia="en-GB"/>
        </w:rPr>
        <w:t xml:space="preserve"> </w:t>
      </w:r>
      <w:r w:rsidR="00E6434E" w:rsidRPr="00DA0524">
        <w:rPr>
          <w:color w:val="000000" w:themeColor="text1"/>
          <w:sz w:val="20"/>
          <w:szCs w:val="20"/>
        </w:rPr>
        <w:t xml:space="preserve">UNHCR </w:t>
      </w:r>
      <w:proofErr w:type="gramStart"/>
      <w:r w:rsidR="00E6434E" w:rsidRPr="00DA0524">
        <w:rPr>
          <w:color w:val="000000" w:themeColor="text1"/>
          <w:sz w:val="20"/>
          <w:szCs w:val="20"/>
        </w:rPr>
        <w:t>provided assistance</w:t>
      </w:r>
      <w:proofErr w:type="gramEnd"/>
      <w:r w:rsidR="00E6434E" w:rsidRPr="00DA0524">
        <w:rPr>
          <w:color w:val="000000" w:themeColor="text1"/>
          <w:sz w:val="20"/>
          <w:szCs w:val="20"/>
        </w:rPr>
        <w:t xml:space="preserve"> and protection to refugees, asylum seekers</w:t>
      </w:r>
      <w:r w:rsidR="00284BA6" w:rsidRPr="00DA0524">
        <w:rPr>
          <w:color w:val="000000" w:themeColor="text1"/>
          <w:sz w:val="20"/>
          <w:szCs w:val="20"/>
        </w:rPr>
        <w:t>, internally displaced</w:t>
      </w:r>
      <w:r w:rsidR="00C20E81">
        <w:rPr>
          <w:color w:val="000000" w:themeColor="text1"/>
          <w:sz w:val="20"/>
          <w:szCs w:val="20"/>
        </w:rPr>
        <w:t xml:space="preserve"> people </w:t>
      </w:r>
      <w:r w:rsidR="00C20E81" w:rsidRPr="00DA0524">
        <w:rPr>
          <w:sz w:val="20"/>
          <w:szCs w:val="20"/>
        </w:rPr>
        <w:t>(IDPs)</w:t>
      </w:r>
      <w:r w:rsidR="00C20E81">
        <w:rPr>
          <w:color w:val="000000" w:themeColor="text1"/>
          <w:sz w:val="20"/>
          <w:szCs w:val="20"/>
        </w:rPr>
        <w:t xml:space="preserve">, </w:t>
      </w:r>
      <w:r w:rsidR="00E6434E" w:rsidRPr="00DA0524">
        <w:rPr>
          <w:color w:val="000000" w:themeColor="text1"/>
          <w:sz w:val="20"/>
          <w:szCs w:val="20"/>
        </w:rPr>
        <w:t>and stateless pe</w:t>
      </w:r>
      <w:r w:rsidR="00C20E81">
        <w:rPr>
          <w:color w:val="000000" w:themeColor="text1"/>
          <w:sz w:val="20"/>
          <w:szCs w:val="20"/>
        </w:rPr>
        <w:t xml:space="preserve">rsons </w:t>
      </w:r>
      <w:r w:rsidR="00FF71F3" w:rsidRPr="00DA0524">
        <w:rPr>
          <w:color w:val="000000" w:themeColor="text1"/>
          <w:sz w:val="20"/>
          <w:szCs w:val="20"/>
        </w:rPr>
        <w:t>by delivering emergency relief assistance, shelter, education, healthcare, water supply, sanitation</w:t>
      </w:r>
      <w:r w:rsidR="00C20E81">
        <w:rPr>
          <w:color w:val="000000" w:themeColor="text1"/>
          <w:sz w:val="20"/>
          <w:szCs w:val="20"/>
        </w:rPr>
        <w:t>,</w:t>
      </w:r>
      <w:r w:rsidR="00FF71F3" w:rsidRPr="00DA0524">
        <w:rPr>
          <w:color w:val="000000" w:themeColor="text1"/>
          <w:sz w:val="20"/>
          <w:szCs w:val="20"/>
        </w:rPr>
        <w:t xml:space="preserve"> and income generation </w:t>
      </w:r>
      <w:r w:rsidR="00C20E81">
        <w:rPr>
          <w:color w:val="000000" w:themeColor="text1"/>
          <w:sz w:val="20"/>
          <w:szCs w:val="20"/>
        </w:rPr>
        <w:t>programs</w:t>
      </w:r>
      <w:r w:rsidRPr="00DA0524">
        <w:rPr>
          <w:color w:val="000000" w:themeColor="text1"/>
          <w:sz w:val="20"/>
          <w:szCs w:val="20"/>
        </w:rPr>
        <w:t>.</w:t>
      </w:r>
      <w:r w:rsidR="00E6434E" w:rsidRPr="00DA0524">
        <w:rPr>
          <w:color w:val="000000" w:themeColor="text1"/>
          <w:sz w:val="20"/>
          <w:szCs w:val="20"/>
        </w:rPr>
        <w:t xml:space="preserve"> </w:t>
      </w:r>
    </w:p>
    <w:p w14:paraId="73455D4A" w14:textId="015C0962" w:rsidR="004B23CE" w:rsidRPr="00DA0524" w:rsidRDefault="008E5886" w:rsidP="00637745">
      <w:pPr>
        <w:spacing w:before="120"/>
        <w:jc w:val="both"/>
        <w:rPr>
          <w:sz w:val="20"/>
          <w:szCs w:val="20"/>
        </w:rPr>
      </w:pPr>
      <w:r w:rsidRPr="00DA0524">
        <w:rPr>
          <w:sz w:val="20"/>
          <w:szCs w:val="20"/>
        </w:rPr>
        <w:t xml:space="preserve">Since 2005, UNHCR arranged </w:t>
      </w:r>
      <w:r w:rsidR="00284BA6" w:rsidRPr="00DA0524">
        <w:rPr>
          <w:sz w:val="20"/>
          <w:szCs w:val="20"/>
        </w:rPr>
        <w:t xml:space="preserve">annual </w:t>
      </w:r>
      <w:r w:rsidRPr="00DA0524">
        <w:rPr>
          <w:sz w:val="20"/>
          <w:szCs w:val="20"/>
        </w:rPr>
        <w:t>humanitarian missions of the Japanese private company of Fuji Optical Co. Ltd. to Azerbaijan. During such missions, Japanese optometrist specialists conduct eye-check for internally displaced persons (IDPs), refugees</w:t>
      </w:r>
      <w:r w:rsidR="00C20E81">
        <w:rPr>
          <w:sz w:val="20"/>
          <w:szCs w:val="20"/>
        </w:rPr>
        <w:t>,</w:t>
      </w:r>
      <w:r w:rsidRPr="00DA0524">
        <w:rPr>
          <w:sz w:val="20"/>
          <w:szCs w:val="20"/>
        </w:rPr>
        <w:t xml:space="preserve"> and other vulnerable people and distribute </w:t>
      </w:r>
      <w:r w:rsidR="00C20E81">
        <w:rPr>
          <w:sz w:val="20"/>
          <w:szCs w:val="20"/>
        </w:rPr>
        <w:t>free-of-charge</w:t>
      </w:r>
      <w:r w:rsidRPr="00DA0524">
        <w:rPr>
          <w:sz w:val="20"/>
          <w:szCs w:val="20"/>
        </w:rPr>
        <w:t xml:space="preserve"> </w:t>
      </w:r>
      <w:r w:rsidR="00C20E81">
        <w:rPr>
          <w:sz w:val="20"/>
          <w:szCs w:val="20"/>
        </w:rPr>
        <w:t>high-quality</w:t>
      </w:r>
      <w:r w:rsidR="00284BA6" w:rsidRPr="00DA0524">
        <w:rPr>
          <w:sz w:val="20"/>
          <w:szCs w:val="20"/>
        </w:rPr>
        <w:t xml:space="preserve"> </w:t>
      </w:r>
      <w:r w:rsidR="003F3203" w:rsidRPr="00DA0524">
        <w:rPr>
          <w:sz w:val="20"/>
          <w:szCs w:val="20"/>
        </w:rPr>
        <w:t>eyeglasses</w:t>
      </w:r>
      <w:r w:rsidRPr="00DA0524">
        <w:rPr>
          <w:sz w:val="20"/>
          <w:szCs w:val="20"/>
        </w:rPr>
        <w:t xml:space="preserve">. All missions have been led by Doctor Akio Kanai, who is </w:t>
      </w:r>
      <w:r w:rsidR="00C20E81">
        <w:rPr>
          <w:sz w:val="20"/>
          <w:szCs w:val="20"/>
        </w:rPr>
        <w:t xml:space="preserve">the </w:t>
      </w:r>
      <w:r w:rsidR="00C20E81" w:rsidRPr="00C20E81">
        <w:rPr>
          <w:sz w:val="20"/>
          <w:szCs w:val="20"/>
        </w:rPr>
        <w:t xml:space="preserve">CEO of Fuji Optical </w:t>
      </w:r>
      <w:r w:rsidR="00C20E81">
        <w:rPr>
          <w:sz w:val="20"/>
          <w:szCs w:val="20"/>
        </w:rPr>
        <w:t xml:space="preserve">Co. Ltd </w:t>
      </w:r>
      <w:r w:rsidR="00C20E81" w:rsidRPr="00C20E81">
        <w:rPr>
          <w:sz w:val="20"/>
          <w:szCs w:val="20"/>
        </w:rPr>
        <w:t>in Hokkaido Japan, and the recipient of the 2006 Nansen Refugee Award</w:t>
      </w:r>
      <w:r w:rsidRPr="00DA0524">
        <w:rPr>
          <w:sz w:val="20"/>
          <w:szCs w:val="20"/>
        </w:rPr>
        <w:t>.</w:t>
      </w:r>
      <w:r w:rsidR="004B23CE" w:rsidRPr="00DA0524">
        <w:rPr>
          <w:sz w:val="20"/>
          <w:szCs w:val="20"/>
        </w:rPr>
        <w:t xml:space="preserve"> </w:t>
      </w:r>
    </w:p>
    <w:p w14:paraId="73455D4C" w14:textId="5C5B1F17" w:rsidR="00CA6BF7" w:rsidRPr="00DA0524" w:rsidRDefault="00C20E81" w:rsidP="008E5886">
      <w:pPr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Required q</w:t>
      </w:r>
      <w:r w:rsidR="00D40F98" w:rsidRPr="00DA0524">
        <w:rPr>
          <w:b/>
          <w:sz w:val="20"/>
          <w:szCs w:val="20"/>
        </w:rPr>
        <w:t>ualifications</w:t>
      </w:r>
      <w:r>
        <w:rPr>
          <w:b/>
          <w:sz w:val="20"/>
          <w:szCs w:val="20"/>
        </w:rPr>
        <w:t xml:space="preserve"> </w:t>
      </w:r>
    </w:p>
    <w:p w14:paraId="449D34B2" w14:textId="41E9AC50" w:rsidR="00335514" w:rsidRPr="00DA0524" w:rsidRDefault="00335514" w:rsidP="00335514">
      <w:pPr>
        <w:spacing w:before="120"/>
        <w:jc w:val="both"/>
        <w:rPr>
          <w:sz w:val="20"/>
          <w:szCs w:val="20"/>
        </w:rPr>
      </w:pPr>
      <w:r w:rsidRPr="00DA0524">
        <w:rPr>
          <w:sz w:val="20"/>
          <w:szCs w:val="20"/>
        </w:rPr>
        <w:t xml:space="preserve">Bachelor’s degree in Language studies, Communication, and </w:t>
      </w:r>
      <w:proofErr w:type="gramStart"/>
      <w:r w:rsidRPr="00DA0524">
        <w:rPr>
          <w:sz w:val="20"/>
          <w:szCs w:val="20"/>
        </w:rPr>
        <w:t>other</w:t>
      </w:r>
      <w:proofErr w:type="gramEnd"/>
      <w:r w:rsidRPr="00DA0524">
        <w:rPr>
          <w:sz w:val="20"/>
          <w:szCs w:val="20"/>
        </w:rPr>
        <w:t xml:space="preserve"> related field. </w:t>
      </w:r>
    </w:p>
    <w:p w14:paraId="5A82AB6C" w14:textId="273DA19C" w:rsidR="00335514" w:rsidRPr="00DA0524" w:rsidRDefault="00335514" w:rsidP="00335514">
      <w:pPr>
        <w:spacing w:before="120"/>
        <w:jc w:val="both"/>
        <w:rPr>
          <w:sz w:val="20"/>
          <w:szCs w:val="20"/>
        </w:rPr>
      </w:pPr>
      <w:r w:rsidRPr="00DA0524">
        <w:rPr>
          <w:sz w:val="20"/>
          <w:szCs w:val="20"/>
        </w:rPr>
        <w:t>Fluency in spoken Japanese</w:t>
      </w:r>
      <w:r w:rsidR="00C20E81">
        <w:rPr>
          <w:sz w:val="20"/>
          <w:szCs w:val="20"/>
        </w:rPr>
        <w:t>,</w:t>
      </w:r>
      <w:r w:rsidRPr="00DA0524">
        <w:rPr>
          <w:sz w:val="20"/>
          <w:szCs w:val="20"/>
        </w:rPr>
        <w:t xml:space="preserve"> and Azerbaijani. </w:t>
      </w:r>
    </w:p>
    <w:p w14:paraId="61F72BF8" w14:textId="652A431C" w:rsidR="00335514" w:rsidRPr="00DA0524" w:rsidRDefault="00335514" w:rsidP="0033551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A0524">
        <w:rPr>
          <w:rFonts w:asciiTheme="minorHAnsi" w:hAnsiTheme="minorHAnsi"/>
          <w:sz w:val="20"/>
          <w:szCs w:val="20"/>
        </w:rPr>
        <w:t>Awareness of both Japanese and Azerbaijani culture, g</w:t>
      </w:r>
      <w:r w:rsidRPr="00DA0524">
        <w:rPr>
          <w:rFonts w:asciiTheme="minorHAnsi" w:hAnsiTheme="minorHAnsi" w:cs="Arial"/>
          <w:color w:val="000000" w:themeColor="text1"/>
          <w:sz w:val="20"/>
          <w:szCs w:val="20"/>
        </w:rPr>
        <w:t>ood communication skills and ability to apply cultural knowledge to render</w:t>
      </w:r>
      <w:r w:rsidR="00C20E81">
        <w:rPr>
          <w:rFonts w:asciiTheme="minorHAnsi" w:hAnsiTheme="minorHAnsi" w:cs="Arial"/>
          <w:color w:val="000000" w:themeColor="text1"/>
          <w:sz w:val="20"/>
          <w:szCs w:val="20"/>
        </w:rPr>
        <w:t xml:space="preserve"> an </w:t>
      </w:r>
      <w:r w:rsidRPr="00DA0524">
        <w:rPr>
          <w:rFonts w:asciiTheme="minorHAnsi" w:hAnsiTheme="minorHAnsi" w:cs="Arial"/>
          <w:color w:val="000000" w:themeColor="text1"/>
          <w:sz w:val="20"/>
          <w:szCs w:val="20"/>
        </w:rPr>
        <w:t>accurate and meaningful interpretation.</w:t>
      </w:r>
    </w:p>
    <w:p w14:paraId="625EABD9" w14:textId="215D6377" w:rsidR="00335514" w:rsidRPr="00DA0524" w:rsidRDefault="00335514" w:rsidP="00335514">
      <w:pPr>
        <w:spacing w:before="120"/>
        <w:jc w:val="both"/>
        <w:rPr>
          <w:sz w:val="20"/>
          <w:szCs w:val="20"/>
        </w:rPr>
      </w:pPr>
      <w:r w:rsidRPr="00DA0524">
        <w:rPr>
          <w:sz w:val="20"/>
          <w:szCs w:val="20"/>
        </w:rPr>
        <w:t>Knowledge on the United Nations values and principles, essence of volunteerism, as well as displacement challenges of the contemporary world, especially of the region</w:t>
      </w:r>
      <w:r w:rsidR="00C20E81">
        <w:rPr>
          <w:sz w:val="20"/>
          <w:szCs w:val="20"/>
        </w:rPr>
        <w:t>,</w:t>
      </w:r>
      <w:r w:rsidRPr="00DA0524">
        <w:rPr>
          <w:sz w:val="20"/>
          <w:szCs w:val="20"/>
        </w:rPr>
        <w:t xml:space="preserve"> including Azerbaijan. </w:t>
      </w:r>
    </w:p>
    <w:p w14:paraId="64F38D1B" w14:textId="7DFC8EA7" w:rsidR="00335514" w:rsidRPr="00DA0524" w:rsidRDefault="00335514" w:rsidP="00335514">
      <w:pPr>
        <w:spacing w:before="120"/>
        <w:jc w:val="both"/>
        <w:rPr>
          <w:sz w:val="20"/>
          <w:szCs w:val="20"/>
        </w:rPr>
      </w:pPr>
      <w:r w:rsidRPr="00DA0524">
        <w:rPr>
          <w:sz w:val="20"/>
          <w:szCs w:val="20"/>
        </w:rPr>
        <w:t>Experience in interpreting is highly desired.</w:t>
      </w:r>
    </w:p>
    <w:p w14:paraId="5CF9A7F5" w14:textId="16BD91FE" w:rsidR="00335514" w:rsidRPr="00DA0524" w:rsidRDefault="00335514" w:rsidP="00335514">
      <w:pPr>
        <w:spacing w:before="120"/>
        <w:jc w:val="both"/>
        <w:rPr>
          <w:sz w:val="20"/>
          <w:szCs w:val="20"/>
        </w:rPr>
      </w:pPr>
      <w:r w:rsidRPr="00DA0524">
        <w:rPr>
          <w:sz w:val="20"/>
          <w:szCs w:val="20"/>
        </w:rPr>
        <w:t>Good command of English, Russian</w:t>
      </w:r>
      <w:r w:rsidR="00C20E81">
        <w:rPr>
          <w:sz w:val="20"/>
          <w:szCs w:val="20"/>
        </w:rPr>
        <w:t>,</w:t>
      </w:r>
      <w:r w:rsidRPr="00DA0524">
        <w:rPr>
          <w:sz w:val="20"/>
          <w:szCs w:val="20"/>
        </w:rPr>
        <w:t xml:space="preserve"> and other languages would be an asset.</w:t>
      </w:r>
    </w:p>
    <w:p w14:paraId="4D4ED731" w14:textId="6DB7AD18" w:rsidR="00B80B52" w:rsidRPr="00DA0524" w:rsidRDefault="00335514" w:rsidP="008E5886">
      <w:pPr>
        <w:spacing w:before="120"/>
        <w:jc w:val="both"/>
        <w:rPr>
          <w:b/>
          <w:sz w:val="20"/>
          <w:szCs w:val="20"/>
        </w:rPr>
      </w:pPr>
      <w:r w:rsidRPr="00DA0524">
        <w:rPr>
          <w:b/>
          <w:sz w:val="20"/>
          <w:szCs w:val="20"/>
        </w:rPr>
        <w:t>Duties &amp; responsibilities</w:t>
      </w:r>
    </w:p>
    <w:p w14:paraId="1239171E" w14:textId="3C53B184" w:rsidR="00335514" w:rsidRPr="00DA0524" w:rsidRDefault="00335514" w:rsidP="00335514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A0524">
        <w:rPr>
          <w:rFonts w:asciiTheme="minorHAnsi" w:hAnsiTheme="minorHAnsi" w:cs="Arial"/>
          <w:color w:val="000000" w:themeColor="text1"/>
          <w:sz w:val="20"/>
          <w:szCs w:val="20"/>
        </w:rPr>
        <w:t xml:space="preserve">Facilitate communication between the optometrist specialists and the people benefitting from the vision aid. </w:t>
      </w:r>
    </w:p>
    <w:p w14:paraId="33388E80" w14:textId="08D8A6B2" w:rsidR="00335514" w:rsidRPr="00DA0524" w:rsidRDefault="00335514" w:rsidP="0033551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A0524">
        <w:rPr>
          <w:rFonts w:asciiTheme="minorHAnsi" w:hAnsiTheme="minorHAnsi" w:cs="Arial"/>
          <w:color w:val="000000" w:themeColor="text1"/>
          <w:sz w:val="20"/>
          <w:szCs w:val="20"/>
        </w:rPr>
        <w:t xml:space="preserve">Treat beneficiaries </w:t>
      </w:r>
      <w:r w:rsidR="00C20E81" w:rsidRPr="00DA0524">
        <w:rPr>
          <w:rFonts w:asciiTheme="minorHAnsi" w:hAnsiTheme="minorHAnsi" w:cs="Arial"/>
          <w:color w:val="000000" w:themeColor="text1"/>
          <w:sz w:val="20"/>
          <w:szCs w:val="20"/>
        </w:rPr>
        <w:t>politely and</w:t>
      </w:r>
      <w:r w:rsidR="00C20E81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DA0524">
        <w:rPr>
          <w:rFonts w:asciiTheme="minorHAnsi" w:hAnsiTheme="minorHAnsi" w:cs="Arial"/>
          <w:color w:val="000000" w:themeColor="text1"/>
          <w:sz w:val="20"/>
          <w:szCs w:val="20"/>
        </w:rPr>
        <w:t>demonstrate care and high respect towards them.</w:t>
      </w:r>
    </w:p>
    <w:p w14:paraId="73455D73" w14:textId="5C6D5EAD" w:rsidR="00310673" w:rsidRPr="00DA0524" w:rsidRDefault="00335514" w:rsidP="00871C3E">
      <w:pPr>
        <w:spacing w:before="120"/>
        <w:jc w:val="both"/>
        <w:rPr>
          <w:b/>
          <w:sz w:val="20"/>
          <w:szCs w:val="20"/>
        </w:rPr>
      </w:pPr>
      <w:r w:rsidRPr="00DA0524">
        <w:rPr>
          <w:rFonts w:cs="Arial"/>
          <w:color w:val="000000" w:themeColor="text1"/>
          <w:sz w:val="20"/>
          <w:szCs w:val="20"/>
        </w:rPr>
        <w:t>Perform other duties and tasks assigned by the mission leader or the coordinator.</w:t>
      </w:r>
    </w:p>
    <w:p w14:paraId="73455D74" w14:textId="77777777" w:rsidR="00D40F98" w:rsidRPr="00DA0524" w:rsidRDefault="00D40F98" w:rsidP="00637745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DA0524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Provisions </w:t>
      </w:r>
    </w:p>
    <w:p w14:paraId="45B86C5A" w14:textId="574FD1FC" w:rsidR="000B56BD" w:rsidRPr="00DA0524" w:rsidRDefault="009A0748" w:rsidP="00637745">
      <w:pPr>
        <w:spacing w:before="120" w:after="0" w:line="240" w:lineRule="auto"/>
        <w:jc w:val="both"/>
        <w:rPr>
          <w:color w:val="000000" w:themeColor="text1"/>
          <w:sz w:val="20"/>
          <w:szCs w:val="20"/>
        </w:rPr>
      </w:pPr>
      <w:r w:rsidRPr="00DA0524">
        <w:rPr>
          <w:color w:val="000000" w:themeColor="text1"/>
          <w:sz w:val="20"/>
          <w:szCs w:val="20"/>
        </w:rPr>
        <w:t xml:space="preserve">UNHCR </w:t>
      </w:r>
      <w:r w:rsidR="00C20E81">
        <w:rPr>
          <w:color w:val="000000" w:themeColor="text1"/>
          <w:sz w:val="20"/>
          <w:szCs w:val="20"/>
        </w:rPr>
        <w:t xml:space="preserve">Azerbaijan </w:t>
      </w:r>
      <w:r w:rsidRPr="00DA0524">
        <w:rPr>
          <w:color w:val="000000" w:themeColor="text1"/>
          <w:sz w:val="20"/>
          <w:szCs w:val="20"/>
        </w:rPr>
        <w:t>will provide transportation</w:t>
      </w:r>
      <w:r w:rsidR="009C6615" w:rsidRPr="00DA0524">
        <w:rPr>
          <w:color w:val="000000" w:themeColor="text1"/>
          <w:sz w:val="20"/>
          <w:szCs w:val="20"/>
        </w:rPr>
        <w:t xml:space="preserve"> for the interpreters</w:t>
      </w:r>
      <w:r w:rsidR="00871C3E" w:rsidRPr="00DA0524">
        <w:rPr>
          <w:color w:val="000000" w:themeColor="text1"/>
          <w:sz w:val="20"/>
          <w:szCs w:val="20"/>
        </w:rPr>
        <w:t xml:space="preserve"> during the mission days</w:t>
      </w:r>
      <w:r w:rsidR="00C20E81">
        <w:rPr>
          <w:color w:val="000000" w:themeColor="text1"/>
          <w:sz w:val="20"/>
          <w:szCs w:val="20"/>
        </w:rPr>
        <w:t xml:space="preserve"> essential for service purposes</w:t>
      </w:r>
      <w:r w:rsidRPr="00DA0524">
        <w:rPr>
          <w:color w:val="000000" w:themeColor="text1"/>
          <w:sz w:val="20"/>
          <w:szCs w:val="20"/>
        </w:rPr>
        <w:t xml:space="preserve">, while </w:t>
      </w:r>
      <w:r w:rsidR="009C6615" w:rsidRPr="00DA0524">
        <w:rPr>
          <w:color w:val="000000" w:themeColor="text1"/>
          <w:sz w:val="20"/>
          <w:szCs w:val="20"/>
        </w:rPr>
        <w:t xml:space="preserve">daily </w:t>
      </w:r>
      <w:r w:rsidR="00DC2BD7">
        <w:rPr>
          <w:color w:val="000000" w:themeColor="text1"/>
          <w:sz w:val="20"/>
          <w:szCs w:val="20"/>
        </w:rPr>
        <w:t xml:space="preserve">subsistence costs and fee interpretation services </w:t>
      </w:r>
      <w:r w:rsidR="006941ED" w:rsidRPr="00DA0524">
        <w:rPr>
          <w:color w:val="000000" w:themeColor="text1"/>
          <w:sz w:val="20"/>
          <w:szCs w:val="20"/>
        </w:rPr>
        <w:t>will</w:t>
      </w:r>
      <w:r w:rsidR="001304B0" w:rsidRPr="00DA0524">
        <w:rPr>
          <w:color w:val="000000" w:themeColor="text1"/>
          <w:sz w:val="20"/>
          <w:szCs w:val="20"/>
        </w:rPr>
        <w:t xml:space="preserve"> </w:t>
      </w:r>
      <w:r w:rsidR="009C6615" w:rsidRPr="00DA0524">
        <w:rPr>
          <w:color w:val="000000" w:themeColor="text1"/>
          <w:sz w:val="20"/>
          <w:szCs w:val="20"/>
        </w:rPr>
        <w:t xml:space="preserve">be </w:t>
      </w:r>
      <w:r w:rsidR="00D233E1" w:rsidRPr="00DA0524">
        <w:rPr>
          <w:color w:val="000000" w:themeColor="text1"/>
          <w:sz w:val="20"/>
          <w:szCs w:val="20"/>
        </w:rPr>
        <w:t>covered by</w:t>
      </w:r>
      <w:r w:rsidR="001304B0" w:rsidRPr="00DA0524">
        <w:rPr>
          <w:color w:val="000000" w:themeColor="text1"/>
          <w:sz w:val="20"/>
          <w:szCs w:val="20"/>
        </w:rPr>
        <w:t xml:space="preserve"> </w:t>
      </w:r>
      <w:r w:rsidRPr="00DA0524">
        <w:rPr>
          <w:color w:val="000000" w:themeColor="text1"/>
          <w:sz w:val="20"/>
          <w:szCs w:val="20"/>
        </w:rPr>
        <w:t xml:space="preserve">Fuji </w:t>
      </w:r>
      <w:r w:rsidR="00D233E1" w:rsidRPr="00DA0524">
        <w:rPr>
          <w:color w:val="000000" w:themeColor="text1"/>
          <w:sz w:val="20"/>
          <w:szCs w:val="20"/>
        </w:rPr>
        <w:t>O</w:t>
      </w:r>
      <w:r w:rsidRPr="00DA0524">
        <w:rPr>
          <w:color w:val="000000" w:themeColor="text1"/>
          <w:sz w:val="20"/>
          <w:szCs w:val="20"/>
        </w:rPr>
        <w:t xml:space="preserve">ptical Co. Ltd. </w:t>
      </w:r>
    </w:p>
    <w:p w14:paraId="73455D76" w14:textId="497FC514" w:rsidR="00D40F98" w:rsidRPr="00DA0524" w:rsidRDefault="00112FA3" w:rsidP="00637745">
      <w:pPr>
        <w:spacing w:before="120" w:after="0" w:line="240" w:lineRule="auto"/>
        <w:jc w:val="both"/>
        <w:rPr>
          <w:b/>
          <w:sz w:val="20"/>
          <w:szCs w:val="20"/>
        </w:rPr>
      </w:pPr>
      <w:r w:rsidRPr="00DA0524">
        <w:rPr>
          <w:b/>
          <w:sz w:val="20"/>
          <w:szCs w:val="20"/>
        </w:rPr>
        <w:t xml:space="preserve">Selection process </w:t>
      </w:r>
    </w:p>
    <w:p w14:paraId="73455D77" w14:textId="07611BA4" w:rsidR="00637745" w:rsidRPr="003765FF" w:rsidRDefault="006372BC" w:rsidP="003765FF">
      <w:pPr>
        <w:rPr>
          <w:rFonts w:ascii="Arial" w:hAnsi="Arial" w:cs="Arial"/>
          <w:sz w:val="20"/>
          <w:szCs w:val="20"/>
        </w:rPr>
      </w:pPr>
      <w:r w:rsidRPr="00EC7185">
        <w:rPr>
          <w:sz w:val="20"/>
          <w:szCs w:val="20"/>
        </w:rPr>
        <w:t xml:space="preserve">To fill </w:t>
      </w:r>
      <w:r>
        <w:rPr>
          <w:sz w:val="20"/>
          <w:szCs w:val="20"/>
        </w:rPr>
        <w:t xml:space="preserve">out </w:t>
      </w:r>
      <w:r w:rsidRPr="00EC7185">
        <w:rPr>
          <w:sz w:val="20"/>
          <w:szCs w:val="20"/>
        </w:rPr>
        <w:t xml:space="preserve">the application form, you need to download the form in </w:t>
      </w:r>
      <w:r>
        <w:rPr>
          <w:sz w:val="20"/>
          <w:szCs w:val="20"/>
        </w:rPr>
        <w:t>W</w:t>
      </w:r>
      <w:r w:rsidRPr="00EC7185">
        <w:rPr>
          <w:sz w:val="20"/>
          <w:szCs w:val="20"/>
        </w:rPr>
        <w:t>ord format.</w:t>
      </w:r>
      <w:r w:rsidRPr="00DA0524">
        <w:rPr>
          <w:sz w:val="20"/>
          <w:szCs w:val="20"/>
        </w:rPr>
        <w:t xml:space="preserve"> All applications along with</w:t>
      </w:r>
      <w:r>
        <w:rPr>
          <w:sz w:val="20"/>
          <w:szCs w:val="20"/>
        </w:rPr>
        <w:t xml:space="preserve"> the </w:t>
      </w:r>
      <w:r w:rsidRPr="00E720B7">
        <w:rPr>
          <w:b/>
          <w:bCs/>
          <w:sz w:val="20"/>
          <w:szCs w:val="20"/>
        </w:rPr>
        <w:t>CV</w:t>
      </w:r>
      <w:r>
        <w:rPr>
          <w:sz w:val="20"/>
          <w:szCs w:val="20"/>
        </w:rPr>
        <w:t xml:space="preserve"> and </w:t>
      </w:r>
      <w:r w:rsidRPr="00E720B7">
        <w:rPr>
          <w:b/>
          <w:bCs/>
          <w:sz w:val="20"/>
          <w:szCs w:val="20"/>
        </w:rPr>
        <w:t>supporting documents</w:t>
      </w:r>
      <w:r w:rsidRPr="00DA0524">
        <w:rPr>
          <w:sz w:val="20"/>
          <w:szCs w:val="20"/>
        </w:rPr>
        <w:t xml:space="preserve"> (</w:t>
      </w:r>
      <w:r w:rsidRPr="00DA0524">
        <w:rPr>
          <w:rFonts w:cs="Arial"/>
          <w:color w:val="000000" w:themeColor="text1"/>
          <w:sz w:val="20"/>
          <w:szCs w:val="20"/>
        </w:rPr>
        <w:t xml:space="preserve">diplomas/certificates, documents verifying proficiency in </w:t>
      </w:r>
      <w:r>
        <w:rPr>
          <w:rFonts w:cs="Arial"/>
          <w:color w:val="000000" w:themeColor="text1"/>
          <w:sz w:val="20"/>
          <w:szCs w:val="20"/>
        </w:rPr>
        <w:t>specific</w:t>
      </w:r>
      <w:r w:rsidRPr="00DA0524">
        <w:rPr>
          <w:rFonts w:cs="Arial"/>
          <w:color w:val="000000" w:themeColor="text1"/>
          <w:sz w:val="20"/>
          <w:szCs w:val="20"/>
        </w:rPr>
        <w:t xml:space="preserve"> languages) </w:t>
      </w:r>
      <w:r w:rsidRPr="00DA0524">
        <w:rPr>
          <w:sz w:val="20"/>
          <w:szCs w:val="20"/>
        </w:rPr>
        <w:t xml:space="preserve">should be sent to </w:t>
      </w:r>
      <w:hyperlink r:id="rId8" w:history="1">
        <w:r w:rsidRPr="00543354">
          <w:rPr>
            <w:rStyle w:val="Hyperlink"/>
            <w:rFonts w:cstheme="minorHAnsi"/>
            <w:sz w:val="20"/>
            <w:szCs w:val="20"/>
          </w:rPr>
          <w:t>azebahr@unhcr.org</w:t>
        </w:r>
      </w:hyperlink>
      <w:r w:rsidRPr="00DA0524">
        <w:rPr>
          <w:sz w:val="20"/>
          <w:szCs w:val="20"/>
        </w:rPr>
        <w:t xml:space="preserve"> </w:t>
      </w:r>
      <w:r w:rsidRPr="00DA0524">
        <w:rPr>
          <w:b/>
          <w:sz w:val="20"/>
          <w:szCs w:val="20"/>
          <w:u w:val="single"/>
        </w:rPr>
        <w:t>by 31 March 2023</w:t>
      </w:r>
      <w:r w:rsidR="00637745" w:rsidRPr="00DA0524">
        <w:rPr>
          <w:sz w:val="20"/>
          <w:szCs w:val="20"/>
        </w:rPr>
        <w:t xml:space="preserve">. </w:t>
      </w:r>
      <w:r w:rsidR="00ED40D4" w:rsidRPr="00DA0524">
        <w:rPr>
          <w:sz w:val="20"/>
          <w:szCs w:val="20"/>
        </w:rPr>
        <w:t xml:space="preserve">Assessment </w:t>
      </w:r>
      <w:r w:rsidR="00D40F98" w:rsidRPr="00DA0524">
        <w:rPr>
          <w:rFonts w:cs="Arial"/>
          <w:color w:val="000000" w:themeColor="text1"/>
          <w:sz w:val="20"/>
          <w:szCs w:val="20"/>
        </w:rPr>
        <w:t xml:space="preserve">of the applications will be conducted by UNHCR on behalf of Fuji Optical Co. Ltd. Shortlisted candidates </w:t>
      </w:r>
      <w:r w:rsidR="00DC2BD7">
        <w:rPr>
          <w:rFonts w:cs="Arial"/>
          <w:color w:val="000000" w:themeColor="text1"/>
          <w:sz w:val="20"/>
          <w:szCs w:val="20"/>
        </w:rPr>
        <w:t xml:space="preserve">will </w:t>
      </w:r>
      <w:r w:rsidR="00D40F98" w:rsidRPr="00DA0524">
        <w:rPr>
          <w:rFonts w:cs="Arial"/>
          <w:color w:val="000000" w:themeColor="text1"/>
          <w:sz w:val="20"/>
          <w:szCs w:val="20"/>
        </w:rPr>
        <w:t xml:space="preserve">be invited to an interview </w:t>
      </w:r>
      <w:r w:rsidR="00DC2BD7">
        <w:rPr>
          <w:rFonts w:cs="Arial"/>
          <w:color w:val="000000" w:themeColor="text1"/>
          <w:sz w:val="20"/>
          <w:szCs w:val="20"/>
        </w:rPr>
        <w:t xml:space="preserve">to assess their language and interpretation skills. </w:t>
      </w:r>
      <w:r w:rsidR="00112FA3" w:rsidRPr="00DA0524">
        <w:rPr>
          <w:rFonts w:cs="Arial"/>
          <w:color w:val="000000" w:themeColor="text1"/>
          <w:sz w:val="20"/>
          <w:szCs w:val="20"/>
        </w:rPr>
        <w:t xml:space="preserve">Once the evaluation </w:t>
      </w:r>
      <w:r w:rsidR="00457A65" w:rsidRPr="00DA0524">
        <w:rPr>
          <w:rFonts w:cs="Arial"/>
          <w:color w:val="000000" w:themeColor="text1"/>
          <w:sz w:val="20"/>
          <w:szCs w:val="20"/>
        </w:rPr>
        <w:t xml:space="preserve">is </w:t>
      </w:r>
      <w:r w:rsidR="00112FA3" w:rsidRPr="00DA0524">
        <w:rPr>
          <w:rFonts w:cs="Arial"/>
          <w:color w:val="000000" w:themeColor="text1"/>
          <w:sz w:val="20"/>
          <w:szCs w:val="20"/>
        </w:rPr>
        <w:t xml:space="preserve">completed and the </w:t>
      </w:r>
      <w:r w:rsidR="00112FA3" w:rsidRPr="00DA0524">
        <w:rPr>
          <w:color w:val="000000" w:themeColor="text1"/>
          <w:sz w:val="20"/>
          <w:szCs w:val="20"/>
        </w:rPr>
        <w:t xml:space="preserve">pool of all qualified candidates </w:t>
      </w:r>
      <w:r w:rsidR="00DC2BD7">
        <w:rPr>
          <w:color w:val="000000" w:themeColor="text1"/>
          <w:sz w:val="20"/>
          <w:szCs w:val="20"/>
        </w:rPr>
        <w:t xml:space="preserve">is </w:t>
      </w:r>
      <w:r w:rsidR="00112FA3" w:rsidRPr="00DA0524">
        <w:rPr>
          <w:color w:val="000000" w:themeColor="text1"/>
          <w:sz w:val="20"/>
          <w:szCs w:val="20"/>
        </w:rPr>
        <w:t xml:space="preserve">established, a list of </w:t>
      </w:r>
      <w:r w:rsidR="003B74BD">
        <w:rPr>
          <w:color w:val="000000" w:themeColor="text1"/>
          <w:sz w:val="20"/>
          <w:szCs w:val="20"/>
        </w:rPr>
        <w:t xml:space="preserve">up to </w:t>
      </w:r>
      <w:r w:rsidR="00F53680" w:rsidRPr="00DA0524">
        <w:rPr>
          <w:color w:val="000000" w:themeColor="text1"/>
          <w:sz w:val="20"/>
          <w:szCs w:val="20"/>
        </w:rPr>
        <w:t xml:space="preserve">10 </w:t>
      </w:r>
      <w:r w:rsidR="00546444" w:rsidRPr="00DA0524">
        <w:rPr>
          <w:color w:val="000000" w:themeColor="text1"/>
          <w:sz w:val="20"/>
          <w:szCs w:val="20"/>
        </w:rPr>
        <w:t>interpreters</w:t>
      </w:r>
      <w:r w:rsidR="00112FA3" w:rsidRPr="00DA0524">
        <w:rPr>
          <w:color w:val="000000" w:themeColor="text1"/>
          <w:sz w:val="20"/>
          <w:szCs w:val="20"/>
        </w:rPr>
        <w:t xml:space="preserve"> will </w:t>
      </w:r>
      <w:r w:rsidR="00457A65" w:rsidRPr="00DA0524">
        <w:rPr>
          <w:color w:val="000000" w:themeColor="text1"/>
          <w:sz w:val="20"/>
          <w:szCs w:val="20"/>
        </w:rPr>
        <w:t xml:space="preserve">be </w:t>
      </w:r>
      <w:r w:rsidR="00112FA3" w:rsidRPr="00DA0524">
        <w:rPr>
          <w:color w:val="000000" w:themeColor="text1"/>
          <w:sz w:val="20"/>
          <w:szCs w:val="20"/>
        </w:rPr>
        <w:t xml:space="preserve">submitted </w:t>
      </w:r>
      <w:r w:rsidR="00546444" w:rsidRPr="00DA0524">
        <w:rPr>
          <w:color w:val="000000" w:themeColor="text1"/>
          <w:sz w:val="20"/>
          <w:szCs w:val="20"/>
        </w:rPr>
        <w:t>to</w:t>
      </w:r>
      <w:r w:rsidR="00112FA3" w:rsidRPr="00DA0524">
        <w:rPr>
          <w:color w:val="000000" w:themeColor="text1"/>
          <w:sz w:val="20"/>
          <w:szCs w:val="20"/>
        </w:rPr>
        <w:t xml:space="preserve"> </w:t>
      </w:r>
      <w:r w:rsidR="00112FA3" w:rsidRPr="00DA0524">
        <w:rPr>
          <w:rFonts w:cs="Arial"/>
          <w:color w:val="000000" w:themeColor="text1"/>
          <w:sz w:val="20"/>
          <w:szCs w:val="20"/>
        </w:rPr>
        <w:t>Fuji Optical Co. Ltd. for its approval.</w:t>
      </w:r>
      <w:r w:rsidR="003B74BD">
        <w:rPr>
          <w:rFonts w:cs="Arial"/>
          <w:color w:val="000000" w:themeColor="text1"/>
          <w:sz w:val="20"/>
          <w:szCs w:val="20"/>
        </w:rPr>
        <w:t xml:space="preserve"> </w:t>
      </w:r>
      <w:r w:rsidR="00D40F98" w:rsidRPr="00DA0524">
        <w:rPr>
          <w:rFonts w:cs="Arial"/>
          <w:color w:val="000000" w:themeColor="text1"/>
          <w:sz w:val="20"/>
          <w:szCs w:val="20"/>
        </w:rPr>
        <w:t xml:space="preserve"> </w:t>
      </w:r>
    </w:p>
    <w:p w14:paraId="73455D78" w14:textId="77777777" w:rsidR="00D40F98" w:rsidRDefault="00637745" w:rsidP="00637745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A0524">
        <w:rPr>
          <w:rFonts w:asciiTheme="minorHAnsi" w:hAnsiTheme="minorHAnsi" w:cs="Arial"/>
          <w:color w:val="000000" w:themeColor="text1"/>
          <w:sz w:val="20"/>
          <w:szCs w:val="20"/>
        </w:rPr>
        <w:br w:type="column"/>
      </w:r>
    </w:p>
    <w:p w14:paraId="3D50F07D" w14:textId="77777777" w:rsidR="00F51E7B" w:rsidRPr="0095617F" w:rsidRDefault="00F51E7B" w:rsidP="00F51E7B">
      <w:pPr>
        <w:spacing w:after="0" w:line="240" w:lineRule="auto"/>
        <w:jc w:val="center"/>
        <w:rPr>
          <w:b/>
        </w:rPr>
      </w:pPr>
      <w:r w:rsidRPr="0095617F">
        <w:rPr>
          <w:b/>
        </w:rPr>
        <w:t xml:space="preserve">Application Form </w:t>
      </w:r>
    </w:p>
    <w:p w14:paraId="6526CEC3" w14:textId="77777777" w:rsidR="00F51E7B" w:rsidRDefault="00F51E7B" w:rsidP="00F51E7B">
      <w:pPr>
        <w:spacing w:after="0" w:line="240" w:lineRule="auto"/>
        <w:jc w:val="center"/>
      </w:pPr>
      <w:r>
        <w:t>Japanese-Azerbaijani Interpreter</w:t>
      </w:r>
      <w:r w:rsidRPr="00780C59">
        <w:t xml:space="preserve"> to support </w:t>
      </w:r>
      <w:r>
        <w:t>v</w:t>
      </w:r>
      <w:r w:rsidRPr="00780C59">
        <w:t xml:space="preserve">ision </w:t>
      </w:r>
      <w:r>
        <w:t>a</w:t>
      </w:r>
      <w:r w:rsidRPr="00780C59">
        <w:t xml:space="preserve">id </w:t>
      </w:r>
      <w:r>
        <w:t>m</w:t>
      </w:r>
      <w:r w:rsidRPr="00780C59">
        <w:t>ission</w:t>
      </w:r>
      <w:r>
        <w:t>s</w:t>
      </w:r>
      <w:r w:rsidRPr="00780C59">
        <w:t xml:space="preserve"> </w:t>
      </w:r>
      <w:r>
        <w:t xml:space="preserve">of Fuji Optical Co. Ltd. </w:t>
      </w:r>
      <w:r w:rsidRPr="00780C59">
        <w:t xml:space="preserve">to Azerbaijan </w:t>
      </w:r>
    </w:p>
    <w:p w14:paraId="1CD70980" w14:textId="77777777" w:rsidR="00F51E7B" w:rsidRDefault="00F51E7B" w:rsidP="00F51E7B">
      <w:pPr>
        <w:spacing w:after="0" w:line="240" w:lineRule="auto"/>
        <w:jc w:val="center"/>
      </w:pPr>
    </w:p>
    <w:p w14:paraId="0094343E" w14:textId="77777777" w:rsidR="00F51E7B" w:rsidRPr="00780C59" w:rsidRDefault="00F51E7B" w:rsidP="00F51E7B">
      <w:pPr>
        <w:spacing w:after="0" w:line="240" w:lineRule="auto"/>
        <w:jc w:val="center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5"/>
        <w:gridCol w:w="3150"/>
        <w:gridCol w:w="6030"/>
      </w:tblGrid>
      <w:tr w:rsidR="00F51E7B" w:rsidRPr="00780C59" w14:paraId="18236B54" w14:textId="77777777" w:rsidTr="00FC7AE7">
        <w:tc>
          <w:tcPr>
            <w:tcW w:w="445" w:type="dxa"/>
          </w:tcPr>
          <w:p w14:paraId="50A4DF9A" w14:textId="77777777" w:rsidR="00F51E7B" w:rsidRPr="00780C59" w:rsidRDefault="00F51E7B" w:rsidP="00FC7AE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14:paraId="6022EFCF" w14:textId="77777777" w:rsidR="00F51E7B" w:rsidRPr="00780C59" w:rsidRDefault="00F51E7B" w:rsidP="00FC7AE7">
            <w:pPr>
              <w:spacing w:before="120" w:after="120"/>
            </w:pPr>
            <w:r w:rsidRPr="00780C59">
              <w:t xml:space="preserve">Name, surname </w:t>
            </w:r>
          </w:p>
        </w:tc>
        <w:tc>
          <w:tcPr>
            <w:tcW w:w="6030" w:type="dxa"/>
          </w:tcPr>
          <w:p w14:paraId="3756CDD6" w14:textId="77777777" w:rsidR="00F51E7B" w:rsidRPr="00780C59" w:rsidRDefault="00F51E7B" w:rsidP="00FC7AE7">
            <w:pPr>
              <w:spacing w:before="120" w:after="120"/>
            </w:pPr>
          </w:p>
        </w:tc>
      </w:tr>
      <w:tr w:rsidR="00F51E7B" w:rsidRPr="00780C59" w14:paraId="3C5D168D" w14:textId="77777777" w:rsidTr="00FC7AE7">
        <w:tc>
          <w:tcPr>
            <w:tcW w:w="445" w:type="dxa"/>
          </w:tcPr>
          <w:p w14:paraId="21D92E2A" w14:textId="77777777" w:rsidR="00F51E7B" w:rsidRPr="00780C59" w:rsidRDefault="00F51E7B" w:rsidP="00FC7AE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14:paraId="23CCC106" w14:textId="77777777" w:rsidR="00F51E7B" w:rsidRPr="00780C59" w:rsidRDefault="00F51E7B" w:rsidP="00FC7AE7">
            <w:pPr>
              <w:spacing w:before="120" w:after="120"/>
            </w:pPr>
            <w:r w:rsidRPr="00780C59">
              <w:t xml:space="preserve">Date of Birth </w:t>
            </w:r>
          </w:p>
        </w:tc>
        <w:tc>
          <w:tcPr>
            <w:tcW w:w="6030" w:type="dxa"/>
          </w:tcPr>
          <w:p w14:paraId="0115CCC3" w14:textId="77777777" w:rsidR="00F51E7B" w:rsidRPr="00780C59" w:rsidRDefault="00F51E7B" w:rsidP="00FC7AE7">
            <w:pPr>
              <w:spacing w:before="120" w:after="120"/>
            </w:pPr>
          </w:p>
        </w:tc>
      </w:tr>
      <w:tr w:rsidR="00F51E7B" w:rsidRPr="00780C59" w14:paraId="74B5D134" w14:textId="77777777" w:rsidTr="00FC7AE7">
        <w:tc>
          <w:tcPr>
            <w:tcW w:w="445" w:type="dxa"/>
          </w:tcPr>
          <w:p w14:paraId="5A370487" w14:textId="77777777" w:rsidR="00F51E7B" w:rsidRPr="00780C59" w:rsidRDefault="00F51E7B" w:rsidP="00FC7AE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14:paraId="0BB5842A" w14:textId="77777777" w:rsidR="00F51E7B" w:rsidRPr="00780C59" w:rsidRDefault="00F51E7B" w:rsidP="00FC7AE7">
            <w:pPr>
              <w:spacing w:before="120" w:after="120"/>
            </w:pPr>
            <w:r w:rsidRPr="00780C59">
              <w:t xml:space="preserve">Citizenship </w:t>
            </w:r>
          </w:p>
        </w:tc>
        <w:tc>
          <w:tcPr>
            <w:tcW w:w="6030" w:type="dxa"/>
          </w:tcPr>
          <w:p w14:paraId="4D9BFFEC" w14:textId="77777777" w:rsidR="00F51E7B" w:rsidRPr="00780C59" w:rsidRDefault="00F51E7B" w:rsidP="00FC7AE7">
            <w:pPr>
              <w:spacing w:before="120" w:after="120"/>
            </w:pPr>
          </w:p>
        </w:tc>
      </w:tr>
      <w:tr w:rsidR="00F51E7B" w:rsidRPr="00780C59" w14:paraId="295D0659" w14:textId="77777777" w:rsidTr="00FC7AE7">
        <w:tc>
          <w:tcPr>
            <w:tcW w:w="445" w:type="dxa"/>
          </w:tcPr>
          <w:p w14:paraId="7E27BB3D" w14:textId="77777777" w:rsidR="00F51E7B" w:rsidRPr="00780C59" w:rsidRDefault="00F51E7B" w:rsidP="00FC7AE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14:paraId="5546FD08" w14:textId="77777777" w:rsidR="00F51E7B" w:rsidRPr="00780C59" w:rsidRDefault="00F51E7B" w:rsidP="00FC7AE7">
            <w:pPr>
              <w:spacing w:before="120" w:after="120"/>
            </w:pPr>
            <w:r w:rsidRPr="00780C59">
              <w:t xml:space="preserve">Education/Occupation  </w:t>
            </w:r>
          </w:p>
        </w:tc>
        <w:tc>
          <w:tcPr>
            <w:tcW w:w="6030" w:type="dxa"/>
          </w:tcPr>
          <w:p w14:paraId="33012301" w14:textId="77777777" w:rsidR="00F51E7B" w:rsidRDefault="00F51E7B" w:rsidP="00FC7AE7">
            <w:pPr>
              <w:spacing w:before="120" w:after="120"/>
            </w:pPr>
          </w:p>
          <w:p w14:paraId="1F660F13" w14:textId="338C9371" w:rsidR="00DC2BD7" w:rsidRPr="00780C59" w:rsidRDefault="00DC2BD7" w:rsidP="00FC7AE7">
            <w:pPr>
              <w:spacing w:before="120" w:after="120"/>
            </w:pPr>
          </w:p>
        </w:tc>
      </w:tr>
      <w:tr w:rsidR="00F51E7B" w:rsidRPr="00780C59" w14:paraId="6D14D105" w14:textId="77777777" w:rsidTr="00FC7AE7">
        <w:tc>
          <w:tcPr>
            <w:tcW w:w="445" w:type="dxa"/>
          </w:tcPr>
          <w:p w14:paraId="70C951E1" w14:textId="77777777" w:rsidR="00F51E7B" w:rsidRPr="00780C59" w:rsidRDefault="00F51E7B" w:rsidP="00FC7AE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14:paraId="765724DD" w14:textId="77777777" w:rsidR="00F51E7B" w:rsidRPr="00780C59" w:rsidRDefault="00F51E7B" w:rsidP="00FC7AE7">
            <w:pPr>
              <w:spacing w:before="120" w:after="120"/>
            </w:pPr>
            <w:r>
              <w:t xml:space="preserve">Languages </w:t>
            </w:r>
          </w:p>
        </w:tc>
        <w:tc>
          <w:tcPr>
            <w:tcW w:w="6030" w:type="dxa"/>
          </w:tcPr>
          <w:p w14:paraId="082E2381" w14:textId="77777777" w:rsidR="00F51E7B" w:rsidRPr="00780C59" w:rsidRDefault="00F51E7B" w:rsidP="00FC7AE7">
            <w:pPr>
              <w:spacing w:before="120" w:after="120"/>
            </w:pPr>
          </w:p>
        </w:tc>
      </w:tr>
      <w:tr w:rsidR="00F51E7B" w:rsidRPr="00780C59" w14:paraId="3E73E497" w14:textId="77777777" w:rsidTr="00FC7AE7">
        <w:tc>
          <w:tcPr>
            <w:tcW w:w="445" w:type="dxa"/>
          </w:tcPr>
          <w:p w14:paraId="52A39FC1" w14:textId="77777777" w:rsidR="00F51E7B" w:rsidRPr="00780C59" w:rsidRDefault="00F51E7B" w:rsidP="00FC7AE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14:paraId="6A34A187" w14:textId="4AF9BAD8" w:rsidR="00F51E7B" w:rsidRPr="00780C59" w:rsidRDefault="00F51E7B" w:rsidP="00FC7AE7">
            <w:pPr>
              <w:spacing w:before="120" w:after="120"/>
            </w:pPr>
            <w:r>
              <w:t xml:space="preserve">Work experience </w:t>
            </w:r>
            <w:r w:rsidRPr="00780C59">
              <w:t>(</w:t>
            </w:r>
            <w:r>
              <w:t xml:space="preserve">provide details: </w:t>
            </w:r>
            <w:r w:rsidRPr="00780C59">
              <w:t xml:space="preserve">agency, department, position, and duration of service) </w:t>
            </w:r>
          </w:p>
        </w:tc>
        <w:tc>
          <w:tcPr>
            <w:tcW w:w="6030" w:type="dxa"/>
          </w:tcPr>
          <w:p w14:paraId="00259FE6" w14:textId="77777777" w:rsidR="00F51E7B" w:rsidRPr="00194A4B" w:rsidRDefault="00F51E7B" w:rsidP="00FC7AE7">
            <w:pPr>
              <w:spacing w:before="120" w:after="120"/>
            </w:pPr>
          </w:p>
        </w:tc>
      </w:tr>
      <w:tr w:rsidR="00F51E7B" w:rsidRPr="00780C59" w14:paraId="386725B0" w14:textId="77777777" w:rsidTr="00FC7AE7">
        <w:tc>
          <w:tcPr>
            <w:tcW w:w="445" w:type="dxa"/>
          </w:tcPr>
          <w:p w14:paraId="7F154ADF" w14:textId="77777777" w:rsidR="00F51E7B" w:rsidRPr="00780C59" w:rsidRDefault="00F51E7B" w:rsidP="00FC7AE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14:paraId="6EE64951" w14:textId="77777777" w:rsidR="00F51E7B" w:rsidRPr="00780C59" w:rsidRDefault="00F51E7B" w:rsidP="00FC7AE7">
            <w:pPr>
              <w:spacing w:before="120" w:after="120"/>
            </w:pPr>
            <w:r>
              <w:t>Certifications</w:t>
            </w:r>
          </w:p>
        </w:tc>
        <w:tc>
          <w:tcPr>
            <w:tcW w:w="6030" w:type="dxa"/>
          </w:tcPr>
          <w:p w14:paraId="13978F75" w14:textId="77777777" w:rsidR="00F51E7B" w:rsidRPr="00194A4B" w:rsidRDefault="00F51E7B" w:rsidP="00FC7AE7">
            <w:pPr>
              <w:spacing w:before="120" w:after="120"/>
            </w:pPr>
          </w:p>
        </w:tc>
      </w:tr>
      <w:tr w:rsidR="00F51E7B" w:rsidRPr="00780C59" w14:paraId="5F7054DC" w14:textId="77777777" w:rsidTr="00FC7AE7">
        <w:tc>
          <w:tcPr>
            <w:tcW w:w="445" w:type="dxa"/>
          </w:tcPr>
          <w:p w14:paraId="681DB4E4" w14:textId="77777777" w:rsidR="00F51E7B" w:rsidRPr="00780C59" w:rsidRDefault="00F51E7B" w:rsidP="00FC7AE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14:paraId="56B17481" w14:textId="77777777" w:rsidR="00F51E7B" w:rsidRPr="00780C59" w:rsidRDefault="00F51E7B" w:rsidP="00FC7AE7">
            <w:pPr>
              <w:spacing w:before="120" w:after="120"/>
            </w:pPr>
            <w:r w:rsidRPr="00780C59">
              <w:t>Home address (current residence)</w:t>
            </w:r>
          </w:p>
        </w:tc>
        <w:tc>
          <w:tcPr>
            <w:tcW w:w="6030" w:type="dxa"/>
          </w:tcPr>
          <w:p w14:paraId="70CF655B" w14:textId="77777777" w:rsidR="00F51E7B" w:rsidRPr="00780C59" w:rsidRDefault="00F51E7B" w:rsidP="00FC7AE7">
            <w:pPr>
              <w:spacing w:before="120" w:after="120"/>
            </w:pPr>
          </w:p>
        </w:tc>
      </w:tr>
      <w:tr w:rsidR="00F51E7B" w:rsidRPr="00780C59" w14:paraId="2524ED70" w14:textId="77777777" w:rsidTr="00FC7AE7">
        <w:tc>
          <w:tcPr>
            <w:tcW w:w="445" w:type="dxa"/>
          </w:tcPr>
          <w:p w14:paraId="73745F0D" w14:textId="77777777" w:rsidR="00F51E7B" w:rsidRPr="00780C59" w:rsidRDefault="00F51E7B" w:rsidP="00FC7AE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14:paraId="526F5B79" w14:textId="77777777" w:rsidR="00F51E7B" w:rsidRPr="00780C59" w:rsidRDefault="00F51E7B" w:rsidP="00FC7AE7">
            <w:pPr>
              <w:spacing w:before="120" w:after="120"/>
            </w:pPr>
            <w:r w:rsidRPr="00780C59">
              <w:t>Mobile phone</w:t>
            </w:r>
            <w:r>
              <w:t xml:space="preserve"> number (</w:t>
            </w:r>
            <w:proofErr w:type="spellStart"/>
            <w:r>
              <w:t>WhatApp</w:t>
            </w:r>
            <w:proofErr w:type="spellEnd"/>
            <w:r>
              <w:t>)</w:t>
            </w:r>
          </w:p>
        </w:tc>
        <w:tc>
          <w:tcPr>
            <w:tcW w:w="6030" w:type="dxa"/>
          </w:tcPr>
          <w:p w14:paraId="15152493" w14:textId="77777777" w:rsidR="00F51E7B" w:rsidRPr="00780C59" w:rsidRDefault="00F51E7B" w:rsidP="00FC7AE7">
            <w:pPr>
              <w:spacing w:before="120" w:after="120"/>
            </w:pPr>
          </w:p>
          <w:p w14:paraId="6728D94B" w14:textId="77777777" w:rsidR="00F51E7B" w:rsidRPr="00780C59" w:rsidRDefault="00F51E7B" w:rsidP="00FC7AE7">
            <w:pPr>
              <w:spacing w:before="120" w:after="120"/>
            </w:pPr>
          </w:p>
        </w:tc>
      </w:tr>
      <w:tr w:rsidR="00F51E7B" w:rsidRPr="00780C59" w14:paraId="63850B4D" w14:textId="77777777" w:rsidTr="00FC7AE7">
        <w:tc>
          <w:tcPr>
            <w:tcW w:w="445" w:type="dxa"/>
          </w:tcPr>
          <w:p w14:paraId="14B59757" w14:textId="77777777" w:rsidR="00F51E7B" w:rsidRPr="00780C59" w:rsidRDefault="00F51E7B" w:rsidP="00FC7AE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14:paraId="157B9A2F" w14:textId="77777777" w:rsidR="00F51E7B" w:rsidRPr="00780C59" w:rsidRDefault="00F51E7B" w:rsidP="00FC7AE7">
            <w:pPr>
              <w:spacing w:before="120" w:after="120"/>
            </w:pPr>
            <w:r w:rsidRPr="00780C59">
              <w:t>E-mail address</w:t>
            </w:r>
          </w:p>
        </w:tc>
        <w:tc>
          <w:tcPr>
            <w:tcW w:w="6030" w:type="dxa"/>
          </w:tcPr>
          <w:p w14:paraId="41D6ABAE" w14:textId="77777777" w:rsidR="00F51E7B" w:rsidRPr="00780C59" w:rsidRDefault="00F51E7B" w:rsidP="00FC7AE7">
            <w:pPr>
              <w:spacing w:before="120" w:after="120"/>
            </w:pPr>
          </w:p>
        </w:tc>
      </w:tr>
    </w:tbl>
    <w:p w14:paraId="020F61B1" w14:textId="77777777" w:rsidR="00F51E7B" w:rsidRPr="00780C59" w:rsidRDefault="00F51E7B" w:rsidP="00F51E7B">
      <w:pPr>
        <w:spacing w:after="0" w:line="240" w:lineRule="auto"/>
      </w:pPr>
    </w:p>
    <w:p w14:paraId="0E4D685D" w14:textId="77777777" w:rsidR="00590BEA" w:rsidRPr="00637745" w:rsidRDefault="00590BEA" w:rsidP="00590BEA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F3554">
        <w:rPr>
          <w:rFonts w:asciiTheme="minorHAnsi" w:hAnsiTheme="minorHAnsi" w:cs="Arial"/>
          <w:color w:val="000000" w:themeColor="text1"/>
          <w:sz w:val="22"/>
          <w:szCs w:val="22"/>
        </w:rPr>
        <w:t xml:space="preserve">You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need to</w:t>
      </w:r>
      <w:r w:rsidRPr="008F3554">
        <w:rPr>
          <w:rFonts w:asciiTheme="minorHAnsi" w:hAnsiTheme="minorHAnsi" w:cs="Arial"/>
          <w:color w:val="000000" w:themeColor="text1"/>
          <w:sz w:val="22"/>
          <w:szCs w:val="22"/>
        </w:rPr>
        <w:t xml:space="preserve"> download and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fill out</w:t>
      </w:r>
      <w:r w:rsidRPr="008F3554">
        <w:rPr>
          <w:rFonts w:asciiTheme="minorHAnsi" w:hAnsiTheme="minorHAnsi" w:cs="Arial"/>
          <w:color w:val="000000" w:themeColor="text1"/>
          <w:sz w:val="22"/>
          <w:szCs w:val="22"/>
        </w:rPr>
        <w:t xml:space="preserve"> the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separate w</w:t>
      </w:r>
      <w:r w:rsidRPr="008F3554">
        <w:rPr>
          <w:rFonts w:asciiTheme="minorHAnsi" w:hAnsiTheme="minorHAnsi" w:cs="Arial"/>
          <w:color w:val="000000" w:themeColor="text1"/>
          <w:sz w:val="22"/>
          <w:szCs w:val="22"/>
        </w:rPr>
        <w:t>ord document to complete the application form.</w:t>
      </w:r>
    </w:p>
    <w:p w14:paraId="73455DAD" w14:textId="77777777" w:rsidR="00637745" w:rsidRPr="00637745" w:rsidRDefault="00637745" w:rsidP="00637745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637745" w:rsidRPr="00637745" w:rsidSect="00D40F98">
      <w:headerReference w:type="default" r:id="rId9"/>
      <w:pgSz w:w="11906" w:h="16838"/>
      <w:pgMar w:top="1440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C748" w14:textId="77777777" w:rsidR="00592BBF" w:rsidRDefault="00592BBF" w:rsidP="004D206F">
      <w:pPr>
        <w:spacing w:after="0" w:line="240" w:lineRule="auto"/>
      </w:pPr>
      <w:r>
        <w:separator/>
      </w:r>
    </w:p>
  </w:endnote>
  <w:endnote w:type="continuationSeparator" w:id="0">
    <w:p w14:paraId="41F9A9EF" w14:textId="77777777" w:rsidR="00592BBF" w:rsidRDefault="00592BBF" w:rsidP="004D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9C94" w14:textId="77777777" w:rsidR="00592BBF" w:rsidRDefault="00592BBF" w:rsidP="004D206F">
      <w:pPr>
        <w:spacing w:after="0" w:line="240" w:lineRule="auto"/>
      </w:pPr>
      <w:r>
        <w:separator/>
      </w:r>
    </w:p>
  </w:footnote>
  <w:footnote w:type="continuationSeparator" w:id="0">
    <w:p w14:paraId="7CC3FF35" w14:textId="77777777" w:rsidR="00592BBF" w:rsidRDefault="00592BBF" w:rsidP="004D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5DB2" w14:textId="77777777" w:rsidR="00FA6DBA" w:rsidRDefault="007C399E" w:rsidP="00FE2383">
    <w:pPr>
      <w:pStyle w:val="Header"/>
      <w:rPr>
        <w:rFonts w:ascii="Arial" w:hAnsi="Arial" w:cs="Arial"/>
        <w:b/>
        <w:noProof/>
        <w:sz w:val="18"/>
        <w:szCs w:val="18"/>
        <w:lang w:eastAsia="en-GB"/>
      </w:rPr>
    </w:pPr>
    <w:r>
      <w:rPr>
        <w:rFonts w:ascii="Arial" w:hAnsi="Arial" w:cs="Arial"/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55DB6" wp14:editId="73455DB7">
              <wp:simplePos x="0" y="0"/>
              <wp:positionH relativeFrom="column">
                <wp:posOffset>4533363</wp:posOffset>
              </wp:positionH>
              <wp:positionV relativeFrom="paragraph">
                <wp:posOffset>-12933</wp:posOffset>
              </wp:positionV>
              <wp:extent cx="972355" cy="637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355" cy="637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55DBA" w14:textId="77777777" w:rsidR="007C399E" w:rsidRDefault="007C399E">
                          <w:r w:rsidRPr="001B5E7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455DBB" wp14:editId="73455DBC">
                                <wp:extent cx="830687" cy="549891"/>
                                <wp:effectExtent l="0" t="0" r="7620" b="317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863" cy="569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55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6.95pt;margin-top:-1pt;width:76.55pt;height:5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" fillcolor="white [3201]" stroked="f" strokeweight=".5pt">
              <v:textbox>
                <w:txbxContent>
                  <w:p w14:paraId="73455DBA" w14:textId="77777777" w:rsidR="007C399E" w:rsidRDefault="007C399E">
                    <w:r w:rsidRPr="001B5E7C">
                      <w:rPr>
                        <w:noProof/>
                        <w:lang w:eastAsia="en-GB"/>
                      </w:rPr>
                      <w:drawing>
                        <wp:inline distT="0" distB="0" distL="0" distR="0" wp14:anchorId="73455DBB" wp14:editId="73455DBC">
                          <wp:extent cx="830687" cy="549891"/>
                          <wp:effectExtent l="0" t="0" r="7620" b="317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863" cy="569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3455DB3" w14:textId="77777777" w:rsidR="00FA6DBA" w:rsidRDefault="00FA6DBA" w:rsidP="00FE2383">
    <w:pPr>
      <w:pStyle w:val="Header"/>
      <w:rPr>
        <w:rFonts w:ascii="Arial" w:hAnsi="Arial" w:cs="Arial"/>
        <w:b/>
        <w:noProof/>
        <w:sz w:val="18"/>
        <w:szCs w:val="18"/>
        <w:lang w:eastAsia="en-GB"/>
      </w:rPr>
    </w:pPr>
    <w:r>
      <w:rPr>
        <w:noProof/>
        <w:lang w:eastAsia="en-GB"/>
      </w:rPr>
      <w:drawing>
        <wp:inline distT="0" distB="0" distL="0" distR="0" wp14:anchorId="73455DB8" wp14:editId="73455DB9">
          <wp:extent cx="2567575" cy="380391"/>
          <wp:effectExtent l="0" t="0" r="444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HCR-offical-logo-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471" cy="38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55DB4" w14:textId="77777777" w:rsidR="004D206F" w:rsidRDefault="004D206F" w:rsidP="00FE2383">
    <w:pPr>
      <w:pStyle w:val="Header"/>
      <w:rPr>
        <w:rFonts w:ascii="Arial" w:hAnsi="Arial" w:cs="Arial"/>
        <w:b/>
      </w:rPr>
    </w:pPr>
  </w:p>
  <w:p w14:paraId="73455DB5" w14:textId="77777777" w:rsidR="00AC3B9F" w:rsidRPr="00FE2383" w:rsidRDefault="00AC3B9F" w:rsidP="00FE2383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AA2"/>
    <w:multiLevelType w:val="multilevel"/>
    <w:tmpl w:val="2334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8007D"/>
    <w:multiLevelType w:val="multilevel"/>
    <w:tmpl w:val="D49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25E2B"/>
    <w:multiLevelType w:val="multilevel"/>
    <w:tmpl w:val="0409001D"/>
    <w:lvl w:ilvl="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3" w15:restartNumberingAfterBreak="0">
    <w:nsid w:val="3D680C46"/>
    <w:multiLevelType w:val="hybridMultilevel"/>
    <w:tmpl w:val="86C6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4CD5"/>
    <w:multiLevelType w:val="multilevel"/>
    <w:tmpl w:val="A6D0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87D0A"/>
    <w:multiLevelType w:val="hybridMultilevel"/>
    <w:tmpl w:val="5E02F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CC00A1"/>
    <w:multiLevelType w:val="multilevel"/>
    <w:tmpl w:val="8040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309B5"/>
    <w:multiLevelType w:val="multilevel"/>
    <w:tmpl w:val="0409001D"/>
    <w:styleLink w:val="List-Bullets"/>
    <w:lvl w:ilvl="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 w16cid:durableId="802389536">
    <w:abstractNumId w:val="3"/>
  </w:num>
  <w:num w:numId="2" w16cid:durableId="1591888370">
    <w:abstractNumId w:val="6"/>
  </w:num>
  <w:num w:numId="3" w16cid:durableId="1203395736">
    <w:abstractNumId w:val="4"/>
  </w:num>
  <w:num w:numId="4" w16cid:durableId="844054356">
    <w:abstractNumId w:val="0"/>
  </w:num>
  <w:num w:numId="5" w16cid:durableId="445195854">
    <w:abstractNumId w:val="1"/>
  </w:num>
  <w:num w:numId="6" w16cid:durableId="433670036">
    <w:abstractNumId w:val="7"/>
  </w:num>
  <w:num w:numId="7" w16cid:durableId="1846482573">
    <w:abstractNumId w:val="2"/>
  </w:num>
  <w:num w:numId="8" w16cid:durableId="2084525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55"/>
    <w:rsid w:val="000218AC"/>
    <w:rsid w:val="00025512"/>
    <w:rsid w:val="00041C5D"/>
    <w:rsid w:val="00072955"/>
    <w:rsid w:val="00073803"/>
    <w:rsid w:val="00073A5A"/>
    <w:rsid w:val="00074F6A"/>
    <w:rsid w:val="00077F98"/>
    <w:rsid w:val="00085195"/>
    <w:rsid w:val="000A0163"/>
    <w:rsid w:val="000A7427"/>
    <w:rsid w:val="000B23F0"/>
    <w:rsid w:val="000B43CE"/>
    <w:rsid w:val="000B4B3B"/>
    <w:rsid w:val="000B56BD"/>
    <w:rsid w:val="000B7DFA"/>
    <w:rsid w:val="000C0EC5"/>
    <w:rsid w:val="000C74A7"/>
    <w:rsid w:val="00112FA3"/>
    <w:rsid w:val="00120C2B"/>
    <w:rsid w:val="00126A74"/>
    <w:rsid w:val="001304B0"/>
    <w:rsid w:val="00156DD9"/>
    <w:rsid w:val="001603B4"/>
    <w:rsid w:val="00183E79"/>
    <w:rsid w:val="00196E99"/>
    <w:rsid w:val="001C5142"/>
    <w:rsid w:val="001D4824"/>
    <w:rsid w:val="001D4A58"/>
    <w:rsid w:val="001E6AD1"/>
    <w:rsid w:val="00243B52"/>
    <w:rsid w:val="00252B32"/>
    <w:rsid w:val="00252C87"/>
    <w:rsid w:val="00257390"/>
    <w:rsid w:val="00263E3C"/>
    <w:rsid w:val="00284BA6"/>
    <w:rsid w:val="00294D57"/>
    <w:rsid w:val="002958E7"/>
    <w:rsid w:val="002A54E8"/>
    <w:rsid w:val="002E67CD"/>
    <w:rsid w:val="002F451B"/>
    <w:rsid w:val="00306F53"/>
    <w:rsid w:val="00310673"/>
    <w:rsid w:val="00312F6A"/>
    <w:rsid w:val="00335514"/>
    <w:rsid w:val="003765FF"/>
    <w:rsid w:val="00387EBB"/>
    <w:rsid w:val="003B74BD"/>
    <w:rsid w:val="003D6468"/>
    <w:rsid w:val="003E1488"/>
    <w:rsid w:val="003F3203"/>
    <w:rsid w:val="00457A65"/>
    <w:rsid w:val="004A2420"/>
    <w:rsid w:val="004B053D"/>
    <w:rsid w:val="004B1EEB"/>
    <w:rsid w:val="004B23CE"/>
    <w:rsid w:val="004C1666"/>
    <w:rsid w:val="004D206F"/>
    <w:rsid w:val="004D7EFC"/>
    <w:rsid w:val="00546444"/>
    <w:rsid w:val="00571052"/>
    <w:rsid w:val="00590BEA"/>
    <w:rsid w:val="00592BBF"/>
    <w:rsid w:val="005D17B8"/>
    <w:rsid w:val="005D2A06"/>
    <w:rsid w:val="0062137E"/>
    <w:rsid w:val="006372BC"/>
    <w:rsid w:val="00637745"/>
    <w:rsid w:val="00650F5F"/>
    <w:rsid w:val="0066108A"/>
    <w:rsid w:val="00675BF4"/>
    <w:rsid w:val="00682E51"/>
    <w:rsid w:val="006941ED"/>
    <w:rsid w:val="006C2D23"/>
    <w:rsid w:val="006D0E5D"/>
    <w:rsid w:val="006D547E"/>
    <w:rsid w:val="006F2F86"/>
    <w:rsid w:val="00712925"/>
    <w:rsid w:val="00741931"/>
    <w:rsid w:val="00760727"/>
    <w:rsid w:val="00762A55"/>
    <w:rsid w:val="007731B2"/>
    <w:rsid w:val="00776B6B"/>
    <w:rsid w:val="00787975"/>
    <w:rsid w:val="007A7892"/>
    <w:rsid w:val="007C399E"/>
    <w:rsid w:val="007D7667"/>
    <w:rsid w:val="007F627A"/>
    <w:rsid w:val="00844BB7"/>
    <w:rsid w:val="008654FC"/>
    <w:rsid w:val="00871C3E"/>
    <w:rsid w:val="008A02E7"/>
    <w:rsid w:val="008D7B4F"/>
    <w:rsid w:val="008E5886"/>
    <w:rsid w:val="00916691"/>
    <w:rsid w:val="00926749"/>
    <w:rsid w:val="00934365"/>
    <w:rsid w:val="0094519E"/>
    <w:rsid w:val="0095617F"/>
    <w:rsid w:val="0097391C"/>
    <w:rsid w:val="00977F7A"/>
    <w:rsid w:val="0099265B"/>
    <w:rsid w:val="009A0748"/>
    <w:rsid w:val="009C0BA7"/>
    <w:rsid w:val="009C2000"/>
    <w:rsid w:val="009C6615"/>
    <w:rsid w:val="009D5BA2"/>
    <w:rsid w:val="00A04A9E"/>
    <w:rsid w:val="00A232CB"/>
    <w:rsid w:val="00AB500B"/>
    <w:rsid w:val="00AC3B9F"/>
    <w:rsid w:val="00AD4BD3"/>
    <w:rsid w:val="00B1777B"/>
    <w:rsid w:val="00B24358"/>
    <w:rsid w:val="00B40467"/>
    <w:rsid w:val="00B62207"/>
    <w:rsid w:val="00B64E39"/>
    <w:rsid w:val="00B80B52"/>
    <w:rsid w:val="00BA61C0"/>
    <w:rsid w:val="00BC2453"/>
    <w:rsid w:val="00BC24FD"/>
    <w:rsid w:val="00BC5ED0"/>
    <w:rsid w:val="00BD4D41"/>
    <w:rsid w:val="00BE12D6"/>
    <w:rsid w:val="00BF273F"/>
    <w:rsid w:val="00C20E81"/>
    <w:rsid w:val="00C27D74"/>
    <w:rsid w:val="00C56270"/>
    <w:rsid w:val="00C63C6C"/>
    <w:rsid w:val="00C67D04"/>
    <w:rsid w:val="00C84700"/>
    <w:rsid w:val="00C86C68"/>
    <w:rsid w:val="00CA3D27"/>
    <w:rsid w:val="00CA6BF7"/>
    <w:rsid w:val="00CC7FE8"/>
    <w:rsid w:val="00D03556"/>
    <w:rsid w:val="00D233E1"/>
    <w:rsid w:val="00D245AC"/>
    <w:rsid w:val="00D359E6"/>
    <w:rsid w:val="00D40F98"/>
    <w:rsid w:val="00D653ED"/>
    <w:rsid w:val="00D72AD9"/>
    <w:rsid w:val="00DA0524"/>
    <w:rsid w:val="00DA406B"/>
    <w:rsid w:val="00DB36AC"/>
    <w:rsid w:val="00DC2BD7"/>
    <w:rsid w:val="00DC7DDA"/>
    <w:rsid w:val="00DE3859"/>
    <w:rsid w:val="00DE4C2D"/>
    <w:rsid w:val="00DE7393"/>
    <w:rsid w:val="00E25514"/>
    <w:rsid w:val="00E6434E"/>
    <w:rsid w:val="00E8315C"/>
    <w:rsid w:val="00E970E9"/>
    <w:rsid w:val="00EA47B5"/>
    <w:rsid w:val="00EB7AEF"/>
    <w:rsid w:val="00ED40D4"/>
    <w:rsid w:val="00EE3682"/>
    <w:rsid w:val="00F24DCD"/>
    <w:rsid w:val="00F41D21"/>
    <w:rsid w:val="00F51E7B"/>
    <w:rsid w:val="00F53680"/>
    <w:rsid w:val="00F61DE6"/>
    <w:rsid w:val="00F7069B"/>
    <w:rsid w:val="00F831D7"/>
    <w:rsid w:val="00FA6DBA"/>
    <w:rsid w:val="00FE2383"/>
    <w:rsid w:val="00FE3907"/>
    <w:rsid w:val="00FF4935"/>
    <w:rsid w:val="00FF5989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55D43"/>
  <w15:chartTrackingRefBased/>
  <w15:docId w15:val="{69A12160-1E26-4F06-8708-35FC191F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6F"/>
  </w:style>
  <w:style w:type="paragraph" w:styleId="Footer">
    <w:name w:val="footer"/>
    <w:basedOn w:val="Normal"/>
    <w:link w:val="FooterChar"/>
    <w:uiPriority w:val="99"/>
    <w:unhideWhenUsed/>
    <w:rsid w:val="004D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6F"/>
  </w:style>
  <w:style w:type="paragraph" w:styleId="BalloonText">
    <w:name w:val="Balloon Text"/>
    <w:basedOn w:val="Normal"/>
    <w:link w:val="BalloonTextChar"/>
    <w:uiPriority w:val="99"/>
    <w:semiHidden/>
    <w:unhideWhenUsed/>
    <w:rsid w:val="001C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5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2383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4F6A"/>
    <w:rPr>
      <w:color w:val="0000FF"/>
      <w:u w:val="single"/>
    </w:rPr>
  </w:style>
  <w:style w:type="paragraph" w:customStyle="1" w:styleId="CharChar2">
    <w:name w:val="Char Char2"/>
    <w:basedOn w:val="Normal"/>
    <w:rsid w:val="008E5886"/>
    <w:pPr>
      <w:spacing w:line="240" w:lineRule="exact"/>
    </w:pPr>
    <w:rPr>
      <w:rFonts w:ascii="Verdana" w:eastAsia="Calibri" w:hAnsi="Verdana" w:cs="Verdana"/>
      <w:sz w:val="20"/>
      <w:szCs w:val="20"/>
      <w:lang w:val="sk-SK"/>
    </w:rPr>
  </w:style>
  <w:style w:type="table" w:styleId="TableGrid">
    <w:name w:val="Table Grid"/>
    <w:basedOn w:val="TableNormal"/>
    <w:uiPriority w:val="39"/>
    <w:rsid w:val="00CA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-Bullets">
    <w:name w:val="List-Bullets"/>
    <w:uiPriority w:val="99"/>
    <w:rsid w:val="00637745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E3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bahr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07FD-CB1F-43EF-9FD1-18AEFD48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Varga</dc:creator>
  <cp:keywords/>
  <dc:description/>
  <cp:lastModifiedBy>Narmina Hajiyeva</cp:lastModifiedBy>
  <cp:revision>48</cp:revision>
  <dcterms:created xsi:type="dcterms:W3CDTF">2020-01-31T07:14:00Z</dcterms:created>
  <dcterms:modified xsi:type="dcterms:W3CDTF">2023-03-17T10:29:00Z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8447b833e2bedc6efbe564377f410d521df2c17889adc73cdc50bf5e94de3bd1</vt:lpwstr>
  </property>
</Properties>
</file>