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F824" w14:textId="5B2CCC97" w:rsidR="00F136D1" w:rsidRPr="00F756AE" w:rsidRDefault="007E36F4" w:rsidP="007E36F4">
      <w:pPr>
        <w:jc w:val="center"/>
        <w:rPr>
          <w:rFonts w:asciiTheme="minorHAnsi" w:hAnsiTheme="minorHAnsi" w:cstheme="minorHAnsi"/>
          <w:b/>
          <w:sz w:val="22"/>
          <w:szCs w:val="22"/>
          <w:lang w:val="en-GB"/>
        </w:rPr>
      </w:pPr>
      <w:bookmarkStart w:id="0" w:name="_Toc172357882"/>
      <w:r w:rsidRPr="00F756AE">
        <w:rPr>
          <w:rFonts w:asciiTheme="minorHAnsi" w:hAnsiTheme="minorHAnsi" w:cstheme="minorHAnsi"/>
          <w:b/>
          <w:sz w:val="22"/>
          <w:szCs w:val="22"/>
          <w:lang w:val="en-GB"/>
        </w:rPr>
        <w:t>Terms of Reference (TOR)</w:t>
      </w:r>
      <w:r w:rsidR="00F136D1" w:rsidRPr="00F756AE">
        <w:rPr>
          <w:rFonts w:asciiTheme="minorHAnsi" w:hAnsiTheme="minorHAnsi" w:cstheme="minorHAnsi"/>
          <w:b/>
          <w:sz w:val="22"/>
          <w:szCs w:val="22"/>
          <w:lang w:val="en-GB"/>
        </w:rPr>
        <w:t xml:space="preserve"> </w:t>
      </w:r>
    </w:p>
    <w:p w14:paraId="5BA40D0C" w14:textId="7F917177" w:rsidR="007E36F4" w:rsidRPr="00F756AE" w:rsidRDefault="00F136D1">
      <w:pPr>
        <w:jc w:val="center"/>
        <w:rPr>
          <w:rFonts w:asciiTheme="minorHAnsi" w:hAnsiTheme="minorHAnsi" w:cstheme="minorHAnsi"/>
          <w:b/>
          <w:sz w:val="22"/>
          <w:szCs w:val="22"/>
          <w:lang w:val="en-GB"/>
        </w:rPr>
      </w:pPr>
      <w:r w:rsidRPr="00F756AE">
        <w:rPr>
          <w:rFonts w:asciiTheme="minorHAnsi" w:hAnsiTheme="minorHAnsi" w:cstheme="minorHAnsi"/>
          <w:b/>
          <w:sz w:val="22"/>
          <w:szCs w:val="22"/>
          <w:lang w:val="en-GB"/>
        </w:rPr>
        <w:t xml:space="preserve">for </w:t>
      </w:r>
      <w:r w:rsidR="00955630" w:rsidRPr="00F756AE">
        <w:rPr>
          <w:rFonts w:asciiTheme="minorHAnsi" w:hAnsiTheme="minorHAnsi" w:cstheme="minorHAnsi"/>
          <w:b/>
          <w:sz w:val="22"/>
          <w:szCs w:val="22"/>
          <w:lang w:val="en-GB"/>
        </w:rPr>
        <w:t xml:space="preserve">functions under a </w:t>
      </w:r>
      <w:r w:rsidR="00B64894" w:rsidRPr="00F756AE">
        <w:rPr>
          <w:rFonts w:asciiTheme="minorHAnsi" w:hAnsiTheme="minorHAnsi" w:cstheme="minorHAnsi"/>
          <w:b/>
          <w:sz w:val="22"/>
          <w:szCs w:val="22"/>
          <w:lang w:val="en-GB"/>
        </w:rPr>
        <w:t>N</w:t>
      </w:r>
      <w:r w:rsidR="007114F5" w:rsidRPr="00F756AE">
        <w:rPr>
          <w:rFonts w:asciiTheme="minorHAnsi" w:hAnsiTheme="minorHAnsi" w:cstheme="minorHAnsi"/>
          <w:b/>
          <w:sz w:val="22"/>
          <w:szCs w:val="22"/>
          <w:lang w:val="en-GB"/>
        </w:rPr>
        <w:t>ational</w:t>
      </w:r>
      <w:r w:rsidR="00007742" w:rsidRPr="00F756AE">
        <w:rPr>
          <w:rFonts w:asciiTheme="minorHAnsi" w:hAnsiTheme="minorHAnsi" w:cstheme="minorHAnsi"/>
          <w:b/>
          <w:sz w:val="22"/>
          <w:szCs w:val="22"/>
          <w:lang w:val="en-GB"/>
        </w:rPr>
        <w:t xml:space="preserve"> Perso</w:t>
      </w:r>
      <w:r w:rsidR="006572DA" w:rsidRPr="00F756AE">
        <w:rPr>
          <w:rFonts w:asciiTheme="minorHAnsi" w:hAnsiTheme="minorHAnsi" w:cstheme="minorHAnsi"/>
          <w:b/>
          <w:sz w:val="22"/>
          <w:szCs w:val="22"/>
          <w:lang w:val="en-GB"/>
        </w:rPr>
        <w:t xml:space="preserve">nnel </w:t>
      </w:r>
      <w:r w:rsidR="00007742" w:rsidRPr="00F756AE">
        <w:rPr>
          <w:rFonts w:asciiTheme="minorHAnsi" w:hAnsiTheme="minorHAnsi" w:cstheme="minorHAnsi"/>
          <w:b/>
          <w:sz w:val="22"/>
          <w:szCs w:val="22"/>
          <w:lang w:val="en-GB"/>
        </w:rPr>
        <w:t>Service Agreement</w:t>
      </w:r>
    </w:p>
    <w:p w14:paraId="3F956E69" w14:textId="77777777" w:rsidR="00350AC6" w:rsidRPr="00F756AE" w:rsidRDefault="00350AC6" w:rsidP="0078449B">
      <w:pPr>
        <w:jc w:val="center"/>
        <w:rPr>
          <w:rFonts w:asciiTheme="minorHAnsi" w:hAnsiTheme="minorHAnsi" w:cstheme="minorHAnsi"/>
          <w:b/>
          <w:sz w:val="22"/>
          <w:szCs w:val="22"/>
          <w:lang w:val="en-GB"/>
        </w:rPr>
      </w:pPr>
    </w:p>
    <w:p w14:paraId="0352B36E" w14:textId="77777777" w:rsidR="00350AC6" w:rsidRPr="00F756AE" w:rsidRDefault="00350AC6" w:rsidP="00B259E8">
      <w:pPr>
        <w:jc w:val="both"/>
        <w:rPr>
          <w:rFonts w:asciiTheme="minorHAnsi" w:hAnsiTheme="minorHAnsi" w:cstheme="minorHAnsi"/>
          <w:b/>
          <w:sz w:val="22"/>
          <w:szCs w:val="22"/>
          <w:lang w:val="en-GB"/>
        </w:rPr>
      </w:pPr>
    </w:p>
    <w:p w14:paraId="6E9999BB" w14:textId="77777777" w:rsidR="000A61D4" w:rsidRPr="00F756AE" w:rsidRDefault="000A61D4" w:rsidP="008B3D65">
      <w:pPr>
        <w:jc w:val="both"/>
        <w:rPr>
          <w:rFonts w:asciiTheme="minorHAnsi" w:hAnsiTheme="minorHAnsi" w:cstheme="minorHAnsi"/>
          <w:b/>
          <w:sz w:val="22"/>
          <w:szCs w:val="22"/>
          <w:lang w:val="en-GB"/>
        </w:rPr>
      </w:pPr>
    </w:p>
    <w:p w14:paraId="76E781AF" w14:textId="4A36B405" w:rsidR="000A61D4" w:rsidRPr="00F756AE" w:rsidRDefault="000A61D4" w:rsidP="000A61D4">
      <w:pPr>
        <w:jc w:val="both"/>
        <w:rPr>
          <w:rFonts w:asciiTheme="minorHAnsi" w:hAnsiTheme="minorHAnsi" w:cstheme="minorHAnsi"/>
          <w:b/>
          <w:sz w:val="22"/>
          <w:szCs w:val="22"/>
          <w:lang w:val="en-GB"/>
        </w:rPr>
      </w:pPr>
      <w:r w:rsidRPr="00F756AE">
        <w:rPr>
          <w:rFonts w:asciiTheme="minorHAnsi" w:hAnsiTheme="minorHAnsi" w:cstheme="minorHAnsi"/>
          <w:b/>
          <w:sz w:val="22"/>
          <w:szCs w:val="22"/>
          <w:lang w:val="en-GB"/>
        </w:rPr>
        <w:t xml:space="preserve">1. </w:t>
      </w:r>
      <w:r w:rsidRPr="00F756AE">
        <w:rPr>
          <w:rFonts w:asciiTheme="minorHAnsi" w:hAnsiTheme="minorHAnsi" w:cstheme="minorHAnsi"/>
          <w:b/>
          <w:sz w:val="22"/>
          <w:szCs w:val="22"/>
          <w:lang w:val="en-GB"/>
        </w:rPr>
        <w:tab/>
        <w:t>Position Information</w:t>
      </w:r>
    </w:p>
    <w:p w14:paraId="2FA51329" w14:textId="77777777" w:rsidR="000A61D4" w:rsidRPr="00F756AE" w:rsidRDefault="000A61D4" w:rsidP="000A61D4">
      <w:pPr>
        <w:jc w:val="both"/>
        <w:rPr>
          <w:rFonts w:asciiTheme="minorHAnsi" w:hAnsiTheme="minorHAnsi" w:cstheme="minorHAnsi"/>
          <w:b/>
          <w:sz w:val="22"/>
          <w:szCs w:val="22"/>
          <w:lang w:val="en-GB"/>
        </w:rPr>
      </w:pPr>
    </w:p>
    <w:p w14:paraId="55B635B1" w14:textId="77777777" w:rsidR="000A61D4" w:rsidRPr="00F756AE" w:rsidRDefault="000A61D4" w:rsidP="000A61D4">
      <w:pPr>
        <w:jc w:val="both"/>
        <w:rPr>
          <w:rFonts w:asciiTheme="minorHAnsi" w:hAnsiTheme="minorHAnsi" w:cstheme="minorHAnsi"/>
          <w:b/>
          <w:sz w:val="22"/>
          <w:szCs w:val="22"/>
          <w:lang w:val="en-GB"/>
        </w:rPr>
      </w:pPr>
    </w:p>
    <w:tbl>
      <w:tblPr>
        <w:tblStyle w:val="TableGrid1"/>
        <w:tblW w:w="9085" w:type="dxa"/>
        <w:tblLook w:val="04A0" w:firstRow="1" w:lastRow="0" w:firstColumn="1" w:lastColumn="0" w:noHBand="0" w:noVBand="1"/>
      </w:tblPr>
      <w:tblGrid>
        <w:gridCol w:w="3256"/>
        <w:gridCol w:w="5829"/>
      </w:tblGrid>
      <w:tr w:rsidR="00007742" w:rsidRPr="00A62890" w14:paraId="1F60A251" w14:textId="77777777" w:rsidTr="000A61D4">
        <w:trPr>
          <w:trHeight w:val="305"/>
        </w:trPr>
        <w:tc>
          <w:tcPr>
            <w:tcW w:w="3256" w:type="dxa"/>
          </w:tcPr>
          <w:p w14:paraId="0F49EA76" w14:textId="1F9569CC" w:rsidR="00007742" w:rsidRPr="00A62890" w:rsidRDefault="00265AB0" w:rsidP="00B011F8">
            <w:pPr>
              <w:autoSpaceDE w:val="0"/>
              <w:autoSpaceDN w:val="0"/>
              <w:rPr>
                <w:rFonts w:eastAsia="SimSun" w:cstheme="minorHAnsi"/>
                <w:b/>
                <w:lang w:val="en-GB" w:eastAsia="zh-CN" w:bidi="ar-SY"/>
              </w:rPr>
            </w:pPr>
            <w:r w:rsidRPr="00A62890">
              <w:rPr>
                <w:rFonts w:eastAsia="SimSun" w:cstheme="minorHAnsi"/>
                <w:b/>
                <w:lang w:val="en-GB" w:eastAsia="zh-CN" w:bidi="ar-SY"/>
              </w:rPr>
              <w:t>Office/Unit/Project</w:t>
            </w:r>
          </w:p>
        </w:tc>
        <w:tc>
          <w:tcPr>
            <w:tcW w:w="5829" w:type="dxa"/>
          </w:tcPr>
          <w:p w14:paraId="21B45D01" w14:textId="3992FCE1" w:rsidR="00007742" w:rsidRPr="00F76848" w:rsidRDefault="00E03AE0" w:rsidP="00B011F8">
            <w:pPr>
              <w:autoSpaceDE w:val="0"/>
              <w:autoSpaceDN w:val="0"/>
              <w:rPr>
                <w:rFonts w:eastAsia="SimSun" w:cstheme="minorHAnsi"/>
                <w:b/>
                <w:lang w:val="en-GB" w:eastAsia="zh-CN" w:bidi="ar-SY"/>
              </w:rPr>
            </w:pPr>
            <w:r w:rsidRPr="00A62890">
              <w:rPr>
                <w:rFonts w:eastAsia="SimSun" w:cstheme="minorHAnsi"/>
                <w:b/>
                <w:lang w:val="en-GB" w:eastAsia="zh-CN" w:bidi="ar-SY"/>
              </w:rPr>
              <w:t>UNDP/AZE10/</w:t>
            </w:r>
            <w:r w:rsidRPr="00A62890">
              <w:rPr>
                <w:rFonts w:cstheme="minorHAnsi"/>
              </w:rPr>
              <w:t xml:space="preserve"> </w:t>
            </w:r>
            <w:r w:rsidRPr="00A62890">
              <w:rPr>
                <w:rFonts w:eastAsia="SimSun" w:cstheme="minorHAnsi"/>
                <w:b/>
                <w:lang w:val="en-GB" w:eastAsia="zh-CN" w:bidi="ar-SY"/>
              </w:rPr>
              <w:t>“Support to women-led community-based initiatives”</w:t>
            </w:r>
          </w:p>
        </w:tc>
      </w:tr>
      <w:tr w:rsidR="00007742" w:rsidRPr="00A62890" w14:paraId="26673062" w14:textId="77777777" w:rsidTr="000A61D4">
        <w:trPr>
          <w:trHeight w:val="305"/>
        </w:trPr>
        <w:tc>
          <w:tcPr>
            <w:tcW w:w="3256" w:type="dxa"/>
          </w:tcPr>
          <w:p w14:paraId="593FC4AE" w14:textId="396F32F9" w:rsidR="00007742" w:rsidRPr="00A62890" w:rsidRDefault="007835A4" w:rsidP="00B011F8">
            <w:pPr>
              <w:autoSpaceDE w:val="0"/>
              <w:autoSpaceDN w:val="0"/>
              <w:rPr>
                <w:rFonts w:eastAsia="SimSun" w:cstheme="minorHAnsi"/>
                <w:b/>
                <w:lang w:val="en-GB" w:eastAsia="zh-CN" w:bidi="ar-SY"/>
              </w:rPr>
            </w:pPr>
            <w:r w:rsidRPr="00A62890">
              <w:rPr>
                <w:rFonts w:eastAsia="SimSun" w:cstheme="minorHAnsi"/>
                <w:b/>
                <w:lang w:val="en-GB" w:eastAsia="zh-CN" w:bidi="ar-SY"/>
              </w:rPr>
              <w:t xml:space="preserve">Functional </w:t>
            </w:r>
            <w:r w:rsidR="00007742" w:rsidRPr="00A62890">
              <w:rPr>
                <w:rFonts w:eastAsia="SimSun" w:cstheme="minorHAnsi"/>
                <w:b/>
                <w:lang w:val="en-GB" w:eastAsia="zh-CN" w:bidi="ar-SY"/>
              </w:rPr>
              <w:t>Title</w:t>
            </w:r>
          </w:p>
        </w:tc>
        <w:tc>
          <w:tcPr>
            <w:tcW w:w="5829" w:type="dxa"/>
          </w:tcPr>
          <w:p w14:paraId="7E693D72" w14:textId="6537AA4A" w:rsidR="00007742" w:rsidRPr="00F76848" w:rsidRDefault="00E03AE0" w:rsidP="00B011F8">
            <w:pPr>
              <w:autoSpaceDE w:val="0"/>
              <w:autoSpaceDN w:val="0"/>
              <w:rPr>
                <w:rFonts w:eastAsia="SimSun" w:cstheme="minorHAnsi"/>
                <w:b/>
                <w:lang w:val="en-GB" w:eastAsia="zh-CN" w:bidi="ar-SY"/>
              </w:rPr>
            </w:pPr>
            <w:r w:rsidRPr="00F76848">
              <w:rPr>
                <w:rFonts w:eastAsia="SimSun" w:cstheme="minorHAnsi"/>
                <w:b/>
                <w:lang w:val="en-GB" w:eastAsia="zh-CN" w:bidi="ar-SY"/>
              </w:rPr>
              <w:t xml:space="preserve">Project </w:t>
            </w:r>
            <w:r w:rsidR="007B5949">
              <w:rPr>
                <w:rFonts w:eastAsia="SimSun" w:cstheme="minorHAnsi"/>
                <w:b/>
                <w:lang w:val="en-GB" w:eastAsia="zh-CN" w:bidi="ar-SY"/>
              </w:rPr>
              <w:t>Associate</w:t>
            </w:r>
          </w:p>
        </w:tc>
      </w:tr>
      <w:tr w:rsidR="00007742" w:rsidRPr="00A62890" w14:paraId="3EF9C80D" w14:textId="77777777" w:rsidTr="000A61D4">
        <w:trPr>
          <w:trHeight w:val="305"/>
        </w:trPr>
        <w:tc>
          <w:tcPr>
            <w:tcW w:w="3256" w:type="dxa"/>
          </w:tcPr>
          <w:p w14:paraId="5FB7DDB7" w14:textId="3B8FC2E8" w:rsidR="00007742" w:rsidRPr="00F76848" w:rsidRDefault="007835A4" w:rsidP="00B011F8">
            <w:pPr>
              <w:autoSpaceDE w:val="0"/>
              <w:autoSpaceDN w:val="0"/>
              <w:rPr>
                <w:rFonts w:eastAsia="SimSun" w:cstheme="minorHAnsi"/>
                <w:b/>
                <w:lang w:val="en-GB" w:eastAsia="zh-CN" w:bidi="ar-SY"/>
              </w:rPr>
            </w:pPr>
            <w:r w:rsidRPr="00A62890">
              <w:rPr>
                <w:rFonts w:eastAsia="SimSun" w:cstheme="minorHAnsi"/>
                <w:b/>
                <w:lang w:val="en-GB" w:eastAsia="zh-CN" w:bidi="ar-SY"/>
              </w:rPr>
              <w:t xml:space="preserve">Classified </w:t>
            </w:r>
            <w:r w:rsidR="00007742" w:rsidRPr="00A62890">
              <w:rPr>
                <w:rFonts w:eastAsia="SimSun" w:cstheme="minorHAnsi"/>
                <w:b/>
                <w:lang w:val="en-GB" w:eastAsia="zh-CN" w:bidi="ar-SY"/>
              </w:rPr>
              <w:t>Level</w:t>
            </w:r>
            <w:r w:rsidRPr="00A62890">
              <w:rPr>
                <w:rFonts w:eastAsia="SimSun" w:cstheme="minorHAnsi"/>
                <w:b/>
                <w:lang w:val="en-GB" w:eastAsia="zh-CN" w:bidi="ar-SY"/>
              </w:rPr>
              <w:t xml:space="preserve"> (</w:t>
            </w:r>
            <w:r w:rsidR="00B64894" w:rsidRPr="00A62890">
              <w:rPr>
                <w:rFonts w:eastAsia="SimSun" w:cstheme="minorHAnsi"/>
                <w:b/>
                <w:lang w:val="en-GB" w:eastAsia="zh-CN" w:bidi="ar-SY"/>
              </w:rPr>
              <w:t>N</w:t>
            </w:r>
            <w:r w:rsidRPr="00A62890">
              <w:rPr>
                <w:rFonts w:eastAsia="SimSun" w:cstheme="minorHAnsi"/>
                <w:b/>
                <w:lang w:val="en-GB" w:eastAsia="zh-CN" w:bidi="ar-SY"/>
              </w:rPr>
              <w:t xml:space="preserve">PSA </w:t>
            </w:r>
            <w:r w:rsidR="002C14DF" w:rsidRPr="00093202">
              <w:rPr>
                <w:rFonts w:eastAsia="SimSun" w:cstheme="minorHAnsi"/>
                <w:b/>
                <w:lang w:val="en-GB" w:eastAsia="zh-CN" w:bidi="ar-SY"/>
              </w:rPr>
              <w:t>1</w:t>
            </w:r>
            <w:r w:rsidRPr="00093202">
              <w:rPr>
                <w:rFonts w:eastAsia="SimSun" w:cstheme="minorHAnsi"/>
                <w:b/>
                <w:lang w:val="en-GB" w:eastAsia="zh-CN" w:bidi="ar-SY"/>
              </w:rPr>
              <w:t>-1</w:t>
            </w:r>
            <w:r w:rsidR="002C14DF" w:rsidRPr="00093202">
              <w:rPr>
                <w:rFonts w:eastAsia="SimSun" w:cstheme="minorHAnsi"/>
                <w:b/>
                <w:lang w:val="en-GB" w:eastAsia="zh-CN" w:bidi="ar-SY"/>
              </w:rPr>
              <w:t>2</w:t>
            </w:r>
            <w:r w:rsidRPr="00F76848">
              <w:rPr>
                <w:rFonts w:eastAsia="SimSun" w:cstheme="minorHAnsi"/>
                <w:b/>
                <w:lang w:val="en-GB" w:eastAsia="zh-CN" w:bidi="ar-SY"/>
              </w:rPr>
              <w:t>)</w:t>
            </w:r>
          </w:p>
        </w:tc>
        <w:tc>
          <w:tcPr>
            <w:tcW w:w="5829" w:type="dxa"/>
          </w:tcPr>
          <w:p w14:paraId="2BC1A593" w14:textId="21AC1835" w:rsidR="006572DA" w:rsidRPr="00F756AE" w:rsidRDefault="00A14324" w:rsidP="002C14DF">
            <w:pPr>
              <w:autoSpaceDE w:val="0"/>
              <w:autoSpaceDN w:val="0"/>
              <w:rPr>
                <w:rFonts w:eastAsia="SimSun" w:cstheme="minorHAnsi"/>
                <w:bCs/>
                <w:lang w:val="en-GB" w:eastAsia="zh-CN" w:bidi="ar-SY"/>
              </w:rPr>
            </w:pPr>
            <w:r w:rsidRPr="00F76848">
              <w:rPr>
                <w:rFonts w:eastAsia="SimSun" w:cstheme="minorHAnsi"/>
                <w:b/>
                <w:lang w:val="en-GB" w:eastAsia="zh-CN" w:bidi="ar-SY"/>
              </w:rPr>
              <w:t>NPSA</w:t>
            </w:r>
            <w:r w:rsidR="00F756AE">
              <w:rPr>
                <w:rFonts w:eastAsia="SimSun" w:cstheme="minorHAnsi"/>
                <w:b/>
                <w:lang w:val="en-GB" w:eastAsia="zh-CN" w:bidi="ar-SY"/>
              </w:rPr>
              <w:t xml:space="preserve"> </w:t>
            </w:r>
            <w:r w:rsidR="001D37AA" w:rsidRPr="00F76848">
              <w:rPr>
                <w:rFonts w:eastAsia="SimSun" w:cstheme="minorHAnsi"/>
                <w:b/>
                <w:lang w:val="en-GB" w:eastAsia="zh-CN" w:bidi="ar-SY"/>
              </w:rPr>
              <w:t>6</w:t>
            </w:r>
          </w:p>
        </w:tc>
      </w:tr>
      <w:tr w:rsidR="00007742" w:rsidRPr="00A62890" w14:paraId="2DDE2B3C" w14:textId="77777777" w:rsidTr="000A61D4">
        <w:trPr>
          <w:trHeight w:val="305"/>
        </w:trPr>
        <w:tc>
          <w:tcPr>
            <w:tcW w:w="3256" w:type="dxa"/>
          </w:tcPr>
          <w:p w14:paraId="0F7C77C9" w14:textId="6AFF8DB6" w:rsidR="00007742" w:rsidRPr="00A62890" w:rsidRDefault="00007742" w:rsidP="00B011F8">
            <w:pPr>
              <w:autoSpaceDE w:val="0"/>
              <w:autoSpaceDN w:val="0"/>
              <w:rPr>
                <w:rFonts w:eastAsia="SimSun" w:cstheme="minorHAnsi"/>
                <w:b/>
                <w:lang w:val="en-GB" w:eastAsia="zh-CN" w:bidi="ar-SY"/>
              </w:rPr>
            </w:pPr>
            <w:r w:rsidRPr="00A62890">
              <w:rPr>
                <w:rFonts w:eastAsia="SimSun" w:cstheme="minorHAnsi"/>
                <w:b/>
                <w:lang w:val="en-GB" w:eastAsia="zh-CN" w:bidi="ar-SY"/>
              </w:rPr>
              <w:t>Duty station</w:t>
            </w:r>
            <w:r w:rsidR="007835A4" w:rsidRPr="00A62890">
              <w:rPr>
                <w:rFonts w:eastAsia="SimSun" w:cstheme="minorHAnsi"/>
                <w:b/>
                <w:lang w:val="en-GB" w:eastAsia="zh-CN" w:bidi="ar-SY"/>
              </w:rPr>
              <w:t xml:space="preserve"> (City and Country)</w:t>
            </w:r>
          </w:p>
        </w:tc>
        <w:tc>
          <w:tcPr>
            <w:tcW w:w="5829" w:type="dxa"/>
          </w:tcPr>
          <w:p w14:paraId="350C246D" w14:textId="342B703F" w:rsidR="00007742" w:rsidRPr="00F76848" w:rsidRDefault="00217A83" w:rsidP="00B011F8">
            <w:pPr>
              <w:autoSpaceDE w:val="0"/>
              <w:autoSpaceDN w:val="0"/>
              <w:rPr>
                <w:rFonts w:eastAsia="SimSun" w:cstheme="minorHAnsi"/>
                <w:b/>
                <w:lang w:val="en-GB" w:eastAsia="zh-CN" w:bidi="ar-SY"/>
              </w:rPr>
            </w:pPr>
            <w:r w:rsidRPr="00F76848">
              <w:rPr>
                <w:rFonts w:eastAsia="SimSun" w:cstheme="minorHAnsi"/>
                <w:b/>
                <w:lang w:val="en-GB" w:eastAsia="zh-CN" w:bidi="ar-SY"/>
              </w:rPr>
              <w:t>Baku, Azerbaijan</w:t>
            </w:r>
          </w:p>
        </w:tc>
      </w:tr>
      <w:tr w:rsidR="00007742" w:rsidRPr="00A62890" w14:paraId="0C3ADB4C" w14:textId="77777777" w:rsidTr="000A61D4">
        <w:trPr>
          <w:trHeight w:val="305"/>
        </w:trPr>
        <w:tc>
          <w:tcPr>
            <w:tcW w:w="3256" w:type="dxa"/>
          </w:tcPr>
          <w:p w14:paraId="3F2D7B22" w14:textId="53A3C11F" w:rsidR="00007742" w:rsidRPr="00093202" w:rsidRDefault="00007742" w:rsidP="00B011F8">
            <w:pPr>
              <w:autoSpaceDE w:val="0"/>
              <w:autoSpaceDN w:val="0"/>
              <w:rPr>
                <w:rFonts w:eastAsia="SimSun" w:cstheme="minorHAnsi"/>
                <w:b/>
                <w:lang w:val="en-GB" w:eastAsia="zh-CN" w:bidi="ar-SY"/>
              </w:rPr>
            </w:pPr>
            <w:r w:rsidRPr="00A62890">
              <w:rPr>
                <w:rFonts w:eastAsia="SimSun" w:cstheme="minorHAnsi"/>
                <w:b/>
                <w:lang w:val="en-GB" w:eastAsia="zh-CN" w:bidi="ar-SY"/>
              </w:rPr>
              <w:t>Type (</w:t>
            </w:r>
            <w:r w:rsidR="007835A4" w:rsidRPr="00A62890">
              <w:rPr>
                <w:rFonts w:eastAsia="SimSun" w:cstheme="minorHAnsi"/>
                <w:b/>
                <w:lang w:val="en-GB" w:eastAsia="zh-CN" w:bidi="ar-SY"/>
              </w:rPr>
              <w:t>R</w:t>
            </w:r>
            <w:r w:rsidRPr="00A62890">
              <w:rPr>
                <w:rFonts w:eastAsia="SimSun" w:cstheme="minorHAnsi"/>
                <w:b/>
                <w:lang w:val="en-GB" w:eastAsia="zh-CN" w:bidi="ar-SY"/>
              </w:rPr>
              <w:t xml:space="preserve">egular or </w:t>
            </w:r>
            <w:r w:rsidR="007835A4" w:rsidRPr="00A62890">
              <w:rPr>
                <w:rFonts w:eastAsia="SimSun" w:cstheme="minorHAnsi"/>
                <w:b/>
                <w:lang w:val="en-GB" w:eastAsia="zh-CN" w:bidi="ar-SY"/>
              </w:rPr>
              <w:t>S</w:t>
            </w:r>
            <w:r w:rsidRPr="00A62890">
              <w:rPr>
                <w:rFonts w:eastAsia="SimSun" w:cstheme="minorHAnsi"/>
                <w:b/>
                <w:lang w:val="en-GB" w:eastAsia="zh-CN" w:bidi="ar-SY"/>
              </w:rPr>
              <w:t>hort term)</w:t>
            </w:r>
          </w:p>
        </w:tc>
        <w:tc>
          <w:tcPr>
            <w:tcW w:w="5829" w:type="dxa"/>
          </w:tcPr>
          <w:p w14:paraId="4ED99520" w14:textId="2EE83991" w:rsidR="00007742" w:rsidRPr="00F76848" w:rsidRDefault="00217A83" w:rsidP="00B011F8">
            <w:pPr>
              <w:autoSpaceDE w:val="0"/>
              <w:autoSpaceDN w:val="0"/>
              <w:rPr>
                <w:rFonts w:eastAsia="SimSun" w:cstheme="minorHAnsi"/>
                <w:b/>
                <w:lang w:val="en-GB" w:eastAsia="zh-CN" w:bidi="ar-SY"/>
              </w:rPr>
            </w:pPr>
            <w:r w:rsidRPr="00F76848">
              <w:rPr>
                <w:rFonts w:eastAsia="SimSun" w:cstheme="minorHAnsi"/>
                <w:b/>
                <w:lang w:val="en-GB" w:eastAsia="zh-CN" w:bidi="ar-SY"/>
              </w:rPr>
              <w:t>Regular</w:t>
            </w:r>
          </w:p>
        </w:tc>
      </w:tr>
      <w:tr w:rsidR="00992253" w:rsidRPr="00A62890" w14:paraId="0261F720" w14:textId="77777777" w:rsidTr="000A61D4">
        <w:trPr>
          <w:trHeight w:val="305"/>
        </w:trPr>
        <w:tc>
          <w:tcPr>
            <w:tcW w:w="3256" w:type="dxa"/>
          </w:tcPr>
          <w:p w14:paraId="1D2F9036" w14:textId="326EB954" w:rsidR="00992253" w:rsidRPr="00A62890" w:rsidRDefault="00992253" w:rsidP="00B011F8">
            <w:pPr>
              <w:autoSpaceDE w:val="0"/>
              <w:autoSpaceDN w:val="0"/>
              <w:rPr>
                <w:rFonts w:eastAsia="SimSun" w:cstheme="minorHAnsi"/>
                <w:b/>
                <w:lang w:val="en-GB" w:eastAsia="zh-CN" w:bidi="ar-SY"/>
              </w:rPr>
            </w:pPr>
            <w:r w:rsidRPr="00A62890">
              <w:rPr>
                <w:rFonts w:eastAsia="SimSun" w:cstheme="minorHAnsi"/>
                <w:b/>
                <w:lang w:val="en-GB" w:eastAsia="zh-CN" w:bidi="ar-SY"/>
              </w:rPr>
              <w:t>Office- or Home-based</w:t>
            </w:r>
          </w:p>
        </w:tc>
        <w:tc>
          <w:tcPr>
            <w:tcW w:w="5829" w:type="dxa"/>
          </w:tcPr>
          <w:p w14:paraId="44BC2EF3" w14:textId="3FFDB047" w:rsidR="00992253" w:rsidRPr="00F76848" w:rsidRDefault="00217A83" w:rsidP="00B011F8">
            <w:pPr>
              <w:autoSpaceDE w:val="0"/>
              <w:autoSpaceDN w:val="0"/>
              <w:rPr>
                <w:rFonts w:eastAsia="SimSun" w:cstheme="minorHAnsi"/>
                <w:b/>
                <w:lang w:val="en-GB" w:eastAsia="zh-CN" w:bidi="ar-SY"/>
              </w:rPr>
            </w:pPr>
            <w:r w:rsidRPr="00F76848">
              <w:rPr>
                <w:rFonts w:eastAsia="SimSun" w:cstheme="minorHAnsi"/>
                <w:b/>
                <w:lang w:val="en-GB" w:eastAsia="zh-CN" w:bidi="ar-SY"/>
              </w:rPr>
              <w:t>Office-based</w:t>
            </w:r>
          </w:p>
        </w:tc>
      </w:tr>
      <w:tr w:rsidR="00007742" w:rsidRPr="00A62890" w14:paraId="3B542C4B" w14:textId="77777777" w:rsidTr="000A61D4">
        <w:trPr>
          <w:trHeight w:val="305"/>
        </w:trPr>
        <w:tc>
          <w:tcPr>
            <w:tcW w:w="3256" w:type="dxa"/>
          </w:tcPr>
          <w:p w14:paraId="48FBB0F3" w14:textId="4C34A850" w:rsidR="00007742" w:rsidRPr="00A62890" w:rsidRDefault="007114F5" w:rsidP="00B011F8">
            <w:pPr>
              <w:autoSpaceDE w:val="0"/>
              <w:autoSpaceDN w:val="0"/>
              <w:rPr>
                <w:rFonts w:eastAsia="SimSun" w:cstheme="minorHAnsi"/>
                <w:b/>
                <w:lang w:val="en-GB" w:eastAsia="zh-CN" w:bidi="ar-SY"/>
              </w:rPr>
            </w:pPr>
            <w:r w:rsidRPr="00A62890">
              <w:rPr>
                <w:rFonts w:eastAsia="SimSun" w:cstheme="minorHAnsi"/>
                <w:b/>
                <w:lang w:val="en-GB" w:eastAsia="zh-CN" w:bidi="ar-SY"/>
              </w:rPr>
              <w:t>Expected starting date</w:t>
            </w:r>
          </w:p>
        </w:tc>
        <w:tc>
          <w:tcPr>
            <w:tcW w:w="5829" w:type="dxa"/>
          </w:tcPr>
          <w:p w14:paraId="7AC038E9" w14:textId="48D91F5E" w:rsidR="00007742" w:rsidRPr="00093202" w:rsidRDefault="00E04029" w:rsidP="00B011F8">
            <w:pPr>
              <w:autoSpaceDE w:val="0"/>
              <w:autoSpaceDN w:val="0"/>
              <w:rPr>
                <w:rFonts w:eastAsia="SimSun" w:cstheme="minorHAnsi"/>
                <w:b/>
                <w:lang w:val="en-GB" w:eastAsia="zh-CN" w:bidi="ar-SY"/>
              </w:rPr>
            </w:pPr>
            <w:r>
              <w:rPr>
                <w:rFonts w:eastAsia="SimSun" w:cstheme="minorHAnsi"/>
                <w:b/>
                <w:lang w:val="en-GB" w:eastAsia="zh-CN" w:bidi="ar-SY"/>
              </w:rPr>
              <w:t>20 July 2022</w:t>
            </w:r>
          </w:p>
        </w:tc>
      </w:tr>
      <w:tr w:rsidR="00007742" w:rsidRPr="00A62890" w14:paraId="13B99897" w14:textId="77777777" w:rsidTr="000A61D4">
        <w:trPr>
          <w:trHeight w:val="305"/>
        </w:trPr>
        <w:tc>
          <w:tcPr>
            <w:tcW w:w="3256" w:type="dxa"/>
          </w:tcPr>
          <w:p w14:paraId="27341795" w14:textId="1B29EE0A" w:rsidR="00007742" w:rsidRPr="00A62890" w:rsidRDefault="007835A4" w:rsidP="00B011F8">
            <w:pPr>
              <w:autoSpaceDE w:val="0"/>
              <w:autoSpaceDN w:val="0"/>
              <w:rPr>
                <w:rFonts w:eastAsia="SimSun" w:cstheme="minorHAnsi"/>
                <w:b/>
                <w:lang w:val="en-GB" w:eastAsia="zh-CN" w:bidi="ar-SY"/>
              </w:rPr>
            </w:pPr>
            <w:r w:rsidRPr="00A62890">
              <w:rPr>
                <w:rFonts w:eastAsia="SimSun" w:cstheme="minorHAnsi"/>
                <w:b/>
                <w:lang w:val="en-GB" w:eastAsia="zh-CN" w:bidi="ar-SY"/>
              </w:rPr>
              <w:t xml:space="preserve">Expected </w:t>
            </w:r>
            <w:r w:rsidR="007114F5" w:rsidRPr="00A62890">
              <w:rPr>
                <w:rFonts w:eastAsia="SimSun" w:cstheme="minorHAnsi"/>
                <w:b/>
                <w:lang w:val="en-GB" w:eastAsia="zh-CN" w:bidi="ar-SY"/>
              </w:rPr>
              <w:t>Duration</w:t>
            </w:r>
          </w:p>
        </w:tc>
        <w:tc>
          <w:tcPr>
            <w:tcW w:w="5829" w:type="dxa"/>
          </w:tcPr>
          <w:p w14:paraId="14797CE8" w14:textId="5982BA98" w:rsidR="00007742" w:rsidRPr="00F756AE" w:rsidRDefault="007B5949" w:rsidP="00B011F8">
            <w:pPr>
              <w:autoSpaceDE w:val="0"/>
              <w:autoSpaceDN w:val="0"/>
              <w:rPr>
                <w:rFonts w:eastAsia="SimSun" w:cstheme="minorHAnsi"/>
                <w:b/>
                <w:lang w:val="en-GB" w:eastAsia="zh-CN" w:bidi="ar-SY"/>
              </w:rPr>
            </w:pPr>
            <w:r>
              <w:rPr>
                <w:rFonts w:eastAsia="SimSun" w:cstheme="minorHAnsi"/>
                <w:b/>
                <w:lang w:val="en-GB" w:eastAsia="zh-CN" w:bidi="ar-SY"/>
              </w:rPr>
              <w:t>6 (six) months with the possibility for extension subject to satisfactory performance and project duration</w:t>
            </w:r>
          </w:p>
        </w:tc>
      </w:tr>
      <w:tr w:rsidR="007506E4" w:rsidRPr="00A62890" w14:paraId="2A8E06DC" w14:textId="77777777" w:rsidTr="000A61D4">
        <w:trPr>
          <w:trHeight w:val="305"/>
        </w:trPr>
        <w:tc>
          <w:tcPr>
            <w:tcW w:w="3256" w:type="dxa"/>
          </w:tcPr>
          <w:p w14:paraId="4EE1F29D" w14:textId="07D30895" w:rsidR="007506E4" w:rsidRPr="00A62890" w:rsidRDefault="007506E4" w:rsidP="007506E4">
            <w:pPr>
              <w:autoSpaceDE w:val="0"/>
              <w:autoSpaceDN w:val="0"/>
              <w:rPr>
                <w:rFonts w:eastAsia="SimSun" w:cstheme="minorHAnsi"/>
                <w:b/>
                <w:lang w:val="en-GB" w:eastAsia="zh-CN" w:bidi="ar-SY"/>
              </w:rPr>
            </w:pPr>
            <w:r w:rsidRPr="0083234C">
              <w:rPr>
                <w:rFonts w:eastAsia="SimSun" w:cstheme="minorHAnsi"/>
                <w:b/>
                <w:lang w:val="en-GB" w:eastAsia="zh-CN" w:bidi="ar-SY"/>
              </w:rPr>
              <w:t>Position Number</w:t>
            </w:r>
          </w:p>
        </w:tc>
        <w:tc>
          <w:tcPr>
            <w:tcW w:w="5829" w:type="dxa"/>
          </w:tcPr>
          <w:p w14:paraId="4D2549D3" w14:textId="03ED2CFC" w:rsidR="007506E4" w:rsidRPr="00F76848" w:rsidDel="007B5949" w:rsidRDefault="008D384D" w:rsidP="007506E4">
            <w:pPr>
              <w:autoSpaceDE w:val="0"/>
              <w:autoSpaceDN w:val="0"/>
              <w:rPr>
                <w:rFonts w:eastAsia="SimSun" w:cstheme="minorHAnsi"/>
                <w:b/>
                <w:lang w:val="en-GB" w:eastAsia="zh-CN" w:bidi="ar-SY"/>
              </w:rPr>
            </w:pPr>
            <w:r w:rsidRPr="008D384D">
              <w:rPr>
                <w:rFonts w:eastAsia="SimSun" w:cstheme="minorHAnsi"/>
                <w:b/>
                <w:lang w:val="en-GB" w:eastAsia="zh-CN" w:bidi="ar-SY"/>
              </w:rPr>
              <w:t>00187754</w:t>
            </w:r>
          </w:p>
        </w:tc>
      </w:tr>
    </w:tbl>
    <w:p w14:paraId="6EF632E0" w14:textId="77777777" w:rsidR="000A61D4" w:rsidRPr="00A62890" w:rsidRDefault="000A61D4" w:rsidP="008B3D65">
      <w:pPr>
        <w:jc w:val="both"/>
        <w:rPr>
          <w:rFonts w:asciiTheme="minorHAnsi" w:hAnsiTheme="minorHAnsi" w:cstheme="minorHAnsi"/>
          <w:b/>
          <w:sz w:val="22"/>
          <w:szCs w:val="22"/>
          <w:lang w:val="en-GB"/>
        </w:rPr>
      </w:pPr>
    </w:p>
    <w:p w14:paraId="41C2B26A" w14:textId="4702118B" w:rsidR="00350AC6" w:rsidRDefault="00007742" w:rsidP="00A62890">
      <w:pPr>
        <w:pStyle w:val="Heading5"/>
        <w:rPr>
          <w:rFonts w:asciiTheme="minorHAnsi" w:hAnsiTheme="minorHAnsi" w:cstheme="minorHAnsi"/>
          <w:i/>
          <w:color w:val="auto"/>
          <w:sz w:val="22"/>
          <w:szCs w:val="22"/>
          <w:lang w:val="en-GB"/>
        </w:rPr>
      </w:pPr>
      <w:r w:rsidRPr="00F756AE">
        <w:rPr>
          <w:rFonts w:asciiTheme="minorHAnsi" w:hAnsiTheme="minorHAnsi" w:cstheme="minorHAnsi"/>
          <w:sz w:val="22"/>
          <w:szCs w:val="22"/>
          <w:lang w:val="en-GB"/>
        </w:rPr>
        <w:t>2</w:t>
      </w:r>
      <w:r w:rsidR="00350AC6" w:rsidRPr="00F756AE">
        <w:rPr>
          <w:rFonts w:asciiTheme="minorHAnsi" w:hAnsiTheme="minorHAnsi" w:cstheme="minorHAnsi"/>
          <w:sz w:val="22"/>
          <w:szCs w:val="22"/>
          <w:lang w:val="en-GB"/>
        </w:rPr>
        <w:t>.</w:t>
      </w:r>
      <w:r w:rsidR="00350AC6" w:rsidRPr="00F756AE">
        <w:rPr>
          <w:rFonts w:asciiTheme="minorHAnsi" w:hAnsiTheme="minorHAnsi" w:cstheme="minorHAnsi"/>
          <w:sz w:val="22"/>
          <w:szCs w:val="22"/>
          <w:lang w:val="en-GB"/>
        </w:rPr>
        <w:tab/>
      </w:r>
      <w:r w:rsidRPr="00F756AE">
        <w:rPr>
          <w:rFonts w:asciiTheme="minorHAnsi" w:hAnsiTheme="minorHAnsi" w:cstheme="minorHAnsi"/>
          <w:sz w:val="22"/>
          <w:szCs w:val="22"/>
          <w:lang w:val="en-GB"/>
        </w:rPr>
        <w:t>Office/Unit/</w:t>
      </w:r>
      <w:r w:rsidR="00350AC6" w:rsidRPr="00F756AE">
        <w:rPr>
          <w:rFonts w:asciiTheme="minorHAnsi" w:hAnsiTheme="minorHAnsi" w:cstheme="minorHAnsi"/>
          <w:sz w:val="22"/>
          <w:szCs w:val="22"/>
          <w:lang w:val="en-GB"/>
        </w:rPr>
        <w:t xml:space="preserve">Project Description  </w:t>
      </w:r>
    </w:p>
    <w:p w14:paraId="43FE9967" w14:textId="194FCB9A" w:rsidR="00A62890" w:rsidRDefault="00A62890" w:rsidP="00A62890">
      <w:pPr>
        <w:rPr>
          <w:lang w:val="en-GB"/>
        </w:rPr>
      </w:pPr>
    </w:p>
    <w:p w14:paraId="264E1959" w14:textId="77777777" w:rsidR="00F76848" w:rsidRPr="00703337" w:rsidRDefault="00F76848" w:rsidP="00F76848">
      <w:pPr>
        <w:pStyle w:val="NormalWeb"/>
        <w:shd w:val="clear" w:color="auto" w:fill="FEFEFE"/>
        <w:spacing w:before="2" w:after="2"/>
        <w:jc w:val="both"/>
        <w:rPr>
          <w:rFonts w:asciiTheme="minorHAnsi" w:eastAsiaTheme="minorHAnsi" w:hAnsiTheme="minorHAnsi" w:cstheme="minorHAnsi"/>
          <w:bCs/>
          <w:sz w:val="22"/>
          <w:szCs w:val="22"/>
          <w:lang w:eastAsia="ja-JP"/>
        </w:rPr>
      </w:pPr>
      <w:r w:rsidRPr="00703337">
        <w:rPr>
          <w:rFonts w:asciiTheme="minorHAnsi" w:eastAsiaTheme="minorHAnsi" w:hAnsiTheme="minorHAnsi" w:cstheme="minorHAnsi"/>
          <w:bCs/>
          <w:sz w:val="22"/>
          <w:szCs w:val="22"/>
          <w:lang w:eastAsia="ja-JP"/>
        </w:rPr>
        <w:t xml:space="preserve">Agenda 2030 and its Sustainable Development Goals (SDGs) represent an unprecedented leap forward in the fight against poverty and inequalities, as well as in the struggle for environmental sustainability. The SDGs embody a universal, </w:t>
      </w:r>
      <w:proofErr w:type="gramStart"/>
      <w:r w:rsidRPr="00703337">
        <w:rPr>
          <w:rFonts w:asciiTheme="minorHAnsi" w:eastAsiaTheme="minorHAnsi" w:hAnsiTheme="minorHAnsi" w:cstheme="minorHAnsi"/>
          <w:bCs/>
          <w:sz w:val="22"/>
          <w:szCs w:val="22"/>
          <w:lang w:eastAsia="ja-JP"/>
        </w:rPr>
        <w:t>inclusive</w:t>
      </w:r>
      <w:proofErr w:type="gramEnd"/>
      <w:r w:rsidRPr="00703337">
        <w:rPr>
          <w:rFonts w:asciiTheme="minorHAnsi" w:eastAsiaTheme="minorHAnsi" w:hAnsiTheme="minorHAnsi" w:cstheme="minorHAnsi"/>
          <w:bCs/>
          <w:sz w:val="22"/>
          <w:szCs w:val="22"/>
          <w:lang w:eastAsia="ja-JP"/>
        </w:rPr>
        <w:t xml:space="preserve"> and transformative vision of development, which calls upon all Member States to ensure a life of dignity for all, leaving no-one behind. As the lead UN development agency, UNDP is well-placed to help implement the Goals through our work in some 170 countries and territories. Achieving the SDGs requires the partnership of governments, private sector, civil </w:t>
      </w:r>
      <w:proofErr w:type="gramStart"/>
      <w:r w:rsidRPr="00703337">
        <w:rPr>
          <w:rFonts w:asciiTheme="minorHAnsi" w:eastAsiaTheme="minorHAnsi" w:hAnsiTheme="minorHAnsi" w:cstheme="minorHAnsi"/>
          <w:bCs/>
          <w:sz w:val="22"/>
          <w:szCs w:val="22"/>
          <w:lang w:eastAsia="ja-JP"/>
        </w:rPr>
        <w:t>society</w:t>
      </w:r>
      <w:proofErr w:type="gramEnd"/>
      <w:r w:rsidRPr="00703337">
        <w:rPr>
          <w:rFonts w:asciiTheme="minorHAnsi" w:eastAsiaTheme="minorHAnsi" w:hAnsiTheme="minorHAnsi" w:cstheme="minorHAnsi"/>
          <w:bCs/>
          <w:sz w:val="22"/>
          <w:szCs w:val="22"/>
          <w:lang w:eastAsia="ja-JP"/>
        </w:rPr>
        <w:t xml:space="preserve"> and citizens alike to make sure we leave a better planet for future generations.</w:t>
      </w:r>
    </w:p>
    <w:p w14:paraId="1D2F4194" w14:textId="77777777" w:rsidR="00F76848" w:rsidRPr="00967154" w:rsidRDefault="00F76848" w:rsidP="00F76848">
      <w:pPr>
        <w:jc w:val="both"/>
        <w:textAlignment w:val="baseline"/>
        <w:rPr>
          <w:rFonts w:asciiTheme="minorHAnsi" w:hAnsiTheme="minorHAnsi" w:cstheme="minorHAnsi"/>
          <w:sz w:val="22"/>
          <w:szCs w:val="22"/>
        </w:rPr>
      </w:pPr>
    </w:p>
    <w:p w14:paraId="38F380DD" w14:textId="77777777" w:rsidR="00F76848" w:rsidRPr="00703337" w:rsidRDefault="00F76848" w:rsidP="00F76848">
      <w:pPr>
        <w:jc w:val="both"/>
        <w:rPr>
          <w:rFonts w:asciiTheme="minorHAnsi" w:hAnsiTheme="minorHAnsi" w:cstheme="minorHAnsi"/>
          <w:sz w:val="22"/>
          <w:szCs w:val="22"/>
        </w:rPr>
      </w:pPr>
      <w:r w:rsidRPr="00A62890">
        <w:rPr>
          <w:rFonts w:asciiTheme="minorHAnsi" w:hAnsiTheme="minorHAnsi" w:cstheme="minorHAnsi"/>
          <w:sz w:val="22"/>
          <w:szCs w:val="22"/>
        </w:rPr>
        <w:t>The project is proposed amidst the growing COVID-19 crisis that significantly amplifies the risks for vulnerable people and communities including wom</w:t>
      </w:r>
      <w:r w:rsidRPr="00703337">
        <w:rPr>
          <w:rFonts w:asciiTheme="minorHAnsi" w:hAnsiTheme="minorHAnsi" w:cstheme="minorHAnsi"/>
          <w:sz w:val="22"/>
          <w:szCs w:val="22"/>
        </w:rPr>
        <w:t xml:space="preserve">en. With strict regulations put in place to curb the spread of COVID-19 pandemic, hundreds of thousands of people in Azerbaijan face severe social and economic challenges. While necessary for reducing the speed of transmission, these measures risk having negative immediate and long-term impacts on all sectors of the economy, so employment and livelihoods will be hit hard by the consequences of the health crisis. Vulnerable people including women are much more likely to remain unemployed for longer, they will most likely have zero financial reserves to draw on. </w:t>
      </w:r>
    </w:p>
    <w:p w14:paraId="70A37DAB" w14:textId="77777777" w:rsidR="00F76848" w:rsidRDefault="00F76848" w:rsidP="00F76848">
      <w:pPr>
        <w:jc w:val="both"/>
        <w:rPr>
          <w:rFonts w:asciiTheme="minorHAnsi" w:hAnsiTheme="minorHAnsi" w:cstheme="minorHAnsi"/>
          <w:sz w:val="22"/>
          <w:szCs w:val="22"/>
        </w:rPr>
      </w:pPr>
    </w:p>
    <w:p w14:paraId="4DB0AF0D" w14:textId="4DE2CD1F" w:rsidR="00330699" w:rsidRDefault="00F76848" w:rsidP="00330699">
      <w:pPr>
        <w:jc w:val="both"/>
        <w:rPr>
          <w:rFonts w:asciiTheme="minorHAnsi" w:hAnsiTheme="minorHAnsi" w:cstheme="minorHAnsi"/>
          <w:sz w:val="22"/>
          <w:szCs w:val="22"/>
        </w:rPr>
      </w:pPr>
      <w:r w:rsidRPr="00093202">
        <w:rPr>
          <w:rFonts w:asciiTheme="minorHAnsi" w:hAnsiTheme="minorHAnsi" w:cstheme="minorHAnsi"/>
          <w:sz w:val="22"/>
          <w:szCs w:val="22"/>
        </w:rPr>
        <w:t xml:space="preserve">The project’s strategy will pursue a two-phased approach giving priority to the activities in the Bilasuvar region. With available funding, Phase 1 of the project will focus on further strengthening the capacities of the existing Bilasuvar WRC, expanding business opportunities, and stimulating social participation of local women, and delivering the WASH component. </w:t>
      </w:r>
      <w:r>
        <w:rPr>
          <w:rFonts w:asciiTheme="minorHAnsi" w:hAnsiTheme="minorHAnsi" w:cstheme="minorHAnsi"/>
          <w:sz w:val="22"/>
          <w:szCs w:val="22"/>
        </w:rPr>
        <w:t xml:space="preserve">Through </w:t>
      </w:r>
      <w:r w:rsidRPr="00093202">
        <w:rPr>
          <w:rFonts w:asciiTheme="minorHAnsi" w:hAnsiTheme="minorHAnsi" w:cstheme="minorHAnsi"/>
          <w:sz w:val="22"/>
          <w:szCs w:val="22"/>
        </w:rPr>
        <w:t>the additional resources</w:t>
      </w:r>
      <w:r>
        <w:rPr>
          <w:rFonts w:asciiTheme="minorHAnsi" w:hAnsiTheme="minorHAnsi" w:cstheme="minorHAnsi"/>
          <w:sz w:val="22"/>
          <w:szCs w:val="22"/>
        </w:rPr>
        <w:t xml:space="preserve"> </w:t>
      </w:r>
      <w:r w:rsidRPr="00093202">
        <w:rPr>
          <w:rFonts w:asciiTheme="minorHAnsi" w:hAnsiTheme="minorHAnsi" w:cstheme="minorHAnsi"/>
          <w:sz w:val="22"/>
          <w:szCs w:val="22"/>
        </w:rPr>
        <w:t>mobilized, the project move</w:t>
      </w:r>
      <w:r>
        <w:rPr>
          <w:rFonts w:asciiTheme="minorHAnsi" w:hAnsiTheme="minorHAnsi" w:cstheme="minorHAnsi"/>
          <w:sz w:val="22"/>
          <w:szCs w:val="22"/>
        </w:rPr>
        <w:t>d</w:t>
      </w:r>
      <w:r w:rsidRPr="00093202">
        <w:rPr>
          <w:rFonts w:asciiTheme="minorHAnsi" w:hAnsiTheme="minorHAnsi" w:cstheme="minorHAnsi"/>
          <w:sz w:val="22"/>
          <w:szCs w:val="22"/>
        </w:rPr>
        <w:t xml:space="preserve"> into Phase 2 that will support launch of a new WRC in Jalilabad, roll-out of entrepreneurial programmes and other services for women, and replication of the WASH component, while continuing to maintain the activity of the WRC Bilasuvar.</w:t>
      </w:r>
    </w:p>
    <w:p w14:paraId="10E3FF86" w14:textId="77777777" w:rsidR="00F756AE" w:rsidRPr="00F76848" w:rsidRDefault="00F756AE" w:rsidP="00330699">
      <w:pPr>
        <w:jc w:val="both"/>
        <w:rPr>
          <w:rFonts w:asciiTheme="minorHAnsi" w:hAnsiTheme="minorHAnsi" w:cstheme="minorHAnsi"/>
          <w:sz w:val="22"/>
          <w:szCs w:val="22"/>
        </w:rPr>
      </w:pPr>
    </w:p>
    <w:p w14:paraId="76440CC8" w14:textId="36FF4D98" w:rsidR="00350AC6" w:rsidRPr="00F756AE" w:rsidRDefault="007114F5"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3</w:t>
      </w:r>
      <w:r w:rsidR="00350AC6" w:rsidRPr="00F756AE">
        <w:rPr>
          <w:rFonts w:asciiTheme="minorHAnsi" w:hAnsiTheme="minorHAnsi" w:cstheme="minorHAnsi"/>
          <w:sz w:val="22"/>
          <w:szCs w:val="22"/>
          <w:lang w:val="en-GB"/>
        </w:rPr>
        <w:t>.</w:t>
      </w:r>
      <w:r w:rsidR="00350AC6" w:rsidRPr="00F756AE">
        <w:rPr>
          <w:rFonts w:asciiTheme="minorHAnsi" w:hAnsiTheme="minorHAnsi" w:cstheme="minorHAnsi"/>
          <w:sz w:val="22"/>
          <w:szCs w:val="22"/>
          <w:lang w:val="en-GB"/>
        </w:rPr>
        <w:tab/>
        <w:t>Scope of Work</w:t>
      </w:r>
    </w:p>
    <w:p w14:paraId="2BAB58E8" w14:textId="77777777" w:rsidR="00350AC6" w:rsidRPr="00A62890" w:rsidRDefault="00350AC6" w:rsidP="008B3D65">
      <w:pPr>
        <w:ind w:left="720"/>
        <w:jc w:val="both"/>
        <w:rPr>
          <w:rFonts w:asciiTheme="minorHAnsi" w:hAnsiTheme="minorHAnsi" w:cstheme="minorHAnsi"/>
          <w:sz w:val="22"/>
          <w:szCs w:val="22"/>
          <w:lang w:val="en-GB"/>
        </w:rPr>
      </w:pPr>
    </w:p>
    <w:p w14:paraId="12950F5D" w14:textId="6BA6EBCD" w:rsidR="0080088F" w:rsidRPr="00F756AE" w:rsidRDefault="0080088F">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 xml:space="preserve">The Project </w:t>
      </w:r>
      <w:r w:rsidR="00C96832">
        <w:rPr>
          <w:rFonts w:asciiTheme="minorHAnsi" w:hAnsiTheme="minorHAnsi" w:cstheme="minorHAnsi"/>
          <w:sz w:val="22"/>
          <w:szCs w:val="22"/>
          <w:lang w:val="en-GB"/>
        </w:rPr>
        <w:t>Associate</w:t>
      </w:r>
      <w:r w:rsidR="00C96832" w:rsidRPr="00F756AE">
        <w:rPr>
          <w:rFonts w:asciiTheme="minorHAnsi" w:hAnsiTheme="minorHAnsi" w:cstheme="minorHAnsi"/>
          <w:sz w:val="22"/>
          <w:szCs w:val="22"/>
          <w:lang w:val="en-GB"/>
        </w:rPr>
        <w:t xml:space="preserve"> </w:t>
      </w:r>
      <w:r w:rsidRPr="00F756AE">
        <w:rPr>
          <w:rFonts w:asciiTheme="minorHAnsi" w:hAnsiTheme="minorHAnsi" w:cstheme="minorHAnsi"/>
          <w:sz w:val="22"/>
          <w:szCs w:val="22"/>
          <w:lang w:val="en-GB"/>
        </w:rPr>
        <w:t xml:space="preserve">will be responsible for the timely, </w:t>
      </w:r>
      <w:proofErr w:type="gramStart"/>
      <w:r w:rsidRPr="00F756AE">
        <w:rPr>
          <w:rFonts w:asciiTheme="minorHAnsi" w:hAnsiTheme="minorHAnsi" w:cstheme="minorHAnsi"/>
          <w:sz w:val="22"/>
          <w:szCs w:val="22"/>
          <w:lang w:val="en-GB"/>
        </w:rPr>
        <w:t>effective</w:t>
      </w:r>
      <w:proofErr w:type="gramEnd"/>
      <w:r w:rsidRPr="00F756AE">
        <w:rPr>
          <w:rFonts w:asciiTheme="minorHAnsi" w:hAnsiTheme="minorHAnsi" w:cstheme="minorHAnsi"/>
          <w:sz w:val="22"/>
          <w:szCs w:val="22"/>
          <w:lang w:val="en-GB"/>
        </w:rPr>
        <w:t xml:space="preserve"> and efficient mobilization of all inputs, local teams and short-term consultants. PO prime responsibility is to ensure that the project produces the expected outputs and reaches the planned targets by undertaking necessary activities to the required standard of quality and within the specified constraints of time and cost. The Project </w:t>
      </w:r>
      <w:r w:rsidR="00C96832">
        <w:rPr>
          <w:rFonts w:asciiTheme="minorHAnsi" w:hAnsiTheme="minorHAnsi" w:cstheme="minorHAnsi"/>
          <w:sz w:val="22"/>
          <w:szCs w:val="22"/>
          <w:lang w:val="en-GB"/>
        </w:rPr>
        <w:t>Associate</w:t>
      </w:r>
      <w:r w:rsidR="00C96832" w:rsidRPr="00F756AE">
        <w:rPr>
          <w:rFonts w:asciiTheme="minorHAnsi" w:hAnsiTheme="minorHAnsi" w:cstheme="minorHAnsi"/>
          <w:sz w:val="22"/>
          <w:szCs w:val="22"/>
          <w:lang w:val="en-GB"/>
        </w:rPr>
        <w:t xml:space="preserve"> </w:t>
      </w:r>
      <w:r w:rsidRPr="00F756AE">
        <w:rPr>
          <w:rFonts w:asciiTheme="minorHAnsi" w:hAnsiTheme="minorHAnsi" w:cstheme="minorHAnsi"/>
          <w:sz w:val="22"/>
          <w:szCs w:val="22"/>
          <w:lang w:val="en-GB"/>
        </w:rPr>
        <w:t>will also coordinate with UNDP Azerbaijan on all relevant substantive and administrative aspects under the project.</w:t>
      </w:r>
    </w:p>
    <w:p w14:paraId="07FF4941" w14:textId="77777777" w:rsidR="001A7639" w:rsidRPr="00F756AE" w:rsidRDefault="001A7639">
      <w:pPr>
        <w:pStyle w:val="Heading5"/>
        <w:rPr>
          <w:rFonts w:asciiTheme="minorHAnsi" w:hAnsiTheme="minorHAnsi" w:cstheme="minorHAnsi"/>
          <w:sz w:val="22"/>
          <w:szCs w:val="22"/>
          <w:lang w:val="en-GB"/>
        </w:rPr>
      </w:pPr>
    </w:p>
    <w:p w14:paraId="3C4597AF" w14:textId="7DB10610" w:rsidR="0080088F" w:rsidRPr="00F756AE" w:rsidRDefault="0080088F">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 xml:space="preserve">The Project </w:t>
      </w:r>
      <w:r w:rsidR="00C96832">
        <w:rPr>
          <w:rFonts w:asciiTheme="minorHAnsi" w:hAnsiTheme="minorHAnsi" w:cstheme="minorHAnsi"/>
          <w:sz w:val="22"/>
          <w:szCs w:val="22"/>
          <w:lang w:val="en-GB"/>
        </w:rPr>
        <w:t>Associate</w:t>
      </w:r>
      <w:r w:rsidR="00C96832" w:rsidRPr="00F756AE">
        <w:rPr>
          <w:rFonts w:asciiTheme="minorHAnsi" w:hAnsiTheme="minorHAnsi" w:cstheme="minorHAnsi"/>
          <w:sz w:val="22"/>
          <w:szCs w:val="22"/>
          <w:lang w:val="en-GB"/>
        </w:rPr>
        <w:t xml:space="preserve"> </w:t>
      </w:r>
      <w:r w:rsidRPr="00F756AE">
        <w:rPr>
          <w:rFonts w:asciiTheme="minorHAnsi" w:hAnsiTheme="minorHAnsi" w:cstheme="minorHAnsi"/>
          <w:sz w:val="22"/>
          <w:szCs w:val="22"/>
          <w:lang w:val="en-GB"/>
        </w:rPr>
        <w:t>will perform the following key functions:</w:t>
      </w:r>
    </w:p>
    <w:p w14:paraId="54D8F083" w14:textId="521335AA" w:rsidR="0080088F" w:rsidRPr="00F756AE" w:rsidRDefault="007B5949" w:rsidP="00F756AE">
      <w:pPr>
        <w:pStyle w:val="Heading5"/>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Assist in s</w:t>
      </w:r>
      <w:r w:rsidR="0080088F" w:rsidRPr="00F756AE">
        <w:rPr>
          <w:rFonts w:asciiTheme="minorHAnsi" w:hAnsiTheme="minorHAnsi" w:cstheme="minorHAnsi"/>
          <w:sz w:val="22"/>
          <w:szCs w:val="22"/>
          <w:lang w:val="en-GB"/>
        </w:rPr>
        <w:t>upervis</w:t>
      </w:r>
      <w:r>
        <w:rPr>
          <w:rFonts w:asciiTheme="minorHAnsi" w:hAnsiTheme="minorHAnsi" w:cstheme="minorHAnsi"/>
          <w:sz w:val="22"/>
          <w:szCs w:val="22"/>
          <w:lang w:val="en-GB"/>
        </w:rPr>
        <w:t>ing</w:t>
      </w:r>
      <w:r w:rsidR="0080088F" w:rsidRPr="00F756AE">
        <w:rPr>
          <w:rFonts w:asciiTheme="minorHAnsi" w:hAnsiTheme="minorHAnsi" w:cstheme="minorHAnsi"/>
          <w:sz w:val="22"/>
          <w:szCs w:val="22"/>
          <w:lang w:val="en-GB"/>
        </w:rPr>
        <w:t xml:space="preserve"> and coordinate the production of project outputs, as per the project </w:t>
      </w:r>
      <w:proofErr w:type="gramStart"/>
      <w:r w:rsidR="0080088F" w:rsidRPr="00F756AE">
        <w:rPr>
          <w:rFonts w:asciiTheme="minorHAnsi" w:hAnsiTheme="minorHAnsi" w:cstheme="minorHAnsi"/>
          <w:sz w:val="22"/>
          <w:szCs w:val="22"/>
          <w:lang w:val="en-GB"/>
        </w:rPr>
        <w:t>document;</w:t>
      </w:r>
      <w:proofErr w:type="gramEnd"/>
    </w:p>
    <w:p w14:paraId="218FA690" w14:textId="5249E6BF" w:rsidR="0080088F" w:rsidRPr="00F756AE" w:rsidRDefault="007B5949" w:rsidP="00F756AE">
      <w:pPr>
        <w:pStyle w:val="Heading5"/>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Assist in m</w:t>
      </w:r>
      <w:r w:rsidR="0080088F" w:rsidRPr="00F756AE">
        <w:rPr>
          <w:rFonts w:asciiTheme="minorHAnsi" w:hAnsiTheme="minorHAnsi" w:cstheme="minorHAnsi"/>
          <w:sz w:val="22"/>
          <w:szCs w:val="22"/>
          <w:lang w:val="en-GB"/>
        </w:rPr>
        <w:t>obiliz</w:t>
      </w:r>
      <w:r>
        <w:rPr>
          <w:rFonts w:asciiTheme="minorHAnsi" w:hAnsiTheme="minorHAnsi" w:cstheme="minorHAnsi"/>
          <w:sz w:val="22"/>
          <w:szCs w:val="22"/>
          <w:lang w:val="en-GB"/>
        </w:rPr>
        <w:t xml:space="preserve">ation </w:t>
      </w:r>
      <w:r w:rsidR="0080088F" w:rsidRPr="00F756AE">
        <w:rPr>
          <w:rFonts w:asciiTheme="minorHAnsi" w:hAnsiTheme="minorHAnsi" w:cstheme="minorHAnsi"/>
          <w:sz w:val="22"/>
          <w:szCs w:val="22"/>
          <w:lang w:val="en-GB"/>
        </w:rPr>
        <w:t xml:space="preserve">all project inputs in accordance with procedures for nationally implemented </w:t>
      </w:r>
      <w:proofErr w:type="gramStart"/>
      <w:r w:rsidR="0080088F" w:rsidRPr="00F756AE">
        <w:rPr>
          <w:rFonts w:asciiTheme="minorHAnsi" w:hAnsiTheme="minorHAnsi" w:cstheme="minorHAnsi"/>
          <w:sz w:val="22"/>
          <w:szCs w:val="22"/>
          <w:lang w:val="en-GB"/>
        </w:rPr>
        <w:t>projects;</w:t>
      </w:r>
      <w:proofErr w:type="gramEnd"/>
    </w:p>
    <w:p w14:paraId="1EF5950B" w14:textId="782602F4" w:rsidR="0080088F" w:rsidRPr="00F756AE" w:rsidRDefault="0080088F" w:rsidP="00F756AE">
      <w:pPr>
        <w:pStyle w:val="Heading5"/>
        <w:numPr>
          <w:ilvl w:val="0"/>
          <w:numId w:val="21"/>
        </w:numPr>
        <w:rPr>
          <w:rFonts w:asciiTheme="minorHAnsi" w:hAnsiTheme="minorHAnsi" w:cstheme="minorHAnsi"/>
          <w:sz w:val="22"/>
          <w:szCs w:val="22"/>
          <w:lang w:val="en-GB"/>
        </w:rPr>
      </w:pPr>
      <w:r w:rsidRPr="00F756AE">
        <w:rPr>
          <w:rFonts w:asciiTheme="minorHAnsi" w:hAnsiTheme="minorHAnsi" w:cstheme="minorHAnsi"/>
          <w:sz w:val="22"/>
          <w:szCs w:val="22"/>
          <w:lang w:val="en-GB"/>
        </w:rPr>
        <w:t xml:space="preserve">Support </w:t>
      </w:r>
      <w:r w:rsidR="007B5949">
        <w:rPr>
          <w:rFonts w:asciiTheme="minorHAnsi" w:hAnsiTheme="minorHAnsi" w:cstheme="minorHAnsi"/>
          <w:sz w:val="22"/>
          <w:szCs w:val="22"/>
          <w:lang w:val="en-GB"/>
        </w:rPr>
        <w:t xml:space="preserve">to </w:t>
      </w:r>
      <w:r w:rsidRPr="00F756AE">
        <w:rPr>
          <w:rFonts w:asciiTheme="minorHAnsi" w:hAnsiTheme="minorHAnsi" w:cstheme="minorHAnsi"/>
          <w:sz w:val="22"/>
          <w:szCs w:val="22"/>
          <w:lang w:val="en-GB"/>
        </w:rPr>
        <w:t xml:space="preserve">the recruitment and selection of </w:t>
      </w:r>
      <w:proofErr w:type="gramStart"/>
      <w:r w:rsidR="007B5949">
        <w:rPr>
          <w:rFonts w:asciiTheme="minorHAnsi" w:hAnsiTheme="minorHAnsi" w:cstheme="minorHAnsi"/>
          <w:sz w:val="22"/>
          <w:szCs w:val="22"/>
          <w:lang w:val="en-GB"/>
        </w:rPr>
        <w:t>consultants</w:t>
      </w:r>
      <w:r w:rsidRPr="00F756AE">
        <w:rPr>
          <w:rFonts w:asciiTheme="minorHAnsi" w:hAnsiTheme="minorHAnsi" w:cstheme="minorHAnsi"/>
          <w:sz w:val="22"/>
          <w:szCs w:val="22"/>
          <w:lang w:val="en-GB"/>
        </w:rPr>
        <w:t>;</w:t>
      </w:r>
      <w:proofErr w:type="gramEnd"/>
    </w:p>
    <w:p w14:paraId="4E637959" w14:textId="379E77B9" w:rsidR="0080088F" w:rsidRPr="00F756AE" w:rsidRDefault="007B5949" w:rsidP="00F756AE">
      <w:pPr>
        <w:pStyle w:val="Heading5"/>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 xml:space="preserve">Assist </w:t>
      </w:r>
      <w:proofErr w:type="gramStart"/>
      <w:r>
        <w:rPr>
          <w:rFonts w:asciiTheme="minorHAnsi" w:hAnsiTheme="minorHAnsi" w:cstheme="minorHAnsi"/>
          <w:sz w:val="22"/>
          <w:szCs w:val="22"/>
          <w:lang w:val="en-GB"/>
        </w:rPr>
        <w:t xml:space="preserve">in </w:t>
      </w:r>
      <w:r w:rsidR="0080088F" w:rsidRPr="00F756AE">
        <w:rPr>
          <w:rFonts w:asciiTheme="minorHAnsi" w:hAnsiTheme="minorHAnsi" w:cstheme="minorHAnsi"/>
          <w:sz w:val="22"/>
          <w:szCs w:val="22"/>
          <w:lang w:val="en-GB"/>
        </w:rPr>
        <w:t xml:space="preserve"> coordinat</w:t>
      </w:r>
      <w:r>
        <w:rPr>
          <w:rFonts w:asciiTheme="minorHAnsi" w:hAnsiTheme="minorHAnsi" w:cstheme="minorHAnsi"/>
          <w:sz w:val="22"/>
          <w:szCs w:val="22"/>
          <w:lang w:val="en-GB"/>
        </w:rPr>
        <w:t>ion</w:t>
      </w:r>
      <w:proofErr w:type="gramEnd"/>
      <w:r>
        <w:rPr>
          <w:rFonts w:asciiTheme="minorHAnsi" w:hAnsiTheme="minorHAnsi" w:cstheme="minorHAnsi"/>
          <w:sz w:val="22"/>
          <w:szCs w:val="22"/>
          <w:lang w:val="en-GB"/>
        </w:rPr>
        <w:t xml:space="preserve"> of</w:t>
      </w:r>
      <w:r w:rsidR="0080088F" w:rsidRPr="00F756AE">
        <w:rPr>
          <w:rFonts w:asciiTheme="minorHAnsi" w:hAnsiTheme="minorHAnsi" w:cstheme="minorHAnsi"/>
          <w:sz w:val="22"/>
          <w:szCs w:val="22"/>
          <w:lang w:val="en-GB"/>
        </w:rPr>
        <w:t xml:space="preserve"> the work of all project staff, consultants and sub-contractors;</w:t>
      </w:r>
    </w:p>
    <w:p w14:paraId="59332791" w14:textId="5CC39997" w:rsidR="0080088F" w:rsidRPr="00F756AE" w:rsidRDefault="0080088F" w:rsidP="00F756AE">
      <w:pPr>
        <w:pStyle w:val="Heading5"/>
        <w:numPr>
          <w:ilvl w:val="0"/>
          <w:numId w:val="21"/>
        </w:numPr>
        <w:rPr>
          <w:rFonts w:asciiTheme="minorHAnsi" w:hAnsiTheme="minorHAnsi" w:cstheme="minorHAnsi"/>
          <w:sz w:val="22"/>
          <w:szCs w:val="22"/>
          <w:lang w:val="en-GB"/>
        </w:rPr>
      </w:pPr>
      <w:r w:rsidRPr="00F756AE">
        <w:rPr>
          <w:rFonts w:asciiTheme="minorHAnsi" w:hAnsiTheme="minorHAnsi" w:cstheme="minorHAnsi"/>
          <w:sz w:val="22"/>
          <w:szCs w:val="22"/>
          <w:lang w:val="en-GB"/>
        </w:rPr>
        <w:t xml:space="preserve">Prepare and revise project work and financial </w:t>
      </w:r>
      <w:proofErr w:type="gramStart"/>
      <w:r w:rsidRPr="00F756AE">
        <w:rPr>
          <w:rFonts w:asciiTheme="minorHAnsi" w:hAnsiTheme="minorHAnsi" w:cstheme="minorHAnsi"/>
          <w:sz w:val="22"/>
          <w:szCs w:val="22"/>
          <w:lang w:val="en-GB"/>
        </w:rPr>
        <w:t>plans;</w:t>
      </w:r>
      <w:proofErr w:type="gramEnd"/>
    </w:p>
    <w:p w14:paraId="1A81D685" w14:textId="0DD2A83D" w:rsidR="0080088F" w:rsidRPr="00F756AE" w:rsidRDefault="007B5949" w:rsidP="00F756AE">
      <w:pPr>
        <w:pStyle w:val="Heading5"/>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Support to supervising</w:t>
      </w:r>
      <w:r w:rsidR="0080088F" w:rsidRPr="00F756AE">
        <w:rPr>
          <w:rFonts w:asciiTheme="minorHAnsi" w:hAnsiTheme="minorHAnsi" w:cstheme="minorHAnsi"/>
          <w:sz w:val="22"/>
          <w:szCs w:val="22"/>
          <w:lang w:val="en-GB"/>
        </w:rPr>
        <w:t xml:space="preserve"> and coordinat</w:t>
      </w:r>
      <w:r>
        <w:rPr>
          <w:rFonts w:asciiTheme="minorHAnsi" w:hAnsiTheme="minorHAnsi" w:cstheme="minorHAnsi"/>
          <w:sz w:val="22"/>
          <w:szCs w:val="22"/>
          <w:lang w:val="en-GB"/>
        </w:rPr>
        <w:t>ing</w:t>
      </w:r>
      <w:r w:rsidR="0080088F" w:rsidRPr="00F756AE">
        <w:rPr>
          <w:rFonts w:asciiTheme="minorHAnsi" w:hAnsiTheme="minorHAnsi" w:cstheme="minorHAnsi"/>
          <w:sz w:val="22"/>
          <w:szCs w:val="22"/>
          <w:lang w:val="en-GB"/>
        </w:rPr>
        <w:t xml:space="preserve"> the production of project outputs, as per the project </w:t>
      </w:r>
      <w:proofErr w:type="gramStart"/>
      <w:r w:rsidR="0080088F" w:rsidRPr="00F756AE">
        <w:rPr>
          <w:rFonts w:asciiTheme="minorHAnsi" w:hAnsiTheme="minorHAnsi" w:cstheme="minorHAnsi"/>
          <w:sz w:val="22"/>
          <w:szCs w:val="22"/>
          <w:lang w:val="en-GB"/>
        </w:rPr>
        <w:t>document;</w:t>
      </w:r>
      <w:proofErr w:type="gramEnd"/>
    </w:p>
    <w:p w14:paraId="020F74ED" w14:textId="23E4E0D7" w:rsidR="0080088F" w:rsidRPr="00F756AE" w:rsidRDefault="0080088F" w:rsidP="00F756AE">
      <w:pPr>
        <w:pStyle w:val="Heading5"/>
        <w:numPr>
          <w:ilvl w:val="0"/>
          <w:numId w:val="21"/>
        </w:numPr>
        <w:rPr>
          <w:rFonts w:asciiTheme="minorHAnsi" w:hAnsiTheme="minorHAnsi" w:cstheme="minorHAnsi"/>
          <w:sz w:val="22"/>
          <w:szCs w:val="22"/>
          <w:lang w:val="en-GB"/>
        </w:rPr>
      </w:pPr>
      <w:r w:rsidRPr="00F756AE">
        <w:rPr>
          <w:rFonts w:asciiTheme="minorHAnsi" w:hAnsiTheme="minorHAnsi" w:cstheme="minorHAnsi"/>
          <w:sz w:val="22"/>
          <w:szCs w:val="22"/>
          <w:lang w:val="en-GB"/>
        </w:rPr>
        <w:t xml:space="preserve">Liaise with UNDP and SCFWCA’s for effective coordination of all project </w:t>
      </w:r>
      <w:proofErr w:type="gramStart"/>
      <w:r w:rsidRPr="00F756AE">
        <w:rPr>
          <w:rFonts w:asciiTheme="minorHAnsi" w:hAnsiTheme="minorHAnsi" w:cstheme="minorHAnsi"/>
          <w:sz w:val="22"/>
          <w:szCs w:val="22"/>
          <w:lang w:val="en-GB"/>
        </w:rPr>
        <w:t>activities;</w:t>
      </w:r>
      <w:proofErr w:type="gramEnd"/>
    </w:p>
    <w:p w14:paraId="26055BF3" w14:textId="6A382D31" w:rsidR="0080088F" w:rsidRPr="00F756AE" w:rsidRDefault="007B5949" w:rsidP="00F756AE">
      <w:pPr>
        <w:pStyle w:val="Heading5"/>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 xml:space="preserve">Assist in </w:t>
      </w:r>
      <w:proofErr w:type="gramStart"/>
      <w:r>
        <w:rPr>
          <w:rFonts w:asciiTheme="minorHAnsi" w:hAnsiTheme="minorHAnsi" w:cstheme="minorHAnsi"/>
          <w:sz w:val="22"/>
          <w:szCs w:val="22"/>
          <w:lang w:val="en-GB"/>
        </w:rPr>
        <w:t>o</w:t>
      </w:r>
      <w:r w:rsidR="0080088F" w:rsidRPr="00F756AE">
        <w:rPr>
          <w:rFonts w:asciiTheme="minorHAnsi" w:hAnsiTheme="minorHAnsi" w:cstheme="minorHAnsi"/>
          <w:sz w:val="22"/>
          <w:szCs w:val="22"/>
          <w:lang w:val="en-GB"/>
        </w:rPr>
        <w:t>versee</w:t>
      </w:r>
      <w:r>
        <w:rPr>
          <w:rFonts w:asciiTheme="minorHAnsi" w:hAnsiTheme="minorHAnsi" w:cstheme="minorHAnsi"/>
          <w:sz w:val="22"/>
          <w:szCs w:val="22"/>
          <w:lang w:val="en-GB"/>
        </w:rPr>
        <w:t xml:space="preserve">ing </w:t>
      </w:r>
      <w:r w:rsidR="0080088F" w:rsidRPr="00F756AE">
        <w:rPr>
          <w:rFonts w:asciiTheme="minorHAnsi" w:hAnsiTheme="minorHAnsi" w:cstheme="minorHAnsi"/>
          <w:sz w:val="22"/>
          <w:szCs w:val="22"/>
          <w:lang w:val="en-GB"/>
        </w:rPr>
        <w:t xml:space="preserve"> and</w:t>
      </w:r>
      <w:proofErr w:type="gramEnd"/>
      <w:r w:rsidR="0080088F" w:rsidRPr="00F756AE">
        <w:rPr>
          <w:rFonts w:asciiTheme="minorHAnsi" w:hAnsiTheme="minorHAnsi" w:cstheme="minorHAnsi"/>
          <w:sz w:val="22"/>
          <w:szCs w:val="22"/>
          <w:lang w:val="en-GB"/>
        </w:rPr>
        <w:t xml:space="preserve"> ensur</w:t>
      </w:r>
      <w:r>
        <w:rPr>
          <w:rFonts w:asciiTheme="minorHAnsi" w:hAnsiTheme="minorHAnsi" w:cstheme="minorHAnsi"/>
          <w:sz w:val="22"/>
          <w:szCs w:val="22"/>
          <w:lang w:val="en-GB"/>
        </w:rPr>
        <w:t xml:space="preserve">ing </w:t>
      </w:r>
      <w:r w:rsidR="0080088F" w:rsidRPr="00F756AE">
        <w:rPr>
          <w:rFonts w:asciiTheme="minorHAnsi" w:hAnsiTheme="minorHAnsi" w:cstheme="minorHAnsi"/>
          <w:sz w:val="22"/>
          <w:szCs w:val="22"/>
          <w:lang w:val="en-GB"/>
        </w:rPr>
        <w:t>timely submission of required donor reports, project progress reports, financial reports, and other reports as may be required by UNDP, SCFWCA’s, Dutch Embassy and other government oversight agencies to the PM;</w:t>
      </w:r>
    </w:p>
    <w:p w14:paraId="36A5476E" w14:textId="7178161D" w:rsidR="0080088F" w:rsidRPr="00F756AE" w:rsidRDefault="0080088F" w:rsidP="00F756AE">
      <w:pPr>
        <w:pStyle w:val="Heading5"/>
        <w:numPr>
          <w:ilvl w:val="0"/>
          <w:numId w:val="21"/>
        </w:numPr>
        <w:rPr>
          <w:rFonts w:asciiTheme="minorHAnsi" w:hAnsiTheme="minorHAnsi" w:cstheme="minorHAnsi"/>
          <w:sz w:val="22"/>
          <w:szCs w:val="22"/>
          <w:lang w:val="en-GB"/>
        </w:rPr>
      </w:pPr>
      <w:r w:rsidRPr="00F756AE">
        <w:rPr>
          <w:rFonts w:asciiTheme="minorHAnsi" w:hAnsiTheme="minorHAnsi" w:cstheme="minorHAnsi"/>
          <w:sz w:val="22"/>
          <w:szCs w:val="22"/>
          <w:lang w:val="en-GB"/>
        </w:rPr>
        <w:t xml:space="preserve">Disseminate project reports and respond to queries from concerned </w:t>
      </w:r>
      <w:proofErr w:type="gramStart"/>
      <w:r w:rsidRPr="00F756AE">
        <w:rPr>
          <w:rFonts w:asciiTheme="minorHAnsi" w:hAnsiTheme="minorHAnsi" w:cstheme="minorHAnsi"/>
          <w:sz w:val="22"/>
          <w:szCs w:val="22"/>
          <w:lang w:val="en-GB"/>
        </w:rPr>
        <w:t>stakeholders;</w:t>
      </w:r>
      <w:proofErr w:type="gramEnd"/>
    </w:p>
    <w:p w14:paraId="7DB222BF" w14:textId="082AA95D" w:rsidR="0080088F" w:rsidRPr="00F756AE" w:rsidRDefault="007B5949" w:rsidP="00F756AE">
      <w:pPr>
        <w:pStyle w:val="Heading5"/>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Assist in e</w:t>
      </w:r>
      <w:r w:rsidRPr="00F756AE">
        <w:rPr>
          <w:rFonts w:asciiTheme="minorHAnsi" w:hAnsiTheme="minorHAnsi" w:cstheme="minorHAnsi"/>
          <w:sz w:val="22"/>
          <w:szCs w:val="22"/>
          <w:lang w:val="en-GB"/>
        </w:rPr>
        <w:t>nsur</w:t>
      </w:r>
      <w:r>
        <w:rPr>
          <w:rFonts w:asciiTheme="minorHAnsi" w:hAnsiTheme="minorHAnsi" w:cstheme="minorHAnsi"/>
          <w:sz w:val="22"/>
          <w:szCs w:val="22"/>
          <w:lang w:val="en-GB"/>
        </w:rPr>
        <w:t>ing</w:t>
      </w:r>
      <w:r w:rsidRPr="00F756AE">
        <w:rPr>
          <w:rFonts w:asciiTheme="minorHAnsi" w:hAnsiTheme="minorHAnsi" w:cstheme="minorHAnsi"/>
          <w:sz w:val="22"/>
          <w:szCs w:val="22"/>
          <w:lang w:val="en-GB"/>
        </w:rPr>
        <w:t xml:space="preserve"> </w:t>
      </w:r>
      <w:r w:rsidR="0080088F" w:rsidRPr="00F756AE">
        <w:rPr>
          <w:rFonts w:asciiTheme="minorHAnsi" w:hAnsiTheme="minorHAnsi" w:cstheme="minorHAnsi"/>
          <w:sz w:val="22"/>
          <w:szCs w:val="22"/>
          <w:lang w:val="en-GB"/>
        </w:rPr>
        <w:t xml:space="preserve">the timely and effective implementation of all components of the </w:t>
      </w:r>
      <w:proofErr w:type="gramStart"/>
      <w:r w:rsidR="0080088F" w:rsidRPr="00F756AE">
        <w:rPr>
          <w:rFonts w:asciiTheme="minorHAnsi" w:hAnsiTheme="minorHAnsi" w:cstheme="minorHAnsi"/>
          <w:sz w:val="22"/>
          <w:szCs w:val="22"/>
          <w:lang w:val="en-GB"/>
        </w:rPr>
        <w:t>project;</w:t>
      </w:r>
      <w:proofErr w:type="gramEnd"/>
      <w:r w:rsidR="0080088F" w:rsidRPr="00F756AE">
        <w:rPr>
          <w:rFonts w:asciiTheme="minorHAnsi" w:hAnsiTheme="minorHAnsi" w:cstheme="minorHAnsi"/>
          <w:sz w:val="22"/>
          <w:szCs w:val="22"/>
          <w:lang w:val="en-GB"/>
        </w:rPr>
        <w:t xml:space="preserve"> </w:t>
      </w:r>
    </w:p>
    <w:p w14:paraId="35EBE6C8" w14:textId="288136DC" w:rsidR="0080088F" w:rsidRPr="00F756AE" w:rsidRDefault="0080088F" w:rsidP="00F756AE">
      <w:pPr>
        <w:pStyle w:val="Heading5"/>
        <w:numPr>
          <w:ilvl w:val="0"/>
          <w:numId w:val="21"/>
        </w:numPr>
        <w:rPr>
          <w:rFonts w:asciiTheme="minorHAnsi" w:hAnsiTheme="minorHAnsi" w:cstheme="minorHAnsi"/>
          <w:sz w:val="22"/>
          <w:szCs w:val="22"/>
          <w:lang w:val="en-GB"/>
        </w:rPr>
      </w:pPr>
      <w:r w:rsidRPr="00F756AE">
        <w:rPr>
          <w:rFonts w:asciiTheme="minorHAnsi" w:hAnsiTheme="minorHAnsi" w:cstheme="minorHAnsi"/>
          <w:sz w:val="22"/>
          <w:szCs w:val="22"/>
          <w:lang w:val="en-GB"/>
        </w:rPr>
        <w:t xml:space="preserve">Carry out regular, announced and unannounced inspections of all sites and project-funded </w:t>
      </w:r>
      <w:proofErr w:type="gramStart"/>
      <w:r w:rsidRPr="00F756AE">
        <w:rPr>
          <w:rFonts w:asciiTheme="minorHAnsi" w:hAnsiTheme="minorHAnsi" w:cstheme="minorHAnsi"/>
          <w:sz w:val="22"/>
          <w:szCs w:val="22"/>
          <w:lang w:val="en-GB"/>
        </w:rPr>
        <w:t>activities;</w:t>
      </w:r>
      <w:proofErr w:type="gramEnd"/>
    </w:p>
    <w:p w14:paraId="360167FD" w14:textId="68B812CF" w:rsidR="0080088F" w:rsidRPr="00F756AE" w:rsidRDefault="007B5949" w:rsidP="00F756AE">
      <w:pPr>
        <w:pStyle w:val="Heading5"/>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Ensure</w:t>
      </w:r>
      <w:r w:rsidR="0080088F" w:rsidRPr="00F756AE">
        <w:rPr>
          <w:rFonts w:asciiTheme="minorHAnsi" w:hAnsiTheme="minorHAnsi" w:cstheme="minorHAnsi"/>
          <w:sz w:val="22"/>
          <w:szCs w:val="22"/>
          <w:lang w:val="en-GB"/>
        </w:rPr>
        <w:t xml:space="preserve"> timely delivery of expected outputs, and effective synergy among the various sub-contracted </w:t>
      </w:r>
      <w:proofErr w:type="gramStart"/>
      <w:r w:rsidR="0080088F" w:rsidRPr="00F756AE">
        <w:rPr>
          <w:rFonts w:asciiTheme="minorHAnsi" w:hAnsiTheme="minorHAnsi" w:cstheme="minorHAnsi"/>
          <w:sz w:val="22"/>
          <w:szCs w:val="22"/>
          <w:lang w:val="en-GB"/>
        </w:rPr>
        <w:t>activities;</w:t>
      </w:r>
      <w:proofErr w:type="gramEnd"/>
    </w:p>
    <w:p w14:paraId="4E6970A8" w14:textId="0CF067E1" w:rsidR="0080088F" w:rsidRPr="00F756AE" w:rsidRDefault="007B5949" w:rsidP="00F756AE">
      <w:pPr>
        <w:pStyle w:val="Heading5"/>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Support in p</w:t>
      </w:r>
      <w:r w:rsidR="0080088F" w:rsidRPr="00F756AE">
        <w:rPr>
          <w:rFonts w:asciiTheme="minorHAnsi" w:hAnsiTheme="minorHAnsi" w:cstheme="minorHAnsi"/>
          <w:sz w:val="22"/>
          <w:szCs w:val="22"/>
          <w:lang w:val="en-GB"/>
        </w:rPr>
        <w:t>repar</w:t>
      </w:r>
      <w:r>
        <w:rPr>
          <w:rFonts w:asciiTheme="minorHAnsi" w:hAnsiTheme="minorHAnsi" w:cstheme="minorHAnsi"/>
          <w:sz w:val="22"/>
          <w:szCs w:val="22"/>
          <w:lang w:val="en-GB"/>
        </w:rPr>
        <w:t>ing</w:t>
      </w:r>
      <w:r w:rsidR="0080088F" w:rsidRPr="00F756AE">
        <w:rPr>
          <w:rFonts w:asciiTheme="minorHAnsi" w:hAnsiTheme="minorHAnsi" w:cstheme="minorHAnsi"/>
          <w:sz w:val="22"/>
          <w:szCs w:val="22"/>
          <w:lang w:val="en-GB"/>
        </w:rPr>
        <w:t xml:space="preserve"> Annual Work </w:t>
      </w:r>
      <w:proofErr w:type="gramStart"/>
      <w:r w:rsidR="0080088F" w:rsidRPr="00F756AE">
        <w:rPr>
          <w:rFonts w:asciiTheme="minorHAnsi" w:hAnsiTheme="minorHAnsi" w:cstheme="minorHAnsi"/>
          <w:sz w:val="22"/>
          <w:szCs w:val="22"/>
          <w:lang w:val="en-GB"/>
        </w:rPr>
        <w:t>plans in advance</w:t>
      </w:r>
      <w:proofErr w:type="gramEnd"/>
      <w:r w:rsidR="0080088F" w:rsidRPr="00F756AE">
        <w:rPr>
          <w:rFonts w:asciiTheme="minorHAnsi" w:hAnsiTheme="minorHAnsi" w:cstheme="minorHAnsi"/>
          <w:sz w:val="22"/>
          <w:szCs w:val="22"/>
          <w:lang w:val="en-GB"/>
        </w:rPr>
        <w:t xml:space="preserve"> of each successive year and submit them to the Pro</w:t>
      </w:r>
      <w:r w:rsidR="00070C66" w:rsidRPr="00F756AE">
        <w:rPr>
          <w:rFonts w:asciiTheme="minorHAnsi" w:hAnsiTheme="minorHAnsi" w:cstheme="minorHAnsi"/>
          <w:sz w:val="22"/>
          <w:szCs w:val="22"/>
          <w:lang w:val="en-GB"/>
        </w:rPr>
        <w:t>gramme Analyst</w:t>
      </w:r>
      <w:r w:rsidR="0080088F" w:rsidRPr="00F756AE">
        <w:rPr>
          <w:rFonts w:asciiTheme="minorHAnsi" w:hAnsiTheme="minorHAnsi" w:cstheme="minorHAnsi"/>
          <w:sz w:val="22"/>
          <w:szCs w:val="22"/>
          <w:lang w:val="en-GB"/>
        </w:rPr>
        <w:t xml:space="preserve"> for approval. </w:t>
      </w:r>
    </w:p>
    <w:p w14:paraId="137E3028" w14:textId="403A51BF" w:rsidR="0080088F" w:rsidRPr="00F756AE" w:rsidRDefault="0080088F">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Administrative management:</w:t>
      </w:r>
    </w:p>
    <w:p w14:paraId="6B0A1B1C"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Pro-actively contribute to day-to-day project implementation and ensure conformity to expected results and project work-</w:t>
      </w:r>
      <w:proofErr w:type="gramStart"/>
      <w:r w:rsidRPr="00F756AE">
        <w:rPr>
          <w:rFonts w:asciiTheme="minorHAnsi" w:hAnsiTheme="minorHAnsi" w:cstheme="minorHAnsi"/>
          <w:sz w:val="22"/>
          <w:szCs w:val="22"/>
          <w:lang w:val="en-GB"/>
        </w:rPr>
        <w:t>plans;</w:t>
      </w:r>
      <w:proofErr w:type="gramEnd"/>
    </w:p>
    <w:p w14:paraId="7DBF044B" w14:textId="78DBEDE6"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Advise all project counterparts on applicable administrative procedures and ensures their proper </w:t>
      </w:r>
      <w:proofErr w:type="gramStart"/>
      <w:r w:rsidRPr="00F756AE">
        <w:rPr>
          <w:rFonts w:asciiTheme="minorHAnsi" w:hAnsiTheme="minorHAnsi" w:cstheme="minorHAnsi"/>
          <w:sz w:val="22"/>
          <w:szCs w:val="22"/>
          <w:lang w:val="en-GB"/>
        </w:rPr>
        <w:t>implementation;</w:t>
      </w:r>
      <w:proofErr w:type="gramEnd"/>
      <w:r w:rsidRPr="00F756AE">
        <w:rPr>
          <w:rFonts w:asciiTheme="minorHAnsi" w:hAnsiTheme="minorHAnsi" w:cstheme="minorHAnsi"/>
          <w:sz w:val="22"/>
          <w:szCs w:val="22"/>
          <w:lang w:val="en-GB"/>
        </w:rPr>
        <w:t xml:space="preserve"> </w:t>
      </w:r>
    </w:p>
    <w:p w14:paraId="2414ACA8"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Contribute to the preparation and implementation of progress </w:t>
      </w:r>
      <w:proofErr w:type="gramStart"/>
      <w:r w:rsidRPr="00F756AE">
        <w:rPr>
          <w:rFonts w:asciiTheme="minorHAnsi" w:hAnsiTheme="minorHAnsi" w:cstheme="minorHAnsi"/>
          <w:sz w:val="22"/>
          <w:szCs w:val="22"/>
          <w:lang w:val="en-GB"/>
        </w:rPr>
        <w:t>reports;</w:t>
      </w:r>
      <w:proofErr w:type="gramEnd"/>
      <w:r w:rsidRPr="00F756AE">
        <w:rPr>
          <w:rFonts w:asciiTheme="minorHAnsi" w:hAnsiTheme="minorHAnsi" w:cstheme="minorHAnsi"/>
          <w:sz w:val="22"/>
          <w:szCs w:val="22"/>
          <w:lang w:val="en-GB"/>
        </w:rPr>
        <w:t xml:space="preserve"> </w:t>
      </w:r>
    </w:p>
    <w:p w14:paraId="483062CD"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Prepare agendas and arrange field visits, appointments and meetings both internal and external related to the project activities and write minutes from the </w:t>
      </w:r>
      <w:proofErr w:type="gramStart"/>
      <w:r w:rsidRPr="00F756AE">
        <w:rPr>
          <w:rFonts w:asciiTheme="minorHAnsi" w:hAnsiTheme="minorHAnsi" w:cstheme="minorHAnsi"/>
          <w:sz w:val="22"/>
          <w:szCs w:val="22"/>
          <w:lang w:val="en-GB"/>
        </w:rPr>
        <w:t>meetings;</w:t>
      </w:r>
      <w:proofErr w:type="gramEnd"/>
    </w:p>
    <w:p w14:paraId="034B2E0A"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Maintain project filing </w:t>
      </w:r>
      <w:proofErr w:type="gramStart"/>
      <w:r w:rsidRPr="00F756AE">
        <w:rPr>
          <w:rFonts w:asciiTheme="minorHAnsi" w:hAnsiTheme="minorHAnsi" w:cstheme="minorHAnsi"/>
          <w:sz w:val="22"/>
          <w:szCs w:val="22"/>
          <w:lang w:val="en-GB"/>
        </w:rPr>
        <w:t>system;</w:t>
      </w:r>
      <w:proofErr w:type="gramEnd"/>
      <w:r w:rsidRPr="00F756AE">
        <w:rPr>
          <w:rFonts w:asciiTheme="minorHAnsi" w:hAnsiTheme="minorHAnsi" w:cstheme="minorHAnsi"/>
          <w:sz w:val="22"/>
          <w:szCs w:val="22"/>
          <w:lang w:val="en-GB"/>
        </w:rPr>
        <w:t xml:space="preserve"> </w:t>
      </w:r>
    </w:p>
    <w:p w14:paraId="7631E7C2"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Prepare routine correspondence and memoranda for Project Manager’s </w:t>
      </w:r>
      <w:proofErr w:type="gramStart"/>
      <w:r w:rsidRPr="00F756AE">
        <w:rPr>
          <w:rFonts w:asciiTheme="minorHAnsi" w:hAnsiTheme="minorHAnsi" w:cstheme="minorHAnsi"/>
          <w:sz w:val="22"/>
          <w:szCs w:val="22"/>
          <w:lang w:val="en-GB"/>
        </w:rPr>
        <w:t>signature;</w:t>
      </w:r>
      <w:proofErr w:type="gramEnd"/>
    </w:p>
    <w:p w14:paraId="7394EB2C"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Receive, screen and distribute correspondence and attach necessary background </w:t>
      </w:r>
      <w:proofErr w:type="gramStart"/>
      <w:r w:rsidRPr="00F756AE">
        <w:rPr>
          <w:rFonts w:asciiTheme="minorHAnsi" w:hAnsiTheme="minorHAnsi" w:cstheme="minorHAnsi"/>
          <w:sz w:val="22"/>
          <w:szCs w:val="22"/>
          <w:lang w:val="en-GB"/>
        </w:rPr>
        <w:t>information;</w:t>
      </w:r>
      <w:proofErr w:type="gramEnd"/>
    </w:p>
    <w:p w14:paraId="330EE4E8"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Ensure proper communications regarding events, success stories, project outreach, and overall scope and methodology (</w:t>
      </w:r>
      <w:proofErr w:type="gramStart"/>
      <w:r w:rsidRPr="00F756AE">
        <w:rPr>
          <w:rFonts w:asciiTheme="minorHAnsi" w:hAnsiTheme="minorHAnsi" w:cstheme="minorHAnsi"/>
          <w:sz w:val="22"/>
          <w:szCs w:val="22"/>
          <w:lang w:val="en-GB"/>
        </w:rPr>
        <w:t>e.g.</w:t>
      </w:r>
      <w:proofErr w:type="gramEnd"/>
      <w:r w:rsidRPr="00F756AE">
        <w:rPr>
          <w:rFonts w:asciiTheme="minorHAnsi" w:hAnsiTheme="minorHAnsi" w:cstheme="minorHAnsi"/>
          <w:sz w:val="22"/>
          <w:szCs w:val="22"/>
          <w:lang w:val="en-GB"/>
        </w:rPr>
        <w:t xml:space="preserve"> social media presence, project info on website, drafting press releases, etc.);</w:t>
      </w:r>
    </w:p>
    <w:p w14:paraId="5D705DBD"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Provide support to international consultants in the implementation of their tasks for the achievement of project results (communication, contracts, agenda, visas, hotel reservations, etc</w:t>
      </w:r>
      <w:proofErr w:type="gramStart"/>
      <w:r w:rsidRPr="00F756AE">
        <w:rPr>
          <w:rFonts w:asciiTheme="minorHAnsi" w:hAnsiTheme="minorHAnsi" w:cstheme="minorHAnsi"/>
          <w:sz w:val="22"/>
          <w:szCs w:val="22"/>
          <w:lang w:val="en-GB"/>
        </w:rPr>
        <w:t>);</w:t>
      </w:r>
      <w:proofErr w:type="gramEnd"/>
    </w:p>
    <w:p w14:paraId="3AC9041C"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Maintain records on all project personnel/national consultants and their respective status (contracts, ToRs, time and attendance – if appropriate, etc.) in accordance with accepted policies and </w:t>
      </w:r>
      <w:proofErr w:type="gramStart"/>
      <w:r w:rsidRPr="00F756AE">
        <w:rPr>
          <w:rFonts w:asciiTheme="minorHAnsi" w:hAnsiTheme="minorHAnsi" w:cstheme="minorHAnsi"/>
          <w:sz w:val="22"/>
          <w:szCs w:val="22"/>
          <w:lang w:val="en-GB"/>
        </w:rPr>
        <w:lastRenderedPageBreak/>
        <w:t>procedures;</w:t>
      </w:r>
      <w:proofErr w:type="gramEnd"/>
    </w:p>
    <w:p w14:paraId="4CAF87F4" w14:textId="0B4297EA" w:rsidR="0080088F" w:rsidRPr="00F756AE" w:rsidRDefault="0080088F" w:rsidP="00F756AE">
      <w:pPr>
        <w:pStyle w:val="Heading5"/>
        <w:rPr>
          <w:rFonts w:asciiTheme="minorHAnsi" w:hAnsiTheme="minorHAnsi" w:cstheme="minorHAnsi"/>
          <w:sz w:val="22"/>
          <w:szCs w:val="22"/>
          <w:lang w:val="en-GB"/>
        </w:rPr>
      </w:pPr>
    </w:p>
    <w:p w14:paraId="04FF770F"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Assist in logistical organization of meetings, training and </w:t>
      </w:r>
      <w:proofErr w:type="gramStart"/>
      <w:r w:rsidRPr="00F756AE">
        <w:rPr>
          <w:rFonts w:asciiTheme="minorHAnsi" w:hAnsiTheme="minorHAnsi" w:cstheme="minorHAnsi"/>
          <w:sz w:val="22"/>
          <w:szCs w:val="22"/>
          <w:lang w:val="en-GB"/>
        </w:rPr>
        <w:t>workshops;</w:t>
      </w:r>
      <w:proofErr w:type="gramEnd"/>
      <w:r w:rsidRPr="00F756AE">
        <w:rPr>
          <w:rFonts w:asciiTheme="minorHAnsi" w:hAnsiTheme="minorHAnsi" w:cstheme="minorHAnsi"/>
          <w:sz w:val="22"/>
          <w:szCs w:val="22"/>
          <w:lang w:val="en-GB"/>
        </w:rPr>
        <w:t xml:space="preserve"> </w:t>
      </w:r>
    </w:p>
    <w:p w14:paraId="75AF4926" w14:textId="185ED7C4"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Draft minutes of Project Board and other project related </w:t>
      </w:r>
      <w:proofErr w:type="gramStart"/>
      <w:r w:rsidRPr="00F756AE">
        <w:rPr>
          <w:rFonts w:asciiTheme="minorHAnsi" w:hAnsiTheme="minorHAnsi" w:cstheme="minorHAnsi"/>
          <w:sz w:val="22"/>
          <w:szCs w:val="22"/>
          <w:lang w:val="en-GB"/>
        </w:rPr>
        <w:t>meetings;</w:t>
      </w:r>
      <w:proofErr w:type="gramEnd"/>
    </w:p>
    <w:p w14:paraId="119CE630" w14:textId="078D8167" w:rsidR="00C02EED" w:rsidRPr="00F756AE" w:rsidRDefault="0080088F">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Financial management:</w:t>
      </w:r>
    </w:p>
    <w:p w14:paraId="1D2268C9"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Support the preparations of project work-plans and operational and financial planning </w:t>
      </w:r>
      <w:proofErr w:type="gramStart"/>
      <w:r w:rsidRPr="00F756AE">
        <w:rPr>
          <w:rFonts w:asciiTheme="minorHAnsi" w:hAnsiTheme="minorHAnsi" w:cstheme="minorHAnsi"/>
          <w:sz w:val="22"/>
          <w:szCs w:val="22"/>
          <w:lang w:val="en-GB"/>
        </w:rPr>
        <w:t>processes;</w:t>
      </w:r>
      <w:proofErr w:type="gramEnd"/>
    </w:p>
    <w:p w14:paraId="4C1A9E64" w14:textId="77777777" w:rsidR="0080088F" w:rsidRPr="00F756AE" w:rsidRDefault="0080088F" w:rsidP="00F756AE">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Prepare proposals for budget </w:t>
      </w:r>
      <w:proofErr w:type="gramStart"/>
      <w:r w:rsidRPr="00F756AE">
        <w:rPr>
          <w:rFonts w:asciiTheme="minorHAnsi" w:hAnsiTheme="minorHAnsi" w:cstheme="minorHAnsi"/>
          <w:sz w:val="22"/>
          <w:szCs w:val="22"/>
          <w:lang w:val="en-GB"/>
        </w:rPr>
        <w:t>revisions;</w:t>
      </w:r>
      <w:proofErr w:type="gramEnd"/>
    </w:p>
    <w:p w14:paraId="60D61FE7" w14:textId="2F10CF5D" w:rsidR="0080088F" w:rsidRPr="00F756AE" w:rsidRDefault="0080088F" w:rsidP="00C02EED">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t xml:space="preserve">Prepare recurring reports as scheduled and special reports as required for budget preparations and </w:t>
      </w:r>
      <w:proofErr w:type="gramStart"/>
      <w:r w:rsidRPr="00F756AE">
        <w:rPr>
          <w:rFonts w:asciiTheme="minorHAnsi" w:hAnsiTheme="minorHAnsi" w:cstheme="minorHAnsi"/>
          <w:sz w:val="22"/>
          <w:szCs w:val="22"/>
          <w:lang w:val="en-GB"/>
        </w:rPr>
        <w:t>audit;</w:t>
      </w:r>
      <w:proofErr w:type="gramEnd"/>
    </w:p>
    <w:p w14:paraId="39571358" w14:textId="3AA07516" w:rsidR="00C02EED" w:rsidRPr="00F756AE" w:rsidRDefault="00C02EED" w:rsidP="00C02EED">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w:t>
      </w:r>
      <w:r w:rsidRPr="00F756AE">
        <w:rPr>
          <w:rFonts w:asciiTheme="minorHAnsi" w:hAnsiTheme="minorHAnsi" w:cstheme="minorHAnsi"/>
          <w:sz w:val="22"/>
          <w:szCs w:val="22"/>
          <w:lang w:val="en-GB"/>
        </w:rPr>
        <w:tab/>
      </w:r>
      <w:r w:rsidRPr="00A62890">
        <w:rPr>
          <w:rFonts w:asciiTheme="minorHAnsi" w:hAnsiTheme="minorHAnsi" w:cstheme="minorHAnsi"/>
          <w:sz w:val="22"/>
          <w:szCs w:val="22"/>
          <w:lang w:val="en-GB"/>
        </w:rPr>
        <w:t xml:space="preserve">Support organization of the evaluation and compile required </w:t>
      </w:r>
      <w:proofErr w:type="gramStart"/>
      <w:r w:rsidRPr="00A62890">
        <w:rPr>
          <w:rFonts w:asciiTheme="minorHAnsi" w:hAnsiTheme="minorHAnsi" w:cstheme="minorHAnsi"/>
          <w:sz w:val="22"/>
          <w:szCs w:val="22"/>
          <w:lang w:val="en-GB"/>
        </w:rPr>
        <w:t>materials;</w:t>
      </w:r>
      <w:proofErr w:type="gramEnd"/>
    </w:p>
    <w:p w14:paraId="32EFECAA" w14:textId="6760ADF8" w:rsidR="00C02EED" w:rsidRPr="00F756AE" w:rsidRDefault="00C02EED" w:rsidP="00F756AE">
      <w:pPr>
        <w:jc w:val="both"/>
        <w:rPr>
          <w:rFonts w:asciiTheme="minorHAnsi" w:hAnsiTheme="minorHAnsi" w:cstheme="minorHAnsi"/>
          <w:sz w:val="22"/>
          <w:szCs w:val="22"/>
          <w:lang w:val="en-GB"/>
        </w:rPr>
      </w:pPr>
      <w:r w:rsidRPr="00A62890">
        <w:rPr>
          <w:rFonts w:asciiTheme="minorHAnsi" w:hAnsiTheme="minorHAnsi" w:cstheme="minorHAnsi"/>
          <w:sz w:val="22"/>
          <w:szCs w:val="22"/>
          <w:lang w:val="en-GB"/>
        </w:rPr>
        <w:t>•</w:t>
      </w:r>
      <w:r w:rsidRPr="00A62890">
        <w:rPr>
          <w:rFonts w:asciiTheme="minorHAnsi" w:hAnsiTheme="minorHAnsi" w:cstheme="minorHAnsi"/>
          <w:sz w:val="22"/>
          <w:szCs w:val="22"/>
          <w:lang w:val="en-GB"/>
        </w:rPr>
        <w:tab/>
      </w:r>
      <w:r w:rsidRPr="00A62890">
        <w:rPr>
          <w:rFonts w:asciiTheme="minorHAnsi" w:hAnsiTheme="minorHAnsi" w:cstheme="minorHAnsi"/>
          <w:bCs/>
          <w:iCs/>
          <w:color w:val="000000"/>
          <w:sz w:val="22"/>
          <w:szCs w:val="22"/>
          <w:lang w:val="en-GB"/>
        </w:rPr>
        <w:t xml:space="preserve">Ensure good filing system in accordance </w:t>
      </w:r>
      <w:proofErr w:type="gramStart"/>
      <w:r w:rsidRPr="00A62890">
        <w:rPr>
          <w:rFonts w:asciiTheme="minorHAnsi" w:hAnsiTheme="minorHAnsi" w:cstheme="minorHAnsi"/>
          <w:bCs/>
          <w:iCs/>
          <w:color w:val="000000"/>
          <w:sz w:val="22"/>
          <w:szCs w:val="22"/>
          <w:lang w:val="en-GB"/>
        </w:rPr>
        <w:t>to</w:t>
      </w:r>
      <w:proofErr w:type="gramEnd"/>
      <w:r w:rsidRPr="00A62890">
        <w:rPr>
          <w:rFonts w:asciiTheme="minorHAnsi" w:hAnsiTheme="minorHAnsi" w:cstheme="minorHAnsi"/>
          <w:bCs/>
          <w:iCs/>
          <w:color w:val="000000"/>
          <w:sz w:val="22"/>
          <w:szCs w:val="22"/>
          <w:lang w:val="en-GB"/>
        </w:rPr>
        <w:t xml:space="preserve"> the requirements</w:t>
      </w:r>
    </w:p>
    <w:p w14:paraId="17CA46D7" w14:textId="09A46058" w:rsidR="00C02EED" w:rsidRPr="00F756AE" w:rsidRDefault="00C02EED" w:rsidP="00F756AE">
      <w:pPr>
        <w:pStyle w:val="Heading5"/>
        <w:rPr>
          <w:rFonts w:asciiTheme="minorHAnsi" w:hAnsiTheme="minorHAnsi" w:cstheme="minorHAnsi"/>
          <w:sz w:val="22"/>
          <w:szCs w:val="22"/>
          <w:u w:val="single"/>
          <w:lang w:val="en-GB"/>
        </w:rPr>
      </w:pPr>
      <w:r w:rsidRPr="00F756AE">
        <w:rPr>
          <w:rFonts w:asciiTheme="minorHAnsi" w:hAnsiTheme="minorHAnsi" w:cstheme="minorHAnsi"/>
          <w:sz w:val="22"/>
          <w:szCs w:val="22"/>
          <w:u w:val="single"/>
          <w:lang w:val="en-GB"/>
        </w:rPr>
        <w:t xml:space="preserve">Procurement: </w:t>
      </w:r>
    </w:p>
    <w:p w14:paraId="460C700F" w14:textId="69521E2E" w:rsidR="00C02EED" w:rsidRPr="00F756AE" w:rsidRDefault="00C02EED" w:rsidP="00F756AE">
      <w:pPr>
        <w:pStyle w:val="Heading5"/>
        <w:numPr>
          <w:ilvl w:val="0"/>
          <w:numId w:val="33"/>
        </w:numPr>
        <w:rPr>
          <w:rFonts w:asciiTheme="minorHAnsi" w:hAnsiTheme="minorHAnsi" w:cstheme="minorHAnsi"/>
          <w:bCs w:val="0"/>
          <w:sz w:val="22"/>
          <w:szCs w:val="22"/>
          <w:lang w:val="en-GB"/>
        </w:rPr>
      </w:pPr>
      <w:r w:rsidRPr="00F756AE">
        <w:rPr>
          <w:rFonts w:asciiTheme="minorHAnsi" w:hAnsiTheme="minorHAnsi" w:cstheme="minorHAnsi"/>
          <w:sz w:val="22"/>
          <w:szCs w:val="22"/>
          <w:lang w:val="en-GB"/>
        </w:rPr>
        <w:t xml:space="preserve">Assist </w:t>
      </w:r>
      <w:proofErr w:type="gramStart"/>
      <w:r w:rsidRPr="00F756AE">
        <w:rPr>
          <w:rFonts w:asciiTheme="minorHAnsi" w:hAnsiTheme="minorHAnsi" w:cstheme="minorHAnsi"/>
          <w:sz w:val="22"/>
          <w:szCs w:val="22"/>
          <w:lang w:val="en-GB"/>
        </w:rPr>
        <w:t>to  procurement</w:t>
      </w:r>
      <w:proofErr w:type="gramEnd"/>
      <w:r w:rsidRPr="00F756AE">
        <w:rPr>
          <w:rFonts w:asciiTheme="minorHAnsi" w:hAnsiTheme="minorHAnsi" w:cstheme="minorHAnsi"/>
          <w:sz w:val="22"/>
          <w:szCs w:val="22"/>
          <w:lang w:val="en-GB"/>
        </w:rPr>
        <w:t xml:space="preserve"> processes in accordance with the Work Plan arrange for timely, accurate and transparent procurement of equipment, supplies and services;</w:t>
      </w:r>
    </w:p>
    <w:p w14:paraId="3531B569" w14:textId="77777777" w:rsidR="0080088F" w:rsidRPr="00F756AE" w:rsidRDefault="0080088F">
      <w:pPr>
        <w:pStyle w:val="Heading5"/>
        <w:rPr>
          <w:rFonts w:asciiTheme="minorHAnsi" w:hAnsiTheme="minorHAnsi" w:cstheme="minorHAnsi"/>
          <w:sz w:val="22"/>
          <w:szCs w:val="22"/>
          <w:lang w:val="en-GB"/>
        </w:rPr>
      </w:pPr>
    </w:p>
    <w:p w14:paraId="397424AC" w14:textId="34E2ECE3" w:rsidR="0009053A" w:rsidRPr="00F756AE" w:rsidRDefault="00350AC6">
      <w:pPr>
        <w:pStyle w:val="Heading5"/>
        <w:rPr>
          <w:rFonts w:asciiTheme="minorHAnsi" w:hAnsiTheme="minorHAnsi" w:cstheme="minorHAnsi"/>
          <w:sz w:val="22"/>
          <w:szCs w:val="22"/>
          <w:lang w:val="en-GB"/>
        </w:rPr>
      </w:pPr>
      <w:r w:rsidRPr="00F756AE">
        <w:rPr>
          <w:rFonts w:asciiTheme="minorHAnsi" w:hAnsiTheme="minorHAnsi" w:cstheme="minorHAnsi"/>
          <w:sz w:val="22"/>
          <w:szCs w:val="22"/>
          <w:lang w:val="en-GB"/>
        </w:rPr>
        <w:tab/>
      </w:r>
    </w:p>
    <w:p w14:paraId="6B6BFCE6" w14:textId="2C83FCEE" w:rsidR="00350AC6" w:rsidRPr="00A62890" w:rsidRDefault="007114F5" w:rsidP="008B3D65">
      <w:pPr>
        <w:tabs>
          <w:tab w:val="left" w:pos="450"/>
        </w:tabs>
        <w:ind w:left="450" w:hanging="450"/>
        <w:jc w:val="both"/>
        <w:rPr>
          <w:rFonts w:asciiTheme="minorHAnsi" w:hAnsiTheme="minorHAnsi" w:cstheme="minorHAnsi"/>
          <w:b/>
          <w:bCs/>
          <w:sz w:val="22"/>
          <w:szCs w:val="22"/>
          <w:lang w:val="en-GB"/>
        </w:rPr>
      </w:pPr>
      <w:r w:rsidRPr="00A62890">
        <w:rPr>
          <w:rFonts w:asciiTheme="minorHAnsi" w:hAnsiTheme="minorHAnsi" w:cstheme="minorHAnsi"/>
          <w:b/>
          <w:bCs/>
          <w:sz w:val="22"/>
          <w:szCs w:val="22"/>
          <w:lang w:val="en-GB"/>
        </w:rPr>
        <w:t>4</w:t>
      </w:r>
      <w:r w:rsidR="00350AC6" w:rsidRPr="00A62890">
        <w:rPr>
          <w:rFonts w:asciiTheme="minorHAnsi" w:hAnsiTheme="minorHAnsi" w:cstheme="minorHAnsi"/>
          <w:b/>
          <w:bCs/>
          <w:sz w:val="22"/>
          <w:szCs w:val="22"/>
          <w:lang w:val="en-GB"/>
        </w:rPr>
        <w:t>.</w:t>
      </w:r>
      <w:r w:rsidR="00350AC6" w:rsidRPr="00A62890">
        <w:rPr>
          <w:rFonts w:asciiTheme="minorHAnsi" w:hAnsiTheme="minorHAnsi" w:cstheme="minorHAnsi"/>
          <w:b/>
          <w:bCs/>
          <w:sz w:val="22"/>
          <w:szCs w:val="22"/>
          <w:lang w:val="en-GB"/>
        </w:rPr>
        <w:tab/>
        <w:t>Institutional Arrangement</w:t>
      </w:r>
    </w:p>
    <w:p w14:paraId="28D1F380" w14:textId="77777777" w:rsidR="00350AC6" w:rsidRPr="00A62890" w:rsidRDefault="00350AC6" w:rsidP="008B3D65">
      <w:pPr>
        <w:ind w:left="1134" w:hanging="426"/>
        <w:jc w:val="both"/>
        <w:rPr>
          <w:rFonts w:asciiTheme="minorHAnsi" w:hAnsiTheme="minorHAnsi" w:cstheme="minorHAnsi"/>
          <w:b/>
          <w:bCs/>
          <w:sz w:val="22"/>
          <w:szCs w:val="22"/>
          <w:lang w:val="en-GB"/>
        </w:rPr>
      </w:pPr>
    </w:p>
    <w:p w14:paraId="55755CC4" w14:textId="14CAA87A" w:rsidR="00BB1AB6" w:rsidRDefault="00D33C6C" w:rsidP="00BB1AB6">
      <w:pPr>
        <w:widowControl/>
        <w:overflowPunct/>
        <w:adjustRightInd/>
        <w:ind w:left="450"/>
        <w:jc w:val="both"/>
        <w:rPr>
          <w:rFonts w:asciiTheme="minorHAnsi" w:hAnsiTheme="minorHAnsi" w:cstheme="minorHAnsi"/>
          <w:sz w:val="22"/>
          <w:szCs w:val="22"/>
          <w:lang w:val="en-GB"/>
        </w:rPr>
      </w:pPr>
      <w:r>
        <w:rPr>
          <w:rFonts w:asciiTheme="minorHAnsi" w:hAnsiTheme="minorHAnsi" w:cstheme="minorHAnsi"/>
          <w:sz w:val="22"/>
          <w:szCs w:val="22"/>
          <w:lang w:val="en-GB"/>
        </w:rPr>
        <w:t>Project Associate will work under the guidance and direct supervision of the UNDP Programme Analyst</w:t>
      </w:r>
      <w:r w:rsidR="001A7639" w:rsidRPr="00F76848">
        <w:rPr>
          <w:rFonts w:asciiTheme="minorHAnsi" w:hAnsiTheme="minorHAnsi" w:cstheme="minorHAnsi"/>
          <w:sz w:val="22"/>
          <w:szCs w:val="22"/>
          <w:lang w:val="en-GB"/>
        </w:rPr>
        <w:t xml:space="preserve">. The </w:t>
      </w:r>
      <w:r w:rsidR="00BB1AB6" w:rsidRPr="00F76848">
        <w:rPr>
          <w:rFonts w:asciiTheme="minorHAnsi" w:hAnsiTheme="minorHAnsi" w:cstheme="minorHAnsi"/>
          <w:sz w:val="22"/>
          <w:szCs w:val="22"/>
          <w:lang w:val="en-GB"/>
        </w:rPr>
        <w:t xml:space="preserve">Organigram </w:t>
      </w:r>
      <w:r w:rsidR="001A7639" w:rsidRPr="00F76848">
        <w:rPr>
          <w:rFonts w:asciiTheme="minorHAnsi" w:hAnsiTheme="minorHAnsi" w:cstheme="minorHAnsi"/>
          <w:sz w:val="22"/>
          <w:szCs w:val="22"/>
          <w:lang w:val="en-GB"/>
        </w:rPr>
        <w:t xml:space="preserve">is attached </w:t>
      </w:r>
      <w:r w:rsidR="00BB1AB6" w:rsidRPr="00A62890">
        <w:rPr>
          <w:rFonts w:asciiTheme="minorHAnsi" w:hAnsiTheme="minorHAnsi" w:cstheme="minorHAnsi"/>
          <w:sz w:val="22"/>
          <w:szCs w:val="22"/>
          <w:lang w:val="en-GB"/>
        </w:rPr>
        <w:t>in an Annex to show the position of this function within the office and unit structure.</w:t>
      </w:r>
    </w:p>
    <w:p w14:paraId="39E53384" w14:textId="28F63322" w:rsidR="00D33C6C" w:rsidRDefault="00D33C6C" w:rsidP="00BB1AB6">
      <w:pPr>
        <w:widowControl/>
        <w:overflowPunct/>
        <w:adjustRightInd/>
        <w:ind w:left="450"/>
        <w:jc w:val="both"/>
        <w:rPr>
          <w:rFonts w:asciiTheme="minorHAnsi" w:hAnsiTheme="minorHAnsi" w:cstheme="minorHAnsi"/>
          <w:sz w:val="22"/>
          <w:szCs w:val="22"/>
          <w:lang w:val="en-GB"/>
        </w:rPr>
      </w:pPr>
    </w:p>
    <w:p w14:paraId="08147393" w14:textId="77777777" w:rsidR="00D33C6C" w:rsidRPr="00A62890" w:rsidRDefault="00D33C6C" w:rsidP="00BB1AB6">
      <w:pPr>
        <w:widowControl/>
        <w:overflowPunct/>
        <w:adjustRightInd/>
        <w:ind w:left="450"/>
        <w:jc w:val="both"/>
        <w:rPr>
          <w:rFonts w:asciiTheme="minorHAnsi" w:hAnsiTheme="minorHAnsi" w:cstheme="minorHAnsi"/>
          <w:sz w:val="22"/>
          <w:szCs w:val="22"/>
          <w:lang w:val="en-GB"/>
        </w:rPr>
      </w:pPr>
    </w:p>
    <w:p w14:paraId="416E473F" w14:textId="3EB013DA" w:rsidR="004772AF" w:rsidRPr="00A62890" w:rsidRDefault="004772AF" w:rsidP="00BB1AB6">
      <w:pPr>
        <w:widowControl/>
        <w:overflowPunct/>
        <w:adjustRightInd/>
        <w:ind w:left="450"/>
        <w:jc w:val="both"/>
        <w:rPr>
          <w:rFonts w:asciiTheme="minorHAnsi" w:hAnsiTheme="minorHAnsi" w:cstheme="minorHAnsi"/>
          <w:sz w:val="22"/>
          <w:szCs w:val="22"/>
          <w:lang w:val="en-GB"/>
        </w:rPr>
      </w:pPr>
    </w:p>
    <w:p w14:paraId="055ED954" w14:textId="77777777" w:rsidR="004772AF" w:rsidRPr="00F756AE" w:rsidRDefault="004772AF" w:rsidP="004772AF">
      <w:pPr>
        <w:ind w:left="1134"/>
        <w:jc w:val="both"/>
        <w:rPr>
          <w:rFonts w:asciiTheme="minorHAnsi" w:hAnsiTheme="minorHAnsi" w:cstheme="minorHAnsi"/>
          <w:b/>
          <w:bCs/>
          <w:sz w:val="22"/>
          <w:szCs w:val="22"/>
          <w:lang w:val="en-GB"/>
        </w:rPr>
      </w:pPr>
    </w:p>
    <w:p w14:paraId="22C421B1" w14:textId="77777777" w:rsidR="004772AF" w:rsidRPr="00F756AE" w:rsidRDefault="004772AF" w:rsidP="004772AF">
      <w:pPr>
        <w:ind w:left="450" w:hanging="426"/>
        <w:jc w:val="both"/>
        <w:rPr>
          <w:rFonts w:asciiTheme="minorHAnsi" w:hAnsiTheme="minorHAnsi" w:cstheme="minorHAnsi"/>
          <w:b/>
          <w:bCs/>
          <w:sz w:val="22"/>
          <w:szCs w:val="22"/>
          <w:lang w:val="en-GB"/>
        </w:rPr>
      </w:pPr>
      <w:r w:rsidRPr="00F756AE">
        <w:rPr>
          <w:rFonts w:asciiTheme="minorHAnsi" w:hAnsiTheme="minorHAnsi" w:cstheme="minorHAnsi"/>
          <w:b/>
          <w:bCs/>
          <w:sz w:val="22"/>
          <w:szCs w:val="22"/>
          <w:lang w:val="en-GB"/>
        </w:rPr>
        <w:t>5. Competencies</w:t>
      </w:r>
    </w:p>
    <w:tbl>
      <w:tblPr>
        <w:tblpPr w:leftFromText="180" w:rightFromText="180" w:vertAnchor="page" w:horzAnchor="margin" w:tblpY="2281"/>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835"/>
        <w:gridCol w:w="5515"/>
      </w:tblGrid>
      <w:tr w:rsidR="004772AF" w:rsidRPr="00A62890" w14:paraId="041B4C5F" w14:textId="77777777" w:rsidTr="00703337">
        <w:trPr>
          <w:trHeight w:val="328"/>
        </w:trPr>
        <w:tc>
          <w:tcPr>
            <w:tcW w:w="9317" w:type="dxa"/>
            <w:gridSpan w:val="2"/>
            <w:shd w:val="clear" w:color="auto" w:fill="auto"/>
            <w:vAlign w:val="center"/>
          </w:tcPr>
          <w:p w14:paraId="594D434A" w14:textId="1A1F12D2" w:rsidR="004772AF" w:rsidRPr="00F756AE" w:rsidRDefault="004772AF" w:rsidP="00703337">
            <w:pPr>
              <w:rPr>
                <w:rFonts w:asciiTheme="minorHAnsi" w:hAnsiTheme="minorHAnsi" w:cstheme="minorHAnsi"/>
                <w:b/>
                <w:i/>
                <w:sz w:val="22"/>
                <w:szCs w:val="22"/>
              </w:rPr>
            </w:pPr>
            <w:r w:rsidRPr="00F756AE">
              <w:rPr>
                <w:rFonts w:asciiTheme="minorHAnsi" w:hAnsiTheme="minorHAnsi" w:cstheme="minorHAnsi"/>
                <w:b/>
                <w:i/>
                <w:sz w:val="22"/>
                <w:szCs w:val="22"/>
              </w:rPr>
              <w:lastRenderedPageBreak/>
              <w:t>Core</w:t>
            </w:r>
          </w:p>
        </w:tc>
      </w:tr>
      <w:tr w:rsidR="004772AF" w:rsidRPr="00A62890" w14:paraId="50B496C9" w14:textId="77777777" w:rsidTr="00703337">
        <w:trPr>
          <w:trHeight w:val="328"/>
        </w:trPr>
        <w:tc>
          <w:tcPr>
            <w:tcW w:w="3955" w:type="dxa"/>
            <w:shd w:val="clear" w:color="auto" w:fill="auto"/>
            <w:vAlign w:val="center"/>
          </w:tcPr>
          <w:p w14:paraId="264D8DDD" w14:textId="77777777" w:rsidR="004772AF" w:rsidRPr="00F756AE" w:rsidRDefault="004772AF" w:rsidP="00703337">
            <w:pPr>
              <w:rPr>
                <w:rFonts w:asciiTheme="minorHAnsi" w:hAnsiTheme="minorHAnsi" w:cstheme="minorHAnsi"/>
                <w:b/>
                <w:sz w:val="22"/>
                <w:szCs w:val="22"/>
              </w:rPr>
            </w:pPr>
            <w:r w:rsidRPr="00F756AE">
              <w:rPr>
                <w:rFonts w:asciiTheme="minorHAnsi" w:hAnsiTheme="minorHAnsi" w:cstheme="minorHAnsi"/>
                <w:b/>
                <w:sz w:val="22"/>
                <w:szCs w:val="22"/>
              </w:rPr>
              <w:t>Achieve Results:</w:t>
            </w:r>
          </w:p>
        </w:tc>
        <w:tc>
          <w:tcPr>
            <w:tcW w:w="5362" w:type="dxa"/>
            <w:shd w:val="clear" w:color="auto" w:fill="auto"/>
            <w:vAlign w:val="center"/>
          </w:tcPr>
          <w:p w14:paraId="0848175A" w14:textId="59B4D15A" w:rsidR="004772AF" w:rsidRPr="00F756AE" w:rsidRDefault="00251B13" w:rsidP="00703337">
            <w:pPr>
              <w:rPr>
                <w:rFonts w:asciiTheme="minorHAnsi" w:hAnsiTheme="minorHAnsi" w:cstheme="minorHAnsi"/>
                <w:sz w:val="22"/>
                <w:szCs w:val="22"/>
              </w:rPr>
            </w:pPr>
            <w:sdt>
              <w:sdtPr>
                <w:rPr>
                  <w:rFonts w:asciiTheme="minorHAnsi" w:hAnsiTheme="minorHAnsi" w:cstheme="minorHAnsi"/>
                  <w:sz w:val="22"/>
                  <w:szCs w:val="22"/>
                </w:rPr>
                <w:id w:val="1737438445"/>
                <w:placeholder>
                  <w:docPart w:val="041AE6667DBF4ACE9C9768474B6DBB82"/>
                </w:placeholder>
                <w:comboBox>
                  <w:listItem w:value="Choose an item."/>
                  <w:listItem w:displayText="LEVEL 1: Plans and monitors own work, pays attention to details, delivers quality work by deadline" w:value="LEVEL 1: Plans and monitors own work, pays attention to details, delivers quality work by deadline"/>
                  <w:listItem w:displayText="LEVEL 2: Scale up solutions and simplifies processes, balances speed and accuracy in doing work" w:value="LEVEL 2: Scale up solutions and simplifies processes, balances speed and accuracy in doing work"/>
                  <w:listItem w:displayText="LEVEL 3: Set and align challenging, achievable objectives for multiple projects, have lasting impact " w:value="LEVEL 3: Set and align challenging, achievable objectives for multiple projects, have lasting impact "/>
                  <w:listItem w:displayText="LEVEL 4: Prioritize team workflow, mobilize resources, drive scalable results/strategic impact" w:value="LEVEL 4: Prioritize team workflow, mobilize resources, drive scalable results/strategic impact"/>
                </w:comboBox>
              </w:sdtPr>
              <w:sdtEndPr/>
              <w:sdtContent>
                <w:r w:rsidR="00C96832">
                  <w:rPr>
                    <w:rFonts w:asciiTheme="minorHAnsi" w:hAnsiTheme="minorHAnsi" w:cstheme="minorHAnsi"/>
                    <w:sz w:val="22"/>
                    <w:szCs w:val="22"/>
                  </w:rPr>
                  <w:t>LEVEL 1: Plans and monitors own work, pays attention to details, delivers quality work by deadline</w:t>
                </w:r>
              </w:sdtContent>
            </w:sdt>
          </w:p>
        </w:tc>
      </w:tr>
      <w:tr w:rsidR="004772AF" w:rsidRPr="00A62890" w14:paraId="3AE6E2E4" w14:textId="77777777" w:rsidTr="00703337">
        <w:trPr>
          <w:trHeight w:val="328"/>
        </w:trPr>
        <w:tc>
          <w:tcPr>
            <w:tcW w:w="3955" w:type="dxa"/>
            <w:shd w:val="clear" w:color="auto" w:fill="auto"/>
            <w:vAlign w:val="center"/>
          </w:tcPr>
          <w:p w14:paraId="3B09749D" w14:textId="77777777" w:rsidR="004772AF" w:rsidRPr="00F756AE" w:rsidRDefault="004772AF" w:rsidP="00703337">
            <w:pPr>
              <w:rPr>
                <w:rFonts w:asciiTheme="minorHAnsi" w:hAnsiTheme="minorHAnsi" w:cstheme="minorHAnsi"/>
                <w:b/>
                <w:sz w:val="22"/>
                <w:szCs w:val="22"/>
              </w:rPr>
            </w:pPr>
            <w:r w:rsidRPr="00F756AE">
              <w:rPr>
                <w:rFonts w:asciiTheme="minorHAnsi" w:hAnsiTheme="minorHAnsi" w:cstheme="minorHAnsi"/>
                <w:b/>
                <w:sz w:val="22"/>
                <w:szCs w:val="22"/>
              </w:rPr>
              <w:t>Think Innovatively:</w:t>
            </w:r>
          </w:p>
        </w:tc>
        <w:tc>
          <w:tcPr>
            <w:tcW w:w="5362" w:type="dxa"/>
            <w:shd w:val="clear" w:color="auto" w:fill="auto"/>
            <w:vAlign w:val="center"/>
          </w:tcPr>
          <w:p w14:paraId="74CB6B78" w14:textId="6ED3216E" w:rsidR="004772AF" w:rsidRPr="00F756AE" w:rsidRDefault="00251B13" w:rsidP="00703337">
            <w:pPr>
              <w:rPr>
                <w:rFonts w:asciiTheme="minorHAnsi" w:hAnsiTheme="minorHAnsi" w:cstheme="minorHAnsi"/>
                <w:sz w:val="22"/>
                <w:szCs w:val="22"/>
              </w:rPr>
            </w:pPr>
            <w:sdt>
              <w:sdtPr>
                <w:rPr>
                  <w:rFonts w:asciiTheme="minorHAnsi" w:hAnsiTheme="minorHAnsi" w:cstheme="minorHAnsi"/>
                  <w:sz w:val="22"/>
                  <w:szCs w:val="22"/>
                </w:rPr>
                <w:id w:val="-962736937"/>
                <w:placeholder>
                  <w:docPart w:val="F8FF11AB78994217A3095132935B387F"/>
                </w:placeholder>
                <w:comboBox>
                  <w:listItem w:value="Choose an item."/>
                  <w:listItem w:displayText="LEVEL 1: Open to creative ideas/known risks, is pragmatic problem solver, makes improvements " w:value="LEVEL 1: Open to creative ideas/known risks, is pragmatic problem solver, makes improvements "/>
                  <w:listItem w:displayText="LEVEL 2: Offer new ideas/open to new approaches, demonstrate systemic/integrated thinking" w:value="LEVEL 2: Offer new ideas/open to new approaches, demonstrate systemic/integrated thinking"/>
                  <w:listItem w:displayText="LEVEL 3: Proactively mitigate potential risks, develop new ideas to solve complex problems " w:value="LEVEL 3: Proactively mitigate potential risks, develop new ideas to solve complex problems "/>
                  <w:listItem w:displayText="LEVEL 4: Easily navigate complexity, encourage/enable radical innovation, has foresight" w:value="LEVEL 4: Easily navigate complexity, encourage/enable radical innovation, has foresight"/>
                </w:comboBox>
              </w:sdtPr>
              <w:sdtEndPr/>
              <w:sdtContent>
                <w:r w:rsidR="00C96832">
                  <w:rPr>
                    <w:rFonts w:asciiTheme="minorHAnsi" w:hAnsiTheme="minorHAnsi" w:cstheme="minorHAnsi"/>
                    <w:sz w:val="22"/>
                    <w:szCs w:val="22"/>
                  </w:rPr>
                  <w:t xml:space="preserve">LEVEL 1: Open to creative ideas/known risks, is pragmatic problem solver, makes improvements </w:t>
                </w:r>
              </w:sdtContent>
            </w:sdt>
          </w:p>
        </w:tc>
      </w:tr>
      <w:tr w:rsidR="004772AF" w:rsidRPr="00A62890" w14:paraId="103B2161" w14:textId="77777777" w:rsidTr="00703337">
        <w:trPr>
          <w:trHeight w:val="328"/>
        </w:trPr>
        <w:tc>
          <w:tcPr>
            <w:tcW w:w="3955" w:type="dxa"/>
            <w:shd w:val="clear" w:color="auto" w:fill="auto"/>
            <w:vAlign w:val="center"/>
          </w:tcPr>
          <w:p w14:paraId="469B07E4" w14:textId="77777777" w:rsidR="004772AF" w:rsidRPr="00F756AE" w:rsidRDefault="004772AF" w:rsidP="00703337">
            <w:pPr>
              <w:rPr>
                <w:rFonts w:asciiTheme="minorHAnsi" w:hAnsiTheme="minorHAnsi" w:cstheme="minorHAnsi"/>
                <w:b/>
                <w:sz w:val="22"/>
                <w:szCs w:val="22"/>
              </w:rPr>
            </w:pPr>
            <w:r w:rsidRPr="00F756AE">
              <w:rPr>
                <w:rFonts w:asciiTheme="minorHAnsi" w:hAnsiTheme="minorHAnsi" w:cstheme="minorHAnsi"/>
                <w:b/>
                <w:sz w:val="22"/>
                <w:szCs w:val="22"/>
              </w:rPr>
              <w:t>Learn Continuously:</w:t>
            </w:r>
          </w:p>
        </w:tc>
        <w:tc>
          <w:tcPr>
            <w:tcW w:w="5362" w:type="dxa"/>
            <w:shd w:val="clear" w:color="auto" w:fill="auto"/>
            <w:vAlign w:val="center"/>
          </w:tcPr>
          <w:p w14:paraId="448A7F1C" w14:textId="737A1045" w:rsidR="004772AF" w:rsidRPr="00F756AE" w:rsidRDefault="00251B13" w:rsidP="00703337">
            <w:pPr>
              <w:rPr>
                <w:rFonts w:asciiTheme="minorHAnsi" w:hAnsiTheme="minorHAnsi" w:cstheme="minorHAnsi"/>
                <w:sz w:val="22"/>
                <w:szCs w:val="22"/>
              </w:rPr>
            </w:pPr>
            <w:sdt>
              <w:sdtPr>
                <w:rPr>
                  <w:rFonts w:asciiTheme="minorHAnsi" w:hAnsiTheme="minorHAnsi" w:cstheme="minorHAnsi"/>
                  <w:sz w:val="22"/>
                  <w:szCs w:val="22"/>
                </w:rPr>
                <w:id w:val="874962549"/>
                <w:placeholder>
                  <w:docPart w:val="C8F60301D205491DB9280F7EF08D736B"/>
                </w:placeholder>
                <w:comboBox>
                  <w:listItem w:value="Choose an item."/>
                  <w:listItem w:displayText="LEVEL 1: Open minded and curious, shares knowledge, learns from mistakes, asks for feedback" w:value="LEVEL 1: Open minded and curious, shares knowledge, learns from mistakes, asks for feedback"/>
                  <w:listItem w:displayText="LEVEL 2: Go outside comfort zone, learn from others and support their learning" w:value="LEVEL 2: Go outside comfort zone, learn from others and support their learning"/>
                  <w:listItem w:displayText="LEVEL 3: Create and act on opportunities to expand horizons, diversify experiences" w:value="LEVEL 3: Create and act on opportunities to expand horizons, diversify experiences"/>
                  <w:listItem w:displayText="LEVEL 4: Create systems and processes that enable learning and development for all" w:value="LEVEL 4: Create systems and processes that enable learning and development for all"/>
                </w:comboBox>
              </w:sdtPr>
              <w:sdtEndPr/>
              <w:sdtContent>
                <w:r w:rsidR="00C96832">
                  <w:rPr>
                    <w:rFonts w:asciiTheme="minorHAnsi" w:hAnsiTheme="minorHAnsi" w:cstheme="minorHAnsi"/>
                    <w:sz w:val="22"/>
                    <w:szCs w:val="22"/>
                  </w:rPr>
                  <w:t>LEVEL 1: Open minded and curious, shares knowledge, learns from mistakes, asks for feedback</w:t>
                </w:r>
              </w:sdtContent>
            </w:sdt>
          </w:p>
        </w:tc>
      </w:tr>
      <w:tr w:rsidR="004772AF" w:rsidRPr="00A62890" w14:paraId="6F4779C1" w14:textId="77777777" w:rsidTr="00703337">
        <w:trPr>
          <w:trHeight w:val="328"/>
        </w:trPr>
        <w:tc>
          <w:tcPr>
            <w:tcW w:w="3955" w:type="dxa"/>
            <w:shd w:val="clear" w:color="auto" w:fill="auto"/>
            <w:vAlign w:val="center"/>
          </w:tcPr>
          <w:p w14:paraId="477C2F4D" w14:textId="77777777" w:rsidR="004772AF" w:rsidRPr="00F756AE" w:rsidRDefault="004772AF" w:rsidP="00703337">
            <w:pPr>
              <w:rPr>
                <w:rFonts w:asciiTheme="minorHAnsi" w:hAnsiTheme="minorHAnsi" w:cstheme="minorHAnsi"/>
                <w:b/>
                <w:sz w:val="22"/>
                <w:szCs w:val="22"/>
              </w:rPr>
            </w:pPr>
            <w:r w:rsidRPr="00F756AE">
              <w:rPr>
                <w:rFonts w:asciiTheme="minorHAnsi" w:hAnsiTheme="minorHAnsi" w:cstheme="minorHAnsi"/>
                <w:b/>
                <w:sz w:val="22"/>
                <w:szCs w:val="22"/>
              </w:rPr>
              <w:t>Adapt with Agility:</w:t>
            </w:r>
          </w:p>
        </w:tc>
        <w:tc>
          <w:tcPr>
            <w:tcW w:w="5362" w:type="dxa"/>
            <w:shd w:val="clear" w:color="auto" w:fill="auto"/>
            <w:vAlign w:val="center"/>
          </w:tcPr>
          <w:p w14:paraId="022F6522" w14:textId="0B67B0D8" w:rsidR="004772AF" w:rsidRPr="00F756AE" w:rsidRDefault="00251B13" w:rsidP="00703337">
            <w:pPr>
              <w:rPr>
                <w:rFonts w:asciiTheme="minorHAnsi" w:hAnsiTheme="minorHAnsi" w:cstheme="minorHAnsi"/>
                <w:sz w:val="22"/>
                <w:szCs w:val="22"/>
              </w:rPr>
            </w:pPr>
            <w:sdt>
              <w:sdtPr>
                <w:rPr>
                  <w:rFonts w:asciiTheme="minorHAnsi" w:hAnsiTheme="minorHAnsi" w:cstheme="minorHAnsi"/>
                  <w:sz w:val="22"/>
                  <w:szCs w:val="22"/>
                </w:rPr>
                <w:id w:val="-1616047935"/>
                <w:placeholder>
                  <w:docPart w:val="E42EE472FD5A4FA2BD4471C31177257E"/>
                </w:placeholder>
                <w:comboBox>
                  <w:listItem w:value="Choose an item."/>
                  <w:listItem w:displayText="LEVEL 1: Adapts to change, constructively handles ambiguity/uncertainty, is flexible " w:value="LEVEL 1: Adapts to change, constructively handles ambiguity/uncertainty, is flexible "/>
                  <w:listItem w:displayText="LEVEL 2: Adapt processes/approaches to new situations, involve others in change process" w:value="LEVEL 2: Adapt processes/approaches to new situations, involve others in change process"/>
                  <w:listItem w:displayText="LEVEL 3: Proactively initiate and champion change, manage multiple competing demands " w:value="LEVEL 3: Proactively initiate and champion change, manage multiple competing demands "/>
                  <w:listItem w:displayText="LEVEL 4: Proactively initiate/lead organizational change, champion new systems/processes" w:value="LEVEL 4: Proactively initiate/lead organizational change, champion new systems/processes"/>
                </w:comboBox>
              </w:sdtPr>
              <w:sdtEndPr/>
              <w:sdtContent>
                <w:r w:rsidR="00C96832">
                  <w:rPr>
                    <w:rFonts w:asciiTheme="minorHAnsi" w:hAnsiTheme="minorHAnsi" w:cstheme="minorHAnsi"/>
                    <w:sz w:val="22"/>
                    <w:szCs w:val="22"/>
                  </w:rPr>
                  <w:t xml:space="preserve">LEVEL 1: Adapts to change, constructively handles ambiguity/uncertainty, is flexible </w:t>
                </w:r>
              </w:sdtContent>
            </w:sdt>
          </w:p>
        </w:tc>
      </w:tr>
      <w:tr w:rsidR="004772AF" w:rsidRPr="00A62890" w14:paraId="2B0DEBBA" w14:textId="77777777" w:rsidTr="00703337">
        <w:trPr>
          <w:trHeight w:val="328"/>
        </w:trPr>
        <w:tc>
          <w:tcPr>
            <w:tcW w:w="3955" w:type="dxa"/>
            <w:shd w:val="clear" w:color="auto" w:fill="auto"/>
            <w:vAlign w:val="center"/>
          </w:tcPr>
          <w:p w14:paraId="2416C7FF" w14:textId="77777777" w:rsidR="004772AF" w:rsidRPr="00F756AE" w:rsidRDefault="004772AF" w:rsidP="00703337">
            <w:pPr>
              <w:rPr>
                <w:rFonts w:asciiTheme="minorHAnsi" w:hAnsiTheme="minorHAnsi" w:cstheme="minorHAnsi"/>
                <w:b/>
                <w:sz w:val="22"/>
                <w:szCs w:val="22"/>
              </w:rPr>
            </w:pPr>
            <w:r w:rsidRPr="00F756AE">
              <w:rPr>
                <w:rFonts w:asciiTheme="minorHAnsi" w:hAnsiTheme="minorHAnsi" w:cstheme="minorHAnsi"/>
                <w:b/>
                <w:sz w:val="22"/>
                <w:szCs w:val="22"/>
              </w:rPr>
              <w:t xml:space="preserve">Act with Determination: </w:t>
            </w:r>
          </w:p>
        </w:tc>
        <w:tc>
          <w:tcPr>
            <w:tcW w:w="5362" w:type="dxa"/>
            <w:shd w:val="clear" w:color="auto" w:fill="auto"/>
            <w:vAlign w:val="center"/>
          </w:tcPr>
          <w:p w14:paraId="190334D1" w14:textId="2757F0AF" w:rsidR="004772AF" w:rsidRPr="00F756AE" w:rsidRDefault="00251B13" w:rsidP="00703337">
            <w:pPr>
              <w:rPr>
                <w:rFonts w:asciiTheme="minorHAnsi" w:hAnsiTheme="minorHAnsi" w:cstheme="minorHAnsi"/>
                <w:sz w:val="22"/>
                <w:szCs w:val="22"/>
              </w:rPr>
            </w:pPr>
            <w:sdt>
              <w:sdtPr>
                <w:rPr>
                  <w:rFonts w:asciiTheme="minorHAnsi" w:hAnsiTheme="minorHAnsi" w:cstheme="minorHAnsi"/>
                  <w:sz w:val="22"/>
                  <w:szCs w:val="22"/>
                </w:rPr>
                <w:id w:val="-323827190"/>
                <w:placeholder>
                  <w:docPart w:val="79A1E1359F054DAFBB35AA505A344B37"/>
                </w:placeholder>
                <w:comboBox>
                  <w:listItem w:value="Choose an item."/>
                  <w:listItem w:displayText="LEVEL 1: Shows drive and motivation, able to deliver calmly in face of adversity, confident" w:value="LEVEL 1: Shows drive and motivation, able to deliver calmly in face of adversity, confident"/>
                  <w:listItem w:displayText="LEVEL 2: Able to persevere and deal with multiple sources of pressure simultaneously" w:value="LEVEL 2: Able to persevere and deal with multiple sources of pressure simultaneously"/>
                  <w:listItem w:displayText="LEVEL 3: Think beyond immediate task/barriers and take action to achieve greater results" w:value="LEVEL 3: Think beyond immediate task/barriers and take action to achieve greater results"/>
                  <w:listItem w:displayText="LEVEL 4: Able to make difficult decisions in challenging situations, inspire confidence" w:value="LEVEL 4: Able to make difficult decisions in challenging situations, inspire confidence"/>
                </w:comboBox>
              </w:sdtPr>
              <w:sdtEndPr/>
              <w:sdtContent>
                <w:r w:rsidR="00C96832">
                  <w:rPr>
                    <w:rFonts w:asciiTheme="minorHAnsi" w:hAnsiTheme="minorHAnsi" w:cstheme="minorHAnsi"/>
                    <w:sz w:val="22"/>
                    <w:szCs w:val="22"/>
                  </w:rPr>
                  <w:t>LEVEL 1: Shows drive and motivation, able to deliver calmly in face of adversity, confident</w:t>
                </w:r>
              </w:sdtContent>
            </w:sdt>
          </w:p>
        </w:tc>
      </w:tr>
      <w:tr w:rsidR="004772AF" w:rsidRPr="00A62890" w14:paraId="25EDF8E6" w14:textId="77777777" w:rsidTr="00703337">
        <w:trPr>
          <w:trHeight w:val="310"/>
        </w:trPr>
        <w:tc>
          <w:tcPr>
            <w:tcW w:w="3955" w:type="dxa"/>
            <w:shd w:val="clear" w:color="auto" w:fill="auto"/>
            <w:vAlign w:val="center"/>
          </w:tcPr>
          <w:p w14:paraId="50190214" w14:textId="77777777" w:rsidR="004772AF" w:rsidRPr="00F756AE" w:rsidRDefault="004772AF" w:rsidP="00703337">
            <w:pPr>
              <w:rPr>
                <w:rFonts w:asciiTheme="minorHAnsi" w:hAnsiTheme="minorHAnsi" w:cstheme="minorHAnsi"/>
                <w:b/>
                <w:sz w:val="22"/>
                <w:szCs w:val="22"/>
              </w:rPr>
            </w:pPr>
            <w:r w:rsidRPr="00F756AE">
              <w:rPr>
                <w:rFonts w:asciiTheme="minorHAnsi" w:hAnsiTheme="minorHAnsi" w:cstheme="minorHAnsi"/>
                <w:b/>
                <w:sz w:val="22"/>
                <w:szCs w:val="22"/>
              </w:rPr>
              <w:t>Engage and Partner:</w:t>
            </w:r>
          </w:p>
        </w:tc>
        <w:tc>
          <w:tcPr>
            <w:tcW w:w="5362" w:type="dxa"/>
            <w:shd w:val="clear" w:color="auto" w:fill="auto"/>
            <w:vAlign w:val="center"/>
          </w:tcPr>
          <w:p w14:paraId="6A71AC5A" w14:textId="754F4961" w:rsidR="004772AF" w:rsidRPr="00F756AE" w:rsidRDefault="00251B13" w:rsidP="00703337">
            <w:pPr>
              <w:rPr>
                <w:rFonts w:asciiTheme="minorHAnsi" w:hAnsiTheme="minorHAnsi" w:cstheme="minorHAnsi"/>
                <w:sz w:val="22"/>
                <w:szCs w:val="22"/>
              </w:rPr>
            </w:pPr>
            <w:sdt>
              <w:sdtPr>
                <w:rPr>
                  <w:rFonts w:asciiTheme="minorHAnsi" w:hAnsiTheme="minorHAnsi" w:cstheme="minorHAnsi"/>
                  <w:sz w:val="22"/>
                  <w:szCs w:val="22"/>
                </w:rPr>
                <w:id w:val="987061429"/>
                <w:placeholder>
                  <w:docPart w:val="0A70FAAADE9E464A9861578A8364A8B8"/>
                </w:placeholder>
                <w:comboBox>
                  <w:listItem w:value="Choose an item."/>
                  <w:listItem w:displayText="LEVEL 1: Demonstrates compassion/understanding towards others, forms positive relationships" w:value="LEVEL 1: Demonstrates compassion/understanding towards others, forms positive relationships"/>
                  <w:listItem w:displayText="LEVEL 2: Is facilitator/integrator, bring people together, build/maintain coalitions/partnerships" w:value="LEVEL 2: Is facilitator/integrator, bring people together, build/maintain coalitions/partnerships"/>
                  <w:listItem w:displayText="LEVEL 3: Political savvy, navigate complex landscape, champion inter-agency collaboration" w:value="LEVEL 3: Political savvy, navigate complex landscape, champion inter-agency collaboration"/>
                  <w:listItem w:displayText="LEVEL 4: Construct strategic multi-partner alliances in high stake situations, foster co-creation " w:value="LEVEL 4: Construct strategic multi-partner alliances in high stake situations, foster co-creation "/>
                </w:comboBox>
              </w:sdtPr>
              <w:sdtEndPr/>
              <w:sdtContent>
                <w:r w:rsidR="00C96832">
                  <w:rPr>
                    <w:rFonts w:asciiTheme="minorHAnsi" w:hAnsiTheme="minorHAnsi" w:cstheme="minorHAnsi"/>
                    <w:sz w:val="22"/>
                    <w:szCs w:val="22"/>
                  </w:rPr>
                  <w:t>LEVEL 1: Demonstrates compassion/understanding towards others, forms positive relationships</w:t>
                </w:r>
              </w:sdtContent>
            </w:sdt>
          </w:p>
        </w:tc>
      </w:tr>
      <w:tr w:rsidR="004772AF" w:rsidRPr="00A62890" w14:paraId="6BD8C817" w14:textId="77777777" w:rsidTr="00703337">
        <w:trPr>
          <w:trHeight w:val="328"/>
        </w:trPr>
        <w:tc>
          <w:tcPr>
            <w:tcW w:w="3955" w:type="dxa"/>
            <w:shd w:val="clear" w:color="auto" w:fill="auto"/>
            <w:vAlign w:val="center"/>
          </w:tcPr>
          <w:p w14:paraId="3572613A" w14:textId="77777777" w:rsidR="004772AF" w:rsidRPr="00F756AE" w:rsidRDefault="004772AF" w:rsidP="00703337">
            <w:pPr>
              <w:rPr>
                <w:rFonts w:asciiTheme="minorHAnsi" w:hAnsiTheme="minorHAnsi" w:cstheme="minorHAnsi"/>
                <w:b/>
                <w:sz w:val="22"/>
                <w:szCs w:val="22"/>
              </w:rPr>
            </w:pPr>
            <w:r w:rsidRPr="00F756AE">
              <w:rPr>
                <w:rFonts w:asciiTheme="minorHAnsi" w:hAnsiTheme="minorHAnsi" w:cstheme="minorHAnsi"/>
                <w:b/>
                <w:sz w:val="22"/>
                <w:szCs w:val="22"/>
              </w:rPr>
              <w:t>Enable Diversity and Inclusion:</w:t>
            </w:r>
          </w:p>
        </w:tc>
        <w:tc>
          <w:tcPr>
            <w:tcW w:w="5362" w:type="dxa"/>
            <w:shd w:val="clear" w:color="auto" w:fill="auto"/>
            <w:vAlign w:val="center"/>
          </w:tcPr>
          <w:p w14:paraId="0008C777" w14:textId="2CAB97B4" w:rsidR="004772AF" w:rsidRPr="00F756AE" w:rsidRDefault="00251B13" w:rsidP="00703337">
            <w:pPr>
              <w:rPr>
                <w:rFonts w:asciiTheme="minorHAnsi" w:hAnsiTheme="minorHAnsi" w:cstheme="minorHAnsi"/>
                <w:sz w:val="22"/>
                <w:szCs w:val="22"/>
              </w:rPr>
            </w:pPr>
            <w:sdt>
              <w:sdtPr>
                <w:rPr>
                  <w:rFonts w:asciiTheme="minorHAnsi" w:hAnsiTheme="minorHAnsi" w:cstheme="minorHAnsi"/>
                  <w:sz w:val="22"/>
                  <w:szCs w:val="22"/>
                </w:rPr>
                <w:id w:val="1180706811"/>
                <w:placeholder>
                  <w:docPart w:val="D1A626FEBCC8446D86C671FAC7BFFAC4"/>
                </w:placeholder>
                <w:comboBox>
                  <w:listItem w:value="Choose an item."/>
                  <w:listItem w:displayText="LEVEL 1: Appreciate/respect differences, aware of unconscious bias, confront discrimination " w:value="LEVEL 1: Appreciate/respect differences, aware of unconscious bias, confront discrimination "/>
                  <w:listItem w:displayText="LEVEL 2: Facilitate conversations to bridge differences, considers in decision making " w:value="LEVEL 2: Facilitate conversations to bridge differences, considers in decision making "/>
                  <w:listItem w:displayText="LEVEL 3: Appreciate benefits of diverse workforce and champion inclusivity" w:value="LEVEL 3: Appreciate benefits of diverse workforce and champion inclusivity"/>
                  <w:listItem w:displayText="LEVEL 4: Create ethical culture,  identify/address barriers to inclusion " w:value="LEVEL 4: Create ethical culture,  identify/address barriers to inclusion "/>
                </w:comboBox>
              </w:sdtPr>
              <w:sdtEndPr/>
              <w:sdtContent>
                <w:r w:rsidR="00C96832">
                  <w:rPr>
                    <w:rFonts w:asciiTheme="minorHAnsi" w:hAnsiTheme="minorHAnsi" w:cstheme="minorHAnsi"/>
                    <w:sz w:val="22"/>
                    <w:szCs w:val="22"/>
                  </w:rPr>
                  <w:t xml:space="preserve">LEVEL 1: Appreciate/respect differences, aware of unconscious bias, confront discrimination </w:t>
                </w:r>
              </w:sdtContent>
            </w:sdt>
          </w:p>
        </w:tc>
      </w:tr>
      <w:tr w:rsidR="004772AF" w:rsidRPr="00A62890" w14:paraId="656CC280" w14:textId="77777777" w:rsidTr="00703337">
        <w:trPr>
          <w:trHeight w:val="3656"/>
        </w:trPr>
        <w:tc>
          <w:tcPr>
            <w:tcW w:w="9317" w:type="dxa"/>
            <w:gridSpan w:val="2"/>
            <w:shd w:val="clear" w:color="auto" w:fill="auto"/>
            <w:vAlign w:val="center"/>
          </w:tcPr>
          <w:p w14:paraId="76810C78" w14:textId="77777777" w:rsidR="004772AF" w:rsidRPr="00F756AE" w:rsidRDefault="004772AF" w:rsidP="00703337">
            <w:pPr>
              <w:rPr>
                <w:rFonts w:asciiTheme="minorHAnsi" w:hAnsiTheme="minorHAnsi" w:cstheme="minorHAnsi"/>
                <w:b/>
                <w:i/>
                <w:sz w:val="22"/>
                <w:szCs w:val="22"/>
              </w:rPr>
            </w:pPr>
          </w:p>
          <w:p w14:paraId="4FC857A5" w14:textId="77777777" w:rsidR="004772AF" w:rsidRPr="00F756AE" w:rsidRDefault="004772AF" w:rsidP="00703337">
            <w:pPr>
              <w:rPr>
                <w:rFonts w:asciiTheme="minorHAnsi" w:hAnsiTheme="minorHAnsi" w:cstheme="minorHAnsi"/>
                <w:b/>
                <w:i/>
                <w:sz w:val="22"/>
                <w:szCs w:val="22"/>
              </w:rPr>
            </w:pPr>
            <w:r w:rsidRPr="00F756AE">
              <w:rPr>
                <w:rFonts w:asciiTheme="minorHAnsi" w:hAnsiTheme="minorHAnsi" w:cstheme="minorHAnsi"/>
                <w:b/>
                <w:i/>
                <w:sz w:val="22"/>
                <w:szCs w:val="22"/>
              </w:rPr>
              <w:t xml:space="preserve">Cross-Functional &amp; Technical competencies (insert up to 7 competencies) </w:t>
            </w:r>
          </w:p>
          <w:p w14:paraId="53D73F1D" w14:textId="77777777" w:rsidR="004772AF" w:rsidRPr="00F756AE" w:rsidRDefault="004772AF" w:rsidP="00703337">
            <w:pPr>
              <w:rPr>
                <w:rFonts w:asciiTheme="minorHAnsi" w:hAnsiTheme="minorHAnsi" w:cstheme="minorHAnsi"/>
                <w:b/>
                <w:i/>
                <w:sz w:val="22"/>
                <w:szCs w:val="22"/>
              </w:rPr>
            </w:pPr>
          </w:p>
          <w:tbl>
            <w:tblPr>
              <w:tblStyle w:val="TableGrid"/>
              <w:tblW w:w="9153" w:type="dxa"/>
              <w:tblLook w:val="04A0" w:firstRow="1" w:lastRow="0" w:firstColumn="1" w:lastColumn="0" w:noHBand="0" w:noVBand="1"/>
            </w:tblPr>
            <w:tblGrid>
              <w:gridCol w:w="1969"/>
              <w:gridCol w:w="1637"/>
              <w:gridCol w:w="5547"/>
            </w:tblGrid>
            <w:tr w:rsidR="004772AF" w:rsidRPr="00A62890" w14:paraId="48CB5E6B" w14:textId="77777777" w:rsidTr="00D33C6C">
              <w:trPr>
                <w:trHeight w:val="262"/>
              </w:trPr>
              <w:tc>
                <w:tcPr>
                  <w:tcW w:w="1969" w:type="dxa"/>
                </w:tcPr>
                <w:p w14:paraId="039D2424" w14:textId="77777777" w:rsidR="004772AF" w:rsidRPr="00F756AE" w:rsidRDefault="004772AF" w:rsidP="00E04029">
                  <w:pPr>
                    <w:framePr w:hSpace="180" w:wrap="around" w:vAnchor="page" w:hAnchor="margin" w:y="2281"/>
                    <w:rPr>
                      <w:rFonts w:asciiTheme="minorHAnsi" w:hAnsiTheme="minorHAnsi" w:cstheme="minorHAnsi"/>
                      <w:b/>
                      <w:i/>
                      <w:sz w:val="22"/>
                      <w:szCs w:val="22"/>
                    </w:rPr>
                  </w:pPr>
                  <w:r w:rsidRPr="00F756AE">
                    <w:rPr>
                      <w:rFonts w:asciiTheme="minorHAnsi" w:hAnsiTheme="minorHAnsi" w:cstheme="minorHAnsi"/>
                      <w:b/>
                      <w:i/>
                      <w:sz w:val="22"/>
                      <w:szCs w:val="22"/>
                    </w:rPr>
                    <w:t>Thematic Area</w:t>
                  </w:r>
                </w:p>
              </w:tc>
              <w:tc>
                <w:tcPr>
                  <w:tcW w:w="1637" w:type="dxa"/>
                </w:tcPr>
                <w:p w14:paraId="3E801C12" w14:textId="77777777" w:rsidR="004772AF" w:rsidRPr="00F756AE" w:rsidRDefault="004772AF" w:rsidP="00E04029">
                  <w:pPr>
                    <w:framePr w:hSpace="180" w:wrap="around" w:vAnchor="page" w:hAnchor="margin" w:y="2281"/>
                    <w:rPr>
                      <w:rFonts w:asciiTheme="minorHAnsi" w:hAnsiTheme="minorHAnsi" w:cstheme="minorHAnsi"/>
                      <w:b/>
                      <w:i/>
                      <w:sz w:val="22"/>
                      <w:szCs w:val="22"/>
                    </w:rPr>
                  </w:pPr>
                  <w:r w:rsidRPr="00F756AE">
                    <w:rPr>
                      <w:rFonts w:asciiTheme="minorHAnsi" w:hAnsiTheme="minorHAnsi" w:cstheme="minorHAnsi"/>
                      <w:b/>
                      <w:i/>
                      <w:sz w:val="22"/>
                      <w:szCs w:val="22"/>
                    </w:rPr>
                    <w:t>Name</w:t>
                  </w:r>
                </w:p>
              </w:tc>
              <w:tc>
                <w:tcPr>
                  <w:tcW w:w="5547" w:type="dxa"/>
                </w:tcPr>
                <w:p w14:paraId="53C1B1B5" w14:textId="77777777" w:rsidR="004772AF" w:rsidRPr="00F756AE" w:rsidRDefault="004772AF" w:rsidP="00E04029">
                  <w:pPr>
                    <w:framePr w:hSpace="180" w:wrap="around" w:vAnchor="page" w:hAnchor="margin" w:y="2281"/>
                    <w:rPr>
                      <w:rFonts w:asciiTheme="minorHAnsi" w:hAnsiTheme="minorHAnsi" w:cstheme="minorHAnsi"/>
                      <w:b/>
                      <w:i/>
                      <w:sz w:val="22"/>
                      <w:szCs w:val="22"/>
                    </w:rPr>
                  </w:pPr>
                  <w:r w:rsidRPr="00F756AE">
                    <w:rPr>
                      <w:rFonts w:asciiTheme="minorHAnsi" w:hAnsiTheme="minorHAnsi" w:cstheme="minorHAnsi"/>
                      <w:b/>
                      <w:i/>
                      <w:sz w:val="22"/>
                      <w:szCs w:val="22"/>
                    </w:rPr>
                    <w:t>Definition</w:t>
                  </w:r>
                </w:p>
              </w:tc>
            </w:tr>
            <w:tr w:rsidR="00405D73" w:rsidRPr="00A62890" w14:paraId="614297D2" w14:textId="77777777" w:rsidTr="00D33C6C">
              <w:trPr>
                <w:trHeight w:val="238"/>
              </w:trPr>
              <w:tc>
                <w:tcPr>
                  <w:tcW w:w="1969" w:type="dxa"/>
                </w:tcPr>
                <w:p w14:paraId="2F6CBB73" w14:textId="0887B422" w:rsidR="00405D73" w:rsidRPr="00F756AE" w:rsidRDefault="00C96832" w:rsidP="00E04029">
                  <w:pPr>
                    <w:framePr w:hSpace="180" w:wrap="around" w:vAnchor="page" w:hAnchor="margin" w:y="2281"/>
                    <w:rPr>
                      <w:rFonts w:asciiTheme="minorHAnsi" w:hAnsiTheme="minorHAnsi" w:cstheme="minorHAnsi"/>
                      <w:bCs/>
                      <w:iCs/>
                      <w:sz w:val="22"/>
                      <w:szCs w:val="22"/>
                    </w:rPr>
                  </w:pPr>
                  <w:r w:rsidRPr="00C96832">
                    <w:rPr>
                      <w:rFonts w:asciiTheme="minorHAnsi" w:hAnsiTheme="minorHAnsi" w:cstheme="minorHAnsi"/>
                      <w:bCs/>
                      <w:iCs/>
                      <w:sz w:val="22"/>
                      <w:szCs w:val="22"/>
                      <w:lang w:val="en-CA"/>
                    </w:rPr>
                    <w:t>Business Direction &amp; Strategy</w:t>
                  </w:r>
                </w:p>
              </w:tc>
              <w:tc>
                <w:tcPr>
                  <w:tcW w:w="1637" w:type="dxa"/>
                </w:tcPr>
                <w:p w14:paraId="16C519AC" w14:textId="77777777" w:rsidR="00405D73" w:rsidRPr="00B33E8D" w:rsidRDefault="00405D73" w:rsidP="00E04029">
                  <w:pPr>
                    <w:framePr w:hSpace="180" w:wrap="around" w:vAnchor="page" w:hAnchor="margin" w:y="2281"/>
                    <w:spacing w:line="276" w:lineRule="auto"/>
                    <w:jc w:val="both"/>
                    <w:rPr>
                      <w:rFonts w:asciiTheme="minorHAnsi" w:hAnsiTheme="minorHAnsi" w:cstheme="minorHAnsi"/>
                      <w:bCs/>
                      <w:iCs/>
                      <w:sz w:val="22"/>
                      <w:szCs w:val="22"/>
                      <w:lang w:val="en-CA"/>
                    </w:rPr>
                  </w:pPr>
                  <w:r w:rsidRPr="00B33E8D">
                    <w:rPr>
                      <w:rFonts w:asciiTheme="minorHAnsi" w:hAnsiTheme="minorHAnsi" w:cstheme="minorHAnsi"/>
                      <w:bCs/>
                      <w:iCs/>
                      <w:sz w:val="22"/>
                      <w:szCs w:val="22"/>
                      <w:lang w:val="en-CA"/>
                    </w:rPr>
                    <w:t>Effective Decision making</w:t>
                  </w:r>
                </w:p>
                <w:p w14:paraId="727BA021" w14:textId="77777777" w:rsidR="00405D73" w:rsidRPr="00B33E8D" w:rsidRDefault="00405D73" w:rsidP="00E04029">
                  <w:pPr>
                    <w:framePr w:hSpace="180" w:wrap="around" w:vAnchor="page" w:hAnchor="margin" w:y="2281"/>
                    <w:rPr>
                      <w:rFonts w:asciiTheme="minorHAnsi" w:hAnsiTheme="minorHAnsi" w:cstheme="minorHAnsi"/>
                      <w:bCs/>
                      <w:iCs/>
                      <w:sz w:val="22"/>
                      <w:szCs w:val="22"/>
                    </w:rPr>
                  </w:pPr>
                </w:p>
              </w:tc>
              <w:tc>
                <w:tcPr>
                  <w:tcW w:w="5547" w:type="dxa"/>
                </w:tcPr>
                <w:p w14:paraId="22769E8C" w14:textId="77777777" w:rsidR="00405D73" w:rsidRPr="00B33E8D" w:rsidRDefault="00405D73" w:rsidP="00E04029">
                  <w:pPr>
                    <w:framePr w:hSpace="180" w:wrap="around" w:vAnchor="page" w:hAnchor="margin" w:y="2281"/>
                    <w:spacing w:line="276" w:lineRule="auto"/>
                    <w:jc w:val="both"/>
                    <w:rPr>
                      <w:rFonts w:asciiTheme="minorHAnsi" w:hAnsiTheme="minorHAnsi" w:cstheme="minorHAnsi"/>
                      <w:bCs/>
                      <w:iCs/>
                      <w:sz w:val="22"/>
                      <w:szCs w:val="22"/>
                      <w:lang w:val="en-CA"/>
                    </w:rPr>
                  </w:pPr>
                  <w:r w:rsidRPr="00B33E8D">
                    <w:rPr>
                      <w:rFonts w:asciiTheme="minorHAnsi" w:hAnsiTheme="minorHAnsi" w:cstheme="minorHAnsi"/>
                      <w:bCs/>
                      <w:iCs/>
                      <w:sz w:val="22"/>
                      <w:szCs w:val="22"/>
                      <w:lang w:val="en-CA"/>
                    </w:rPr>
                    <w:t>Ability to take decisions in a timely and efficient manner in line with one’s authority, area of</w:t>
                  </w:r>
                  <w:r w:rsidRPr="00B33E8D">
                    <w:rPr>
                      <w:rFonts w:asciiTheme="minorHAnsi" w:hAnsiTheme="minorHAnsi" w:cstheme="minorHAnsi"/>
                      <w:bCs/>
                      <w:iCs/>
                      <w:sz w:val="22"/>
                      <w:szCs w:val="22"/>
                    </w:rPr>
                    <w:t xml:space="preserve"> </w:t>
                  </w:r>
                  <w:proofErr w:type="spellStart"/>
                  <w:r w:rsidRPr="00B33E8D">
                    <w:rPr>
                      <w:rFonts w:asciiTheme="minorHAnsi" w:hAnsiTheme="minorHAnsi" w:cstheme="minorHAnsi"/>
                      <w:bCs/>
                      <w:iCs/>
                      <w:sz w:val="22"/>
                      <w:szCs w:val="22"/>
                      <w:lang w:val="en-CA"/>
                    </w:rPr>
                    <w:t>xpertise</w:t>
                  </w:r>
                  <w:proofErr w:type="spellEnd"/>
                  <w:r w:rsidRPr="00B33E8D">
                    <w:rPr>
                      <w:rFonts w:asciiTheme="minorHAnsi" w:hAnsiTheme="minorHAnsi" w:cstheme="minorHAnsi"/>
                      <w:bCs/>
                      <w:iCs/>
                      <w:sz w:val="22"/>
                      <w:szCs w:val="22"/>
                      <w:lang w:val="en-CA"/>
                    </w:rPr>
                    <w:t xml:space="preserve"> and resources</w:t>
                  </w:r>
                </w:p>
                <w:p w14:paraId="5D27F72E" w14:textId="77777777" w:rsidR="00405D73" w:rsidRPr="00B33E8D" w:rsidRDefault="00405D73" w:rsidP="00E04029">
                  <w:pPr>
                    <w:framePr w:hSpace="180" w:wrap="around" w:vAnchor="page" w:hAnchor="margin" w:y="2281"/>
                    <w:rPr>
                      <w:rFonts w:asciiTheme="minorHAnsi" w:hAnsiTheme="minorHAnsi" w:cstheme="minorHAnsi"/>
                      <w:bCs/>
                      <w:iCs/>
                      <w:sz w:val="22"/>
                      <w:szCs w:val="22"/>
                    </w:rPr>
                  </w:pPr>
                </w:p>
              </w:tc>
            </w:tr>
            <w:tr w:rsidR="00D33C6C" w:rsidRPr="00A62890" w14:paraId="65619EBD" w14:textId="77777777" w:rsidTr="00D33C6C">
              <w:trPr>
                <w:trHeight w:val="262"/>
              </w:trPr>
              <w:tc>
                <w:tcPr>
                  <w:tcW w:w="1969" w:type="dxa"/>
                </w:tcPr>
                <w:p w14:paraId="52C733A5" w14:textId="59163A2B" w:rsidR="00D33C6C" w:rsidRPr="00F756AE" w:rsidRDefault="00C96832" w:rsidP="00E04029">
                  <w:pPr>
                    <w:framePr w:hSpace="180" w:wrap="around" w:vAnchor="page" w:hAnchor="margin" w:y="2281"/>
                    <w:rPr>
                      <w:rFonts w:asciiTheme="minorHAnsi" w:hAnsiTheme="minorHAnsi" w:cstheme="minorHAnsi"/>
                      <w:bCs/>
                      <w:iCs/>
                      <w:sz w:val="22"/>
                      <w:szCs w:val="22"/>
                    </w:rPr>
                  </w:pPr>
                  <w:r w:rsidRPr="00C96832">
                    <w:rPr>
                      <w:rFonts w:asciiTheme="minorHAnsi" w:hAnsiTheme="minorHAnsi" w:cstheme="minorHAnsi"/>
                      <w:bCs/>
                      <w:iCs/>
                      <w:sz w:val="22"/>
                      <w:szCs w:val="22"/>
                      <w:lang w:val="en-CA"/>
                    </w:rPr>
                    <w:t>Business Direction &amp; Strategy</w:t>
                  </w:r>
                </w:p>
              </w:tc>
              <w:tc>
                <w:tcPr>
                  <w:tcW w:w="1637" w:type="dxa"/>
                </w:tcPr>
                <w:p w14:paraId="2B155546" w14:textId="3BAD2A24" w:rsidR="00D33C6C" w:rsidRPr="00B33E8D" w:rsidRDefault="00D33C6C" w:rsidP="00E04029">
                  <w:pPr>
                    <w:framePr w:hSpace="180" w:wrap="around" w:vAnchor="page" w:hAnchor="margin" w:y="2281"/>
                    <w:rPr>
                      <w:rFonts w:asciiTheme="minorHAnsi" w:hAnsiTheme="minorHAnsi" w:cstheme="minorHAnsi"/>
                      <w:bCs/>
                      <w:iCs/>
                      <w:sz w:val="22"/>
                      <w:szCs w:val="22"/>
                    </w:rPr>
                  </w:pPr>
                  <w:r w:rsidRPr="00B33E8D">
                    <w:rPr>
                      <w:rFonts w:asciiTheme="minorHAnsi" w:hAnsiTheme="minorHAnsi" w:cstheme="minorHAnsi"/>
                      <w:bCs/>
                      <w:iCs/>
                      <w:sz w:val="22"/>
                      <w:szCs w:val="22"/>
                      <w:lang w:val="en-CA"/>
                    </w:rPr>
                    <w:t>Negotiation and influence</w:t>
                  </w:r>
                </w:p>
              </w:tc>
              <w:tc>
                <w:tcPr>
                  <w:tcW w:w="5547" w:type="dxa"/>
                </w:tcPr>
                <w:p w14:paraId="7D367347" w14:textId="77777777" w:rsidR="00D33C6C" w:rsidRPr="00B33E8D" w:rsidRDefault="00D33C6C" w:rsidP="00E04029">
                  <w:pPr>
                    <w:framePr w:hSpace="180" w:wrap="around" w:vAnchor="page" w:hAnchor="margin" w:y="2281"/>
                    <w:widowControl/>
                    <w:overflowPunct/>
                    <w:adjustRightInd/>
                    <w:jc w:val="both"/>
                    <w:rPr>
                      <w:rFonts w:asciiTheme="minorHAnsi" w:hAnsiTheme="minorHAnsi" w:cstheme="minorHAnsi"/>
                      <w:bCs/>
                      <w:iCs/>
                      <w:sz w:val="22"/>
                      <w:szCs w:val="22"/>
                      <w:lang w:val="en-CA"/>
                    </w:rPr>
                  </w:pPr>
                  <w:r w:rsidRPr="00B33E8D">
                    <w:rPr>
                      <w:rFonts w:asciiTheme="minorHAnsi" w:hAnsiTheme="minorHAnsi" w:cstheme="minorHAnsi"/>
                      <w:bCs/>
                      <w:iCs/>
                      <w:sz w:val="22"/>
                      <w:szCs w:val="22"/>
                      <w:lang w:val="en-CA"/>
                    </w:rPr>
                    <w:t>Ability to reach an understanding, persuade others, resolve points of difference, gain</w:t>
                  </w:r>
                  <w:r w:rsidRPr="00B33E8D">
                    <w:rPr>
                      <w:rFonts w:asciiTheme="minorHAnsi" w:hAnsiTheme="minorHAnsi" w:cstheme="minorHAnsi"/>
                      <w:bCs/>
                      <w:iCs/>
                      <w:sz w:val="22"/>
                      <w:szCs w:val="22"/>
                    </w:rPr>
                    <w:t xml:space="preserve"> </w:t>
                  </w:r>
                  <w:r w:rsidRPr="00B33E8D">
                    <w:rPr>
                      <w:rFonts w:asciiTheme="minorHAnsi" w:hAnsiTheme="minorHAnsi" w:cstheme="minorHAnsi"/>
                      <w:bCs/>
                      <w:iCs/>
                      <w:sz w:val="22"/>
                      <w:szCs w:val="22"/>
                      <w:lang w:val="en-CA"/>
                    </w:rPr>
                    <w:t xml:space="preserve">advantage in the outcome of dialogue, negotiates mutually acceptable solutions through compromise and creates ‘win-win’ situations </w:t>
                  </w:r>
                </w:p>
                <w:p w14:paraId="6C7526E2" w14:textId="262413AD" w:rsidR="00D33C6C" w:rsidRPr="00B33E8D" w:rsidRDefault="00D33C6C" w:rsidP="00E04029">
                  <w:pPr>
                    <w:framePr w:hSpace="180" w:wrap="around" w:vAnchor="page" w:hAnchor="margin" w:y="2281"/>
                    <w:rPr>
                      <w:rFonts w:asciiTheme="minorHAnsi" w:hAnsiTheme="minorHAnsi" w:cstheme="minorHAnsi"/>
                      <w:bCs/>
                      <w:iCs/>
                      <w:sz w:val="22"/>
                      <w:szCs w:val="22"/>
                    </w:rPr>
                  </w:pPr>
                </w:p>
              </w:tc>
            </w:tr>
            <w:tr w:rsidR="00D33C6C" w:rsidRPr="00A62890" w14:paraId="2C9B8620" w14:textId="77777777" w:rsidTr="00D33C6C">
              <w:trPr>
                <w:trHeight w:val="238"/>
              </w:trPr>
              <w:tc>
                <w:tcPr>
                  <w:tcW w:w="1969" w:type="dxa"/>
                </w:tcPr>
                <w:p w14:paraId="6D13B590" w14:textId="44C257D7" w:rsidR="00D33C6C" w:rsidRPr="00F756AE" w:rsidRDefault="00A0065F" w:rsidP="00E04029">
                  <w:pPr>
                    <w:framePr w:hSpace="180" w:wrap="around" w:vAnchor="page" w:hAnchor="margin" w:y="2281"/>
                    <w:rPr>
                      <w:rFonts w:asciiTheme="minorHAnsi" w:hAnsiTheme="minorHAnsi" w:cstheme="minorHAnsi"/>
                      <w:bCs/>
                      <w:iCs/>
                      <w:sz w:val="22"/>
                      <w:szCs w:val="22"/>
                    </w:rPr>
                  </w:pPr>
                  <w:r w:rsidRPr="00A0065F">
                    <w:rPr>
                      <w:rFonts w:asciiTheme="minorHAnsi" w:hAnsiTheme="minorHAnsi" w:cstheme="minorHAnsi"/>
                      <w:bCs/>
                      <w:iCs/>
                      <w:sz w:val="22"/>
                      <w:szCs w:val="22"/>
                      <w:lang w:val="en-CA"/>
                    </w:rPr>
                    <w:t>Business Management</w:t>
                  </w:r>
                  <w:r w:rsidR="00D33C6C" w:rsidRPr="00AB48EC">
                    <w:rPr>
                      <w:rFonts w:asciiTheme="minorHAnsi" w:hAnsiTheme="minorHAnsi" w:cstheme="minorHAnsi"/>
                      <w:bCs/>
                      <w:iCs/>
                      <w:sz w:val="22"/>
                      <w:szCs w:val="22"/>
                      <w:lang w:val="en-CA"/>
                    </w:rPr>
                    <w:t xml:space="preserve"> </w:t>
                  </w:r>
                </w:p>
              </w:tc>
              <w:tc>
                <w:tcPr>
                  <w:tcW w:w="1637" w:type="dxa"/>
                </w:tcPr>
                <w:p w14:paraId="2CF16095" w14:textId="77777777" w:rsidR="00D33C6C" w:rsidRPr="00B33E8D" w:rsidRDefault="00D33C6C" w:rsidP="00E04029">
                  <w:pPr>
                    <w:pStyle w:val="Default"/>
                    <w:framePr w:hSpace="180" w:wrap="around" w:vAnchor="page" w:hAnchor="margin" w:y="2281"/>
                    <w:jc w:val="both"/>
                    <w:rPr>
                      <w:rFonts w:asciiTheme="minorHAnsi" w:eastAsiaTheme="minorEastAsia" w:hAnsiTheme="minorHAnsi" w:cstheme="minorHAnsi"/>
                      <w:bCs/>
                      <w:iCs/>
                      <w:color w:val="auto"/>
                      <w:kern w:val="28"/>
                      <w:sz w:val="22"/>
                      <w:szCs w:val="22"/>
                      <w:lang w:val="en-CA"/>
                    </w:rPr>
                  </w:pPr>
                  <w:r w:rsidRPr="00B33E8D">
                    <w:rPr>
                      <w:rFonts w:asciiTheme="minorHAnsi" w:eastAsiaTheme="minorEastAsia" w:hAnsiTheme="minorHAnsi" w:cstheme="minorHAnsi"/>
                      <w:bCs/>
                      <w:iCs/>
                      <w:color w:val="auto"/>
                      <w:kern w:val="28"/>
                      <w:sz w:val="22"/>
                      <w:szCs w:val="22"/>
                      <w:lang w:val="en-CA"/>
                    </w:rPr>
                    <w:t xml:space="preserve">Partnerships Management </w:t>
                  </w:r>
                </w:p>
                <w:p w14:paraId="5394A85A" w14:textId="77777777" w:rsidR="00D33C6C" w:rsidRPr="00B33E8D" w:rsidRDefault="00D33C6C" w:rsidP="00E04029">
                  <w:pPr>
                    <w:framePr w:hSpace="180" w:wrap="around" w:vAnchor="page" w:hAnchor="margin" w:y="2281"/>
                    <w:rPr>
                      <w:rFonts w:asciiTheme="minorHAnsi" w:hAnsiTheme="minorHAnsi" w:cstheme="minorHAnsi"/>
                      <w:bCs/>
                      <w:iCs/>
                      <w:sz w:val="22"/>
                      <w:szCs w:val="22"/>
                    </w:rPr>
                  </w:pPr>
                </w:p>
              </w:tc>
              <w:tc>
                <w:tcPr>
                  <w:tcW w:w="5547" w:type="dxa"/>
                </w:tcPr>
                <w:p w14:paraId="4312FC49" w14:textId="77777777" w:rsidR="00D33C6C" w:rsidRPr="00B33E8D" w:rsidRDefault="00D33C6C" w:rsidP="00E04029">
                  <w:pPr>
                    <w:pStyle w:val="Default"/>
                    <w:framePr w:hSpace="180" w:wrap="around" w:vAnchor="page" w:hAnchor="margin" w:y="2281"/>
                    <w:jc w:val="both"/>
                    <w:rPr>
                      <w:rFonts w:asciiTheme="minorHAnsi" w:eastAsiaTheme="minorEastAsia" w:hAnsiTheme="minorHAnsi" w:cstheme="minorHAnsi"/>
                      <w:bCs/>
                      <w:iCs/>
                      <w:color w:val="auto"/>
                      <w:kern w:val="28"/>
                      <w:sz w:val="22"/>
                      <w:szCs w:val="22"/>
                      <w:lang w:val="en-CA"/>
                    </w:rPr>
                  </w:pPr>
                  <w:r w:rsidRPr="00B33E8D">
                    <w:rPr>
                      <w:rFonts w:asciiTheme="minorHAnsi" w:eastAsiaTheme="minorEastAsia" w:hAnsiTheme="minorHAnsi" w:cstheme="minorHAnsi"/>
                      <w:bCs/>
                      <w:iCs/>
                      <w:color w:val="auto"/>
                      <w:kern w:val="28"/>
                      <w:sz w:val="22"/>
                      <w:szCs w:val="22"/>
                      <w:lang w:val="en-CA"/>
                    </w:rPr>
                    <w:t xml:space="preserve">Ability to build and maintain partnerships with wide networks of stakeholders, Governments, civil society and private sector partners, </w:t>
                  </w:r>
                  <w:proofErr w:type="gramStart"/>
                  <w:r w:rsidRPr="00B33E8D">
                    <w:rPr>
                      <w:rFonts w:asciiTheme="minorHAnsi" w:eastAsiaTheme="minorEastAsia" w:hAnsiTheme="minorHAnsi" w:cstheme="minorHAnsi"/>
                      <w:bCs/>
                      <w:iCs/>
                      <w:color w:val="auto"/>
                      <w:kern w:val="28"/>
                      <w:sz w:val="22"/>
                      <w:szCs w:val="22"/>
                      <w:lang w:val="en-CA"/>
                    </w:rPr>
                    <w:t>experts</w:t>
                  </w:r>
                  <w:proofErr w:type="gramEnd"/>
                  <w:r w:rsidRPr="00B33E8D">
                    <w:rPr>
                      <w:rFonts w:asciiTheme="minorHAnsi" w:eastAsiaTheme="minorEastAsia" w:hAnsiTheme="minorHAnsi" w:cstheme="minorHAnsi"/>
                      <w:bCs/>
                      <w:iCs/>
                      <w:color w:val="auto"/>
                      <w:kern w:val="28"/>
                      <w:sz w:val="22"/>
                      <w:szCs w:val="22"/>
                      <w:lang w:val="en-CA"/>
                    </w:rPr>
                    <w:t xml:space="preserve"> and others in line with UNDP strategy and policies </w:t>
                  </w:r>
                </w:p>
                <w:p w14:paraId="17D6F5AC" w14:textId="77777777" w:rsidR="00D33C6C" w:rsidRPr="00B33E8D" w:rsidRDefault="00D33C6C" w:rsidP="00E04029">
                  <w:pPr>
                    <w:framePr w:hSpace="180" w:wrap="around" w:vAnchor="page" w:hAnchor="margin" w:y="2281"/>
                    <w:rPr>
                      <w:rFonts w:asciiTheme="minorHAnsi" w:hAnsiTheme="minorHAnsi" w:cstheme="minorHAnsi"/>
                      <w:bCs/>
                      <w:iCs/>
                      <w:sz w:val="22"/>
                      <w:szCs w:val="22"/>
                    </w:rPr>
                  </w:pPr>
                </w:p>
              </w:tc>
            </w:tr>
            <w:tr w:rsidR="00D33C6C" w:rsidRPr="00A62890" w14:paraId="67CBC148" w14:textId="77777777" w:rsidTr="00D33C6C">
              <w:trPr>
                <w:trHeight w:val="262"/>
              </w:trPr>
              <w:tc>
                <w:tcPr>
                  <w:tcW w:w="1969" w:type="dxa"/>
                </w:tcPr>
                <w:p w14:paraId="65754DC4" w14:textId="6EB0B33C" w:rsidR="00D33C6C" w:rsidRPr="00F756AE" w:rsidRDefault="00A0065F" w:rsidP="00E04029">
                  <w:pPr>
                    <w:framePr w:hSpace="180" w:wrap="around" w:vAnchor="page" w:hAnchor="margin" w:y="2281"/>
                    <w:rPr>
                      <w:rFonts w:asciiTheme="minorHAnsi" w:hAnsiTheme="minorHAnsi" w:cstheme="minorHAnsi"/>
                      <w:bCs/>
                      <w:iCs/>
                      <w:sz w:val="22"/>
                      <w:szCs w:val="22"/>
                    </w:rPr>
                  </w:pPr>
                  <w:r w:rsidRPr="00A0065F">
                    <w:rPr>
                      <w:rFonts w:asciiTheme="minorHAnsi" w:hAnsiTheme="minorHAnsi" w:cstheme="minorHAnsi"/>
                      <w:bCs/>
                      <w:iCs/>
                      <w:sz w:val="22"/>
                      <w:szCs w:val="22"/>
                      <w:lang w:val="en-CA"/>
                    </w:rPr>
                    <w:t>Business Management</w:t>
                  </w:r>
                </w:p>
              </w:tc>
              <w:tc>
                <w:tcPr>
                  <w:tcW w:w="1637" w:type="dxa"/>
                </w:tcPr>
                <w:p w14:paraId="4A655349" w14:textId="77777777" w:rsidR="00D33C6C" w:rsidRPr="00B33E8D" w:rsidRDefault="00D33C6C" w:rsidP="00E04029">
                  <w:pPr>
                    <w:framePr w:hSpace="180" w:wrap="around" w:vAnchor="page" w:hAnchor="margin" w:y="2281"/>
                    <w:widowControl/>
                    <w:overflowPunct/>
                    <w:autoSpaceDE w:val="0"/>
                    <w:autoSpaceDN w:val="0"/>
                    <w:rPr>
                      <w:rFonts w:asciiTheme="minorHAnsi" w:hAnsiTheme="minorHAnsi" w:cstheme="minorHAnsi"/>
                      <w:bCs/>
                      <w:iCs/>
                      <w:sz w:val="22"/>
                      <w:szCs w:val="22"/>
                      <w:lang w:val="en-CA"/>
                    </w:rPr>
                  </w:pPr>
                  <w:r w:rsidRPr="00B33E8D">
                    <w:rPr>
                      <w:rFonts w:asciiTheme="minorHAnsi" w:hAnsiTheme="minorHAnsi" w:cstheme="minorHAnsi"/>
                      <w:bCs/>
                      <w:iCs/>
                      <w:sz w:val="22"/>
                      <w:szCs w:val="22"/>
                      <w:lang w:val="en-CA"/>
                    </w:rPr>
                    <w:t>Project Management</w:t>
                  </w:r>
                </w:p>
                <w:p w14:paraId="7973809D" w14:textId="77777777" w:rsidR="00D33C6C" w:rsidRPr="00B33E8D" w:rsidRDefault="00D33C6C" w:rsidP="00E04029">
                  <w:pPr>
                    <w:framePr w:hSpace="180" w:wrap="around" w:vAnchor="page" w:hAnchor="margin" w:y="2281"/>
                    <w:rPr>
                      <w:rFonts w:asciiTheme="minorHAnsi" w:hAnsiTheme="minorHAnsi" w:cstheme="minorHAnsi"/>
                      <w:bCs/>
                      <w:iCs/>
                      <w:sz w:val="22"/>
                      <w:szCs w:val="22"/>
                    </w:rPr>
                  </w:pPr>
                </w:p>
              </w:tc>
              <w:tc>
                <w:tcPr>
                  <w:tcW w:w="5547" w:type="dxa"/>
                </w:tcPr>
                <w:p w14:paraId="2C38FE66" w14:textId="77777777" w:rsidR="00D33C6C" w:rsidRPr="00B33E8D" w:rsidRDefault="00D33C6C" w:rsidP="00E04029">
                  <w:pPr>
                    <w:pStyle w:val="Default"/>
                    <w:framePr w:hSpace="180" w:wrap="around" w:vAnchor="page" w:hAnchor="margin" w:y="2281"/>
                    <w:jc w:val="both"/>
                    <w:rPr>
                      <w:rFonts w:asciiTheme="minorHAnsi" w:eastAsiaTheme="minorEastAsia" w:hAnsiTheme="minorHAnsi" w:cstheme="minorHAnsi"/>
                      <w:bCs/>
                      <w:iCs/>
                      <w:color w:val="auto"/>
                      <w:kern w:val="28"/>
                      <w:sz w:val="22"/>
                      <w:szCs w:val="22"/>
                      <w:lang w:val="en-CA"/>
                    </w:rPr>
                  </w:pPr>
                  <w:r w:rsidRPr="00B33E8D">
                    <w:rPr>
                      <w:rFonts w:asciiTheme="minorHAnsi" w:eastAsiaTheme="minorEastAsia" w:hAnsiTheme="minorHAnsi" w:cstheme="minorHAnsi"/>
                      <w:bCs/>
                      <w:iCs/>
                      <w:color w:val="auto"/>
                      <w:kern w:val="28"/>
                      <w:sz w:val="22"/>
                      <w:szCs w:val="22"/>
                      <w:lang w:val="en-CA"/>
                    </w:rPr>
                    <w:t xml:space="preserve">Ability to plan, organize, </w:t>
                  </w:r>
                  <w:proofErr w:type="gramStart"/>
                  <w:r w:rsidRPr="00B33E8D">
                    <w:rPr>
                      <w:rFonts w:asciiTheme="minorHAnsi" w:eastAsiaTheme="minorEastAsia" w:hAnsiTheme="minorHAnsi" w:cstheme="minorHAnsi"/>
                      <w:bCs/>
                      <w:iCs/>
                      <w:color w:val="auto"/>
                      <w:kern w:val="28"/>
                      <w:sz w:val="22"/>
                      <w:szCs w:val="22"/>
                      <w:lang w:val="en-CA"/>
                    </w:rPr>
                    <w:t>prioritize</w:t>
                  </w:r>
                  <w:proofErr w:type="gramEnd"/>
                  <w:r w:rsidRPr="00B33E8D">
                    <w:rPr>
                      <w:rFonts w:asciiTheme="minorHAnsi" w:eastAsiaTheme="minorEastAsia" w:hAnsiTheme="minorHAnsi" w:cstheme="minorHAnsi"/>
                      <w:bCs/>
                      <w:iCs/>
                      <w:color w:val="auto"/>
                      <w:kern w:val="28"/>
                      <w:sz w:val="22"/>
                      <w:szCs w:val="22"/>
                      <w:lang w:val="en-CA"/>
                    </w:rPr>
                    <w:t xml:space="preserve"> and control resources, procedures and protocols to achieve specific goals </w:t>
                  </w:r>
                </w:p>
                <w:p w14:paraId="045263CF" w14:textId="77777777" w:rsidR="00D33C6C" w:rsidRPr="00B33E8D" w:rsidRDefault="00D33C6C" w:rsidP="00E04029">
                  <w:pPr>
                    <w:framePr w:hSpace="180" w:wrap="around" w:vAnchor="page" w:hAnchor="margin" w:y="2281"/>
                    <w:rPr>
                      <w:rFonts w:asciiTheme="minorHAnsi" w:hAnsiTheme="minorHAnsi" w:cstheme="minorHAnsi"/>
                      <w:bCs/>
                      <w:iCs/>
                      <w:sz w:val="22"/>
                      <w:szCs w:val="22"/>
                      <w:lang w:val="en-CA"/>
                    </w:rPr>
                  </w:pPr>
                </w:p>
              </w:tc>
            </w:tr>
            <w:tr w:rsidR="00D33C6C" w:rsidRPr="00A62890" w14:paraId="54660F54" w14:textId="77777777" w:rsidTr="00D33C6C">
              <w:trPr>
                <w:trHeight w:val="262"/>
              </w:trPr>
              <w:tc>
                <w:tcPr>
                  <w:tcW w:w="1969" w:type="dxa"/>
                </w:tcPr>
                <w:p w14:paraId="0EC2D322" w14:textId="0BD906BA" w:rsidR="00D33C6C" w:rsidRPr="00F756AE" w:rsidRDefault="00A0065F" w:rsidP="00E04029">
                  <w:pPr>
                    <w:framePr w:hSpace="180" w:wrap="around" w:vAnchor="page" w:hAnchor="margin" w:y="2281"/>
                    <w:rPr>
                      <w:rFonts w:asciiTheme="minorHAnsi" w:hAnsiTheme="minorHAnsi" w:cstheme="minorHAnsi"/>
                      <w:bCs/>
                      <w:iCs/>
                      <w:sz w:val="22"/>
                      <w:szCs w:val="22"/>
                    </w:rPr>
                  </w:pPr>
                  <w:r w:rsidRPr="00A0065F">
                    <w:rPr>
                      <w:rFonts w:asciiTheme="minorHAnsi" w:hAnsiTheme="minorHAnsi" w:cstheme="minorHAnsi"/>
                      <w:bCs/>
                      <w:iCs/>
                      <w:sz w:val="22"/>
                      <w:szCs w:val="22"/>
                      <w:lang w:val="en-CA"/>
                    </w:rPr>
                    <w:t>Business Management</w:t>
                  </w:r>
                </w:p>
              </w:tc>
              <w:tc>
                <w:tcPr>
                  <w:tcW w:w="1637" w:type="dxa"/>
                </w:tcPr>
                <w:p w14:paraId="21845198" w14:textId="77777777" w:rsidR="00D33C6C" w:rsidRPr="00B33E8D" w:rsidRDefault="00D33C6C" w:rsidP="00E04029">
                  <w:pPr>
                    <w:framePr w:hSpace="180" w:wrap="around" w:vAnchor="page" w:hAnchor="margin" w:y="2281"/>
                    <w:widowControl/>
                    <w:overflowPunct/>
                    <w:autoSpaceDE w:val="0"/>
                    <w:autoSpaceDN w:val="0"/>
                    <w:rPr>
                      <w:rFonts w:asciiTheme="minorHAnsi" w:hAnsiTheme="minorHAnsi" w:cstheme="minorHAnsi"/>
                      <w:bCs/>
                      <w:iCs/>
                      <w:sz w:val="22"/>
                      <w:szCs w:val="22"/>
                      <w:lang w:val="en-CA"/>
                    </w:rPr>
                  </w:pPr>
                  <w:r w:rsidRPr="00B33E8D">
                    <w:rPr>
                      <w:rFonts w:asciiTheme="minorHAnsi" w:hAnsiTheme="minorHAnsi" w:cstheme="minorHAnsi"/>
                      <w:bCs/>
                      <w:iCs/>
                      <w:sz w:val="22"/>
                      <w:szCs w:val="22"/>
                      <w:lang w:val="en-CA"/>
                    </w:rPr>
                    <w:t xml:space="preserve">Communication </w:t>
                  </w:r>
                </w:p>
                <w:p w14:paraId="632A6903" w14:textId="77F1213F" w:rsidR="00D33C6C" w:rsidRPr="00B33E8D" w:rsidRDefault="00D33C6C" w:rsidP="00E04029">
                  <w:pPr>
                    <w:framePr w:hSpace="180" w:wrap="around" w:vAnchor="page" w:hAnchor="margin" w:y="2281"/>
                    <w:spacing w:line="276" w:lineRule="auto"/>
                    <w:jc w:val="both"/>
                    <w:rPr>
                      <w:rFonts w:asciiTheme="minorHAnsi" w:hAnsiTheme="minorHAnsi" w:cstheme="minorHAnsi"/>
                      <w:bCs/>
                      <w:iCs/>
                      <w:sz w:val="22"/>
                      <w:szCs w:val="22"/>
                      <w:lang w:val="en-CA"/>
                    </w:rPr>
                  </w:pPr>
                </w:p>
              </w:tc>
              <w:tc>
                <w:tcPr>
                  <w:tcW w:w="5547" w:type="dxa"/>
                </w:tcPr>
                <w:p w14:paraId="6C3AF315" w14:textId="77777777" w:rsidR="00D33C6C" w:rsidRPr="00B33E8D" w:rsidRDefault="00D33C6C" w:rsidP="00E04029">
                  <w:pPr>
                    <w:pStyle w:val="Default"/>
                    <w:framePr w:hSpace="180" w:wrap="around" w:vAnchor="page" w:hAnchor="margin" w:y="2281"/>
                    <w:jc w:val="both"/>
                    <w:rPr>
                      <w:rFonts w:asciiTheme="minorHAnsi" w:eastAsiaTheme="minorEastAsia" w:hAnsiTheme="minorHAnsi" w:cstheme="minorHAnsi"/>
                      <w:bCs/>
                      <w:iCs/>
                      <w:color w:val="auto"/>
                      <w:kern w:val="28"/>
                      <w:sz w:val="22"/>
                      <w:szCs w:val="22"/>
                      <w:lang w:val="en-CA"/>
                    </w:rPr>
                  </w:pPr>
                  <w:r w:rsidRPr="00B33E8D">
                    <w:rPr>
                      <w:rFonts w:asciiTheme="minorHAnsi" w:eastAsiaTheme="minorEastAsia" w:hAnsiTheme="minorHAnsi" w:cstheme="minorHAnsi"/>
                      <w:bCs/>
                      <w:iCs/>
                      <w:color w:val="auto"/>
                      <w:kern w:val="28"/>
                      <w:sz w:val="22"/>
                      <w:szCs w:val="22"/>
                      <w:lang w:val="en-CA"/>
                    </w:rPr>
                    <w:t xml:space="preserve">Ability to communicate in a clear, </w:t>
                  </w:r>
                  <w:proofErr w:type="gramStart"/>
                  <w:r w:rsidRPr="00B33E8D">
                    <w:rPr>
                      <w:rFonts w:asciiTheme="minorHAnsi" w:eastAsiaTheme="minorEastAsia" w:hAnsiTheme="minorHAnsi" w:cstheme="minorHAnsi"/>
                      <w:bCs/>
                      <w:iCs/>
                      <w:color w:val="auto"/>
                      <w:kern w:val="28"/>
                      <w:sz w:val="22"/>
                      <w:szCs w:val="22"/>
                      <w:lang w:val="en-CA"/>
                    </w:rPr>
                    <w:t>concise</w:t>
                  </w:r>
                  <w:proofErr w:type="gramEnd"/>
                  <w:r w:rsidRPr="00B33E8D">
                    <w:rPr>
                      <w:rFonts w:asciiTheme="minorHAnsi" w:eastAsiaTheme="minorEastAsia" w:hAnsiTheme="minorHAnsi" w:cstheme="minorHAnsi"/>
                      <w:bCs/>
                      <w:iCs/>
                      <w:color w:val="auto"/>
                      <w:kern w:val="28"/>
                      <w:sz w:val="22"/>
                      <w:szCs w:val="22"/>
                      <w:lang w:val="en-CA"/>
                    </w:rPr>
                    <w:t xml:space="preserve"> and unambiguous manner both through written and verbal communication; to tailor messages and choose communication methods depending on the audience </w:t>
                  </w:r>
                </w:p>
                <w:p w14:paraId="2C8C55AE" w14:textId="77777777" w:rsidR="00D33C6C" w:rsidRPr="00B33E8D" w:rsidRDefault="00D33C6C" w:rsidP="00E04029">
                  <w:pPr>
                    <w:pStyle w:val="Default"/>
                    <w:framePr w:hSpace="180" w:wrap="around" w:vAnchor="page" w:hAnchor="margin" w:y="2281"/>
                    <w:jc w:val="both"/>
                    <w:rPr>
                      <w:rFonts w:asciiTheme="minorHAnsi" w:hAnsiTheme="minorHAnsi" w:cstheme="minorHAnsi"/>
                      <w:bCs/>
                      <w:iCs/>
                      <w:sz w:val="22"/>
                      <w:szCs w:val="22"/>
                      <w:lang w:val="en-GB"/>
                    </w:rPr>
                  </w:pPr>
                  <w:r w:rsidRPr="00B33E8D">
                    <w:rPr>
                      <w:rFonts w:asciiTheme="minorHAnsi" w:eastAsiaTheme="minorEastAsia" w:hAnsiTheme="minorHAnsi" w:cstheme="minorHAnsi"/>
                      <w:bCs/>
                      <w:iCs/>
                      <w:color w:val="auto"/>
                      <w:kern w:val="28"/>
                      <w:sz w:val="22"/>
                      <w:szCs w:val="22"/>
                      <w:lang w:val="en-CA"/>
                    </w:rPr>
                    <w:t xml:space="preserve">Ability to manage communications internally and externally, through media, social </w:t>
                  </w:r>
                  <w:proofErr w:type="gramStart"/>
                  <w:r w:rsidRPr="00B33E8D">
                    <w:rPr>
                      <w:rFonts w:asciiTheme="minorHAnsi" w:eastAsiaTheme="minorEastAsia" w:hAnsiTheme="minorHAnsi" w:cstheme="minorHAnsi"/>
                      <w:bCs/>
                      <w:iCs/>
                      <w:color w:val="auto"/>
                      <w:kern w:val="28"/>
                      <w:sz w:val="22"/>
                      <w:szCs w:val="22"/>
                      <w:lang w:val="en-CA"/>
                    </w:rPr>
                    <w:t>media</w:t>
                  </w:r>
                  <w:proofErr w:type="gramEnd"/>
                  <w:r w:rsidRPr="00B33E8D">
                    <w:rPr>
                      <w:rFonts w:asciiTheme="minorHAnsi" w:eastAsiaTheme="minorEastAsia" w:hAnsiTheme="minorHAnsi" w:cstheme="minorHAnsi"/>
                      <w:bCs/>
                      <w:iCs/>
                      <w:color w:val="auto"/>
                      <w:kern w:val="28"/>
                      <w:sz w:val="22"/>
                      <w:szCs w:val="22"/>
                      <w:lang w:val="en-CA"/>
                    </w:rPr>
                    <w:t xml:space="preserve"> and other appropriate channels</w:t>
                  </w:r>
                  <w:r w:rsidRPr="00B33E8D">
                    <w:rPr>
                      <w:rFonts w:asciiTheme="minorHAnsi" w:hAnsiTheme="minorHAnsi" w:cstheme="minorHAnsi"/>
                      <w:bCs/>
                      <w:iCs/>
                      <w:sz w:val="22"/>
                      <w:szCs w:val="22"/>
                      <w:lang w:val="en-GB"/>
                    </w:rPr>
                    <w:t xml:space="preserve"> </w:t>
                  </w:r>
                </w:p>
                <w:p w14:paraId="6B1309A6" w14:textId="77777777" w:rsidR="00D33C6C" w:rsidRPr="00B33E8D" w:rsidRDefault="00D33C6C" w:rsidP="00E04029">
                  <w:pPr>
                    <w:framePr w:hSpace="180" w:wrap="around" w:vAnchor="page" w:hAnchor="margin" w:y="2281"/>
                    <w:rPr>
                      <w:rFonts w:asciiTheme="minorHAnsi" w:hAnsiTheme="minorHAnsi" w:cstheme="minorHAnsi"/>
                      <w:bCs/>
                      <w:iCs/>
                      <w:sz w:val="22"/>
                      <w:szCs w:val="22"/>
                    </w:rPr>
                  </w:pPr>
                </w:p>
              </w:tc>
            </w:tr>
            <w:tr w:rsidR="00405D73" w:rsidRPr="00A62890" w14:paraId="75386720" w14:textId="77777777" w:rsidTr="00D33C6C">
              <w:trPr>
                <w:trHeight w:val="238"/>
              </w:trPr>
              <w:tc>
                <w:tcPr>
                  <w:tcW w:w="1969" w:type="dxa"/>
                </w:tcPr>
                <w:p w14:paraId="6A66E440" w14:textId="77777777" w:rsidR="00405D73" w:rsidRPr="00F756AE" w:rsidRDefault="00405D73" w:rsidP="00E04029">
                  <w:pPr>
                    <w:framePr w:hSpace="180" w:wrap="around" w:vAnchor="page" w:hAnchor="margin" w:y="2281"/>
                    <w:spacing w:line="276" w:lineRule="auto"/>
                    <w:jc w:val="both"/>
                    <w:rPr>
                      <w:rFonts w:asciiTheme="minorHAnsi" w:hAnsiTheme="minorHAnsi" w:cstheme="minorHAnsi"/>
                      <w:bCs/>
                      <w:iCs/>
                      <w:sz w:val="22"/>
                      <w:szCs w:val="22"/>
                    </w:rPr>
                  </w:pPr>
                </w:p>
              </w:tc>
              <w:tc>
                <w:tcPr>
                  <w:tcW w:w="1637" w:type="dxa"/>
                </w:tcPr>
                <w:p w14:paraId="69A93502" w14:textId="77777777" w:rsidR="00405D73" w:rsidRPr="00B33E8D" w:rsidRDefault="00405D73" w:rsidP="00E04029">
                  <w:pPr>
                    <w:framePr w:hSpace="180" w:wrap="around" w:vAnchor="page" w:hAnchor="margin" w:y="2281"/>
                    <w:spacing w:line="276" w:lineRule="auto"/>
                    <w:jc w:val="both"/>
                    <w:rPr>
                      <w:rFonts w:asciiTheme="minorHAnsi" w:hAnsiTheme="minorHAnsi" w:cstheme="minorHAnsi"/>
                      <w:bCs/>
                      <w:iCs/>
                      <w:sz w:val="22"/>
                      <w:szCs w:val="22"/>
                    </w:rPr>
                  </w:pPr>
                </w:p>
              </w:tc>
              <w:tc>
                <w:tcPr>
                  <w:tcW w:w="5547" w:type="dxa"/>
                </w:tcPr>
                <w:p w14:paraId="5437A16B" w14:textId="77777777" w:rsidR="00405D73" w:rsidRPr="00B33E8D" w:rsidRDefault="00405D73" w:rsidP="00E04029">
                  <w:pPr>
                    <w:framePr w:hSpace="180" w:wrap="around" w:vAnchor="page" w:hAnchor="margin" w:y="2281"/>
                    <w:spacing w:line="276" w:lineRule="auto"/>
                    <w:jc w:val="both"/>
                    <w:rPr>
                      <w:rFonts w:asciiTheme="minorHAnsi" w:hAnsiTheme="minorHAnsi" w:cstheme="minorHAnsi"/>
                      <w:bCs/>
                      <w:iCs/>
                      <w:sz w:val="22"/>
                      <w:szCs w:val="22"/>
                    </w:rPr>
                  </w:pPr>
                </w:p>
              </w:tc>
            </w:tr>
            <w:tr w:rsidR="004772AF" w:rsidRPr="00A62890" w14:paraId="4D4D67AE" w14:textId="77777777" w:rsidTr="00D33C6C">
              <w:trPr>
                <w:trHeight w:val="262"/>
              </w:trPr>
              <w:tc>
                <w:tcPr>
                  <w:tcW w:w="1969" w:type="dxa"/>
                </w:tcPr>
                <w:p w14:paraId="0FD92DFD" w14:textId="07D7BFFE" w:rsidR="004772AF" w:rsidRPr="00695A78" w:rsidRDefault="00A0065F" w:rsidP="00E04029">
                  <w:pPr>
                    <w:framePr w:hSpace="180" w:wrap="around" w:vAnchor="page" w:hAnchor="margin" w:y="2281"/>
                    <w:rPr>
                      <w:rFonts w:asciiTheme="minorHAnsi" w:hAnsiTheme="minorHAnsi" w:cstheme="minorHAnsi"/>
                      <w:bCs/>
                      <w:iCs/>
                      <w:sz w:val="22"/>
                      <w:szCs w:val="22"/>
                    </w:rPr>
                  </w:pPr>
                  <w:r w:rsidRPr="00695A78">
                    <w:rPr>
                      <w:rFonts w:asciiTheme="minorHAnsi" w:hAnsiTheme="minorHAnsi" w:cstheme="minorHAnsi"/>
                      <w:bCs/>
                      <w:i/>
                      <w:sz w:val="22"/>
                      <w:szCs w:val="22"/>
                    </w:rPr>
                    <w:t>Partnership management</w:t>
                  </w:r>
                </w:p>
              </w:tc>
              <w:tc>
                <w:tcPr>
                  <w:tcW w:w="1637" w:type="dxa"/>
                </w:tcPr>
                <w:p w14:paraId="5C952E19" w14:textId="5099F986" w:rsidR="004772AF" w:rsidRPr="00B33E8D" w:rsidRDefault="0009096F" w:rsidP="00E04029">
                  <w:pPr>
                    <w:framePr w:hSpace="180" w:wrap="around" w:vAnchor="page" w:hAnchor="margin" w:y="2281"/>
                    <w:rPr>
                      <w:rFonts w:asciiTheme="minorHAnsi" w:hAnsiTheme="minorHAnsi" w:cstheme="minorHAnsi"/>
                      <w:bCs/>
                      <w:iCs/>
                      <w:sz w:val="22"/>
                      <w:szCs w:val="22"/>
                    </w:rPr>
                  </w:pPr>
                  <w:r w:rsidRPr="00C67DE7">
                    <w:rPr>
                      <w:rFonts w:asciiTheme="minorHAnsi" w:hAnsiTheme="minorHAnsi" w:cstheme="minorHAnsi"/>
                      <w:bCs/>
                      <w:iCs/>
                      <w:sz w:val="22"/>
                      <w:szCs w:val="22"/>
                      <w:lang w:val="en-CA"/>
                    </w:rPr>
                    <w:t>Emerging partnership</w:t>
                  </w:r>
                  <w:r w:rsidRPr="00B33E8D" w:rsidDel="0009096F">
                    <w:rPr>
                      <w:rFonts w:asciiTheme="minorHAnsi" w:hAnsiTheme="minorHAnsi" w:cstheme="minorHAnsi"/>
                      <w:bCs/>
                      <w:iCs/>
                      <w:sz w:val="22"/>
                      <w:szCs w:val="22"/>
                      <w:lang w:val="en-CA"/>
                    </w:rPr>
                    <w:t xml:space="preserve"> </w:t>
                  </w:r>
                </w:p>
              </w:tc>
              <w:tc>
                <w:tcPr>
                  <w:tcW w:w="5547" w:type="dxa"/>
                </w:tcPr>
                <w:p w14:paraId="0F626871" w14:textId="2165A857" w:rsidR="0009096F" w:rsidRPr="00B33E8D" w:rsidRDefault="0009096F" w:rsidP="00E04029">
                  <w:pPr>
                    <w:framePr w:hSpace="180" w:wrap="around" w:vAnchor="page" w:hAnchor="margin" w:y="2281"/>
                    <w:spacing w:line="276" w:lineRule="auto"/>
                    <w:jc w:val="both"/>
                    <w:rPr>
                      <w:rFonts w:asciiTheme="minorHAnsi" w:hAnsiTheme="minorHAnsi" w:cstheme="minorHAnsi"/>
                      <w:bCs/>
                      <w:iCs/>
                      <w:sz w:val="22"/>
                      <w:szCs w:val="22"/>
                      <w:lang w:val="en-CA"/>
                    </w:rPr>
                  </w:pPr>
                  <w:r w:rsidRPr="00C67DE7">
                    <w:rPr>
                      <w:rFonts w:asciiTheme="minorHAnsi" w:hAnsiTheme="minorHAnsi" w:cstheme="minorHAnsi"/>
                      <w:bCs/>
                      <w:iCs/>
                      <w:sz w:val="22"/>
                      <w:szCs w:val="22"/>
                      <w:lang w:val="en-CA"/>
                    </w:rPr>
                    <w:t>Ability to engage with emerging partners, develop and manage a strategy and develop approaches to developing and managing these new strategic partnerships</w:t>
                  </w:r>
                </w:p>
              </w:tc>
            </w:tr>
            <w:tr w:rsidR="004772AF" w:rsidRPr="00A62890" w14:paraId="4834F2B3" w14:textId="77777777" w:rsidTr="00D33C6C">
              <w:trPr>
                <w:trHeight w:val="262"/>
              </w:trPr>
              <w:tc>
                <w:tcPr>
                  <w:tcW w:w="1969" w:type="dxa"/>
                </w:tcPr>
                <w:p w14:paraId="2D8F53A1" w14:textId="77777777" w:rsidR="004772AF" w:rsidRPr="00B33E8D" w:rsidRDefault="004772AF" w:rsidP="00E04029">
                  <w:pPr>
                    <w:framePr w:hSpace="180" w:wrap="around" w:vAnchor="page" w:hAnchor="margin" w:y="2281"/>
                    <w:rPr>
                      <w:rFonts w:asciiTheme="minorHAnsi" w:hAnsiTheme="minorHAnsi" w:cstheme="minorHAnsi"/>
                      <w:bCs/>
                      <w:iCs/>
                      <w:sz w:val="22"/>
                      <w:szCs w:val="22"/>
                      <w:highlight w:val="yellow"/>
                      <w:lang w:val="en-CA"/>
                    </w:rPr>
                  </w:pPr>
                </w:p>
              </w:tc>
              <w:tc>
                <w:tcPr>
                  <w:tcW w:w="1637" w:type="dxa"/>
                </w:tcPr>
                <w:p w14:paraId="77DAE087" w14:textId="347505C2" w:rsidR="004772AF" w:rsidRPr="00B33E8D" w:rsidRDefault="004772AF" w:rsidP="00E04029">
                  <w:pPr>
                    <w:framePr w:hSpace="180" w:wrap="around" w:vAnchor="page" w:hAnchor="margin" w:y="2281"/>
                    <w:rPr>
                      <w:rFonts w:asciiTheme="minorHAnsi" w:hAnsiTheme="minorHAnsi" w:cstheme="minorHAnsi"/>
                      <w:bCs/>
                      <w:iCs/>
                      <w:sz w:val="22"/>
                      <w:szCs w:val="22"/>
                      <w:highlight w:val="yellow"/>
                      <w:lang w:val="en-CA"/>
                    </w:rPr>
                  </w:pPr>
                </w:p>
              </w:tc>
              <w:tc>
                <w:tcPr>
                  <w:tcW w:w="5547" w:type="dxa"/>
                </w:tcPr>
                <w:p w14:paraId="228E4D37" w14:textId="64C02263" w:rsidR="004772AF" w:rsidRPr="00405D73" w:rsidRDefault="004772AF" w:rsidP="00E04029">
                  <w:pPr>
                    <w:framePr w:hSpace="180" w:wrap="around" w:vAnchor="page" w:hAnchor="margin" w:y="2281"/>
                    <w:rPr>
                      <w:rFonts w:asciiTheme="minorHAnsi" w:hAnsiTheme="minorHAnsi" w:cstheme="minorHAnsi"/>
                      <w:bCs/>
                      <w:iCs/>
                      <w:sz w:val="22"/>
                      <w:szCs w:val="22"/>
                      <w:highlight w:val="yellow"/>
                    </w:rPr>
                  </w:pPr>
                </w:p>
              </w:tc>
            </w:tr>
            <w:tr w:rsidR="004772AF" w:rsidRPr="00A62890" w14:paraId="381955CF" w14:textId="77777777" w:rsidTr="00D33C6C">
              <w:trPr>
                <w:trHeight w:val="262"/>
              </w:trPr>
              <w:tc>
                <w:tcPr>
                  <w:tcW w:w="1969" w:type="dxa"/>
                </w:tcPr>
                <w:p w14:paraId="324F8DF3" w14:textId="77777777" w:rsidR="004772AF" w:rsidRPr="00F756AE" w:rsidRDefault="004772AF" w:rsidP="00E04029">
                  <w:pPr>
                    <w:framePr w:hSpace="180" w:wrap="around" w:vAnchor="page" w:hAnchor="margin" w:y="2281"/>
                    <w:rPr>
                      <w:rFonts w:asciiTheme="minorHAnsi" w:hAnsiTheme="minorHAnsi" w:cstheme="minorHAnsi"/>
                      <w:b/>
                      <w:i/>
                      <w:sz w:val="22"/>
                      <w:szCs w:val="22"/>
                    </w:rPr>
                  </w:pPr>
                </w:p>
              </w:tc>
              <w:tc>
                <w:tcPr>
                  <w:tcW w:w="1637" w:type="dxa"/>
                </w:tcPr>
                <w:p w14:paraId="310583B6" w14:textId="77777777" w:rsidR="004772AF" w:rsidRPr="00F756AE" w:rsidRDefault="004772AF" w:rsidP="00E04029">
                  <w:pPr>
                    <w:framePr w:hSpace="180" w:wrap="around" w:vAnchor="page" w:hAnchor="margin" w:y="2281"/>
                    <w:rPr>
                      <w:rFonts w:asciiTheme="minorHAnsi" w:hAnsiTheme="minorHAnsi" w:cstheme="minorHAnsi"/>
                      <w:b/>
                      <w:i/>
                      <w:sz w:val="22"/>
                      <w:szCs w:val="22"/>
                    </w:rPr>
                  </w:pPr>
                </w:p>
              </w:tc>
              <w:tc>
                <w:tcPr>
                  <w:tcW w:w="5547" w:type="dxa"/>
                </w:tcPr>
                <w:p w14:paraId="3B9AAE31" w14:textId="77777777" w:rsidR="004772AF" w:rsidRPr="00F756AE" w:rsidRDefault="004772AF" w:rsidP="00E04029">
                  <w:pPr>
                    <w:framePr w:hSpace="180" w:wrap="around" w:vAnchor="page" w:hAnchor="margin" w:y="2281"/>
                    <w:rPr>
                      <w:rFonts w:asciiTheme="minorHAnsi" w:hAnsiTheme="minorHAnsi" w:cstheme="minorHAnsi"/>
                      <w:b/>
                      <w:i/>
                      <w:sz w:val="22"/>
                      <w:szCs w:val="22"/>
                    </w:rPr>
                  </w:pPr>
                </w:p>
              </w:tc>
            </w:tr>
            <w:tr w:rsidR="004772AF" w:rsidRPr="00A62890" w14:paraId="22BCADC5" w14:textId="77777777" w:rsidTr="00D33C6C">
              <w:trPr>
                <w:trHeight w:val="262"/>
              </w:trPr>
              <w:tc>
                <w:tcPr>
                  <w:tcW w:w="1969" w:type="dxa"/>
                </w:tcPr>
                <w:p w14:paraId="3EFDAF08" w14:textId="77777777" w:rsidR="004772AF" w:rsidRPr="00F756AE" w:rsidRDefault="004772AF" w:rsidP="00E04029">
                  <w:pPr>
                    <w:framePr w:hSpace="180" w:wrap="around" w:vAnchor="page" w:hAnchor="margin" w:y="2281"/>
                    <w:rPr>
                      <w:rFonts w:asciiTheme="minorHAnsi" w:hAnsiTheme="minorHAnsi" w:cstheme="minorHAnsi"/>
                      <w:b/>
                      <w:i/>
                      <w:sz w:val="22"/>
                      <w:szCs w:val="22"/>
                    </w:rPr>
                  </w:pPr>
                </w:p>
              </w:tc>
              <w:tc>
                <w:tcPr>
                  <w:tcW w:w="1637" w:type="dxa"/>
                </w:tcPr>
                <w:p w14:paraId="25308EAA" w14:textId="77777777" w:rsidR="004772AF" w:rsidRPr="00F756AE" w:rsidRDefault="004772AF" w:rsidP="00E04029">
                  <w:pPr>
                    <w:framePr w:hSpace="180" w:wrap="around" w:vAnchor="page" w:hAnchor="margin" w:y="2281"/>
                    <w:rPr>
                      <w:rFonts w:asciiTheme="minorHAnsi" w:hAnsiTheme="minorHAnsi" w:cstheme="minorHAnsi"/>
                      <w:b/>
                      <w:i/>
                      <w:sz w:val="22"/>
                      <w:szCs w:val="22"/>
                    </w:rPr>
                  </w:pPr>
                </w:p>
              </w:tc>
              <w:tc>
                <w:tcPr>
                  <w:tcW w:w="5547" w:type="dxa"/>
                </w:tcPr>
                <w:p w14:paraId="52DDD18B" w14:textId="77777777" w:rsidR="004772AF" w:rsidRPr="00F756AE" w:rsidRDefault="004772AF" w:rsidP="00E04029">
                  <w:pPr>
                    <w:framePr w:hSpace="180" w:wrap="around" w:vAnchor="page" w:hAnchor="margin" w:y="2281"/>
                    <w:rPr>
                      <w:rFonts w:asciiTheme="minorHAnsi" w:hAnsiTheme="minorHAnsi" w:cstheme="minorHAnsi"/>
                      <w:b/>
                      <w:i/>
                      <w:sz w:val="22"/>
                      <w:szCs w:val="22"/>
                    </w:rPr>
                  </w:pPr>
                </w:p>
              </w:tc>
            </w:tr>
          </w:tbl>
          <w:p w14:paraId="3B63241A" w14:textId="77777777" w:rsidR="004772AF" w:rsidRPr="00F756AE" w:rsidRDefault="004772AF" w:rsidP="00703337">
            <w:pPr>
              <w:rPr>
                <w:rFonts w:asciiTheme="minorHAnsi" w:hAnsiTheme="minorHAnsi" w:cstheme="minorHAnsi"/>
                <w:sz w:val="22"/>
                <w:szCs w:val="22"/>
              </w:rPr>
            </w:pPr>
          </w:p>
        </w:tc>
      </w:tr>
    </w:tbl>
    <w:p w14:paraId="186E862A" w14:textId="77777777" w:rsidR="004772AF" w:rsidRPr="00F756AE" w:rsidRDefault="004772AF" w:rsidP="004772AF">
      <w:pPr>
        <w:ind w:left="450" w:hanging="426"/>
        <w:jc w:val="both"/>
        <w:rPr>
          <w:rFonts w:asciiTheme="minorHAnsi" w:hAnsiTheme="minorHAnsi" w:cstheme="minorHAnsi"/>
          <w:sz w:val="22"/>
          <w:szCs w:val="22"/>
          <w:lang w:val="en-GB"/>
        </w:rPr>
      </w:pPr>
    </w:p>
    <w:p w14:paraId="566009F8" w14:textId="732C4A96" w:rsidR="004772AF" w:rsidRPr="00F756AE" w:rsidRDefault="004772AF" w:rsidP="004772AF">
      <w:pPr>
        <w:ind w:left="450" w:hanging="426"/>
        <w:jc w:val="both"/>
        <w:rPr>
          <w:rFonts w:asciiTheme="minorHAnsi" w:hAnsiTheme="minorHAnsi" w:cstheme="minorHAnsi"/>
          <w:sz w:val="22"/>
          <w:szCs w:val="22"/>
          <w:lang w:val="en-GB"/>
        </w:rPr>
      </w:pPr>
      <w:r w:rsidRPr="00F756AE">
        <w:rPr>
          <w:rFonts w:asciiTheme="minorHAnsi" w:hAnsiTheme="minorHAnsi" w:cstheme="minorHAnsi"/>
          <w:sz w:val="22"/>
          <w:szCs w:val="22"/>
          <w:lang w:val="en-GB"/>
        </w:rPr>
        <w:t xml:space="preserve">Please refer to </w:t>
      </w:r>
      <w:hyperlink r:id="rId12">
        <w:r w:rsidRPr="00F756AE">
          <w:rPr>
            <w:rStyle w:val="Hyperlink"/>
            <w:rFonts w:asciiTheme="minorHAnsi" w:hAnsiTheme="minorHAnsi" w:cstheme="minorHAnsi"/>
            <w:sz w:val="22"/>
            <w:szCs w:val="22"/>
            <w:lang w:val="en-GB"/>
          </w:rPr>
          <w:t>the competency framework site</w:t>
        </w:r>
      </w:hyperlink>
      <w:r w:rsidRPr="00F756AE">
        <w:rPr>
          <w:rFonts w:asciiTheme="minorHAnsi" w:hAnsiTheme="minorHAnsi" w:cstheme="minorHAnsi"/>
          <w:sz w:val="22"/>
          <w:szCs w:val="22"/>
          <w:lang w:val="en-GB"/>
        </w:rPr>
        <w:t xml:space="preserve"> for the entire list of competencies and further explanations. </w:t>
      </w:r>
    </w:p>
    <w:p w14:paraId="053661CB" w14:textId="1252619F" w:rsidR="004772AF" w:rsidRPr="00F756AE" w:rsidRDefault="004772AF" w:rsidP="004772AF">
      <w:pPr>
        <w:ind w:left="450" w:hanging="426"/>
        <w:jc w:val="both"/>
        <w:rPr>
          <w:rFonts w:asciiTheme="minorHAnsi" w:hAnsiTheme="minorHAnsi" w:cstheme="minorHAnsi"/>
          <w:sz w:val="22"/>
          <w:szCs w:val="22"/>
          <w:lang w:val="en-GB"/>
        </w:rPr>
      </w:pPr>
    </w:p>
    <w:p w14:paraId="75E9D2C1" w14:textId="77777777" w:rsidR="004772AF" w:rsidRPr="00F756AE" w:rsidRDefault="004772AF" w:rsidP="004772AF">
      <w:pPr>
        <w:ind w:left="450" w:hanging="426"/>
        <w:jc w:val="both"/>
        <w:rPr>
          <w:rFonts w:asciiTheme="minorHAnsi" w:hAnsiTheme="minorHAnsi" w:cstheme="minorHAnsi"/>
          <w:b/>
          <w:bCs/>
          <w:sz w:val="22"/>
          <w:szCs w:val="22"/>
          <w:lang w:val="en-GB"/>
        </w:rPr>
      </w:pPr>
      <w:r w:rsidRPr="00F756AE">
        <w:rPr>
          <w:rFonts w:asciiTheme="minorHAnsi" w:hAnsiTheme="minorHAnsi" w:cstheme="minorHAnsi"/>
          <w:b/>
          <w:bCs/>
          <w:sz w:val="22"/>
          <w:szCs w:val="22"/>
          <w:lang w:val="en-GB"/>
        </w:rPr>
        <w:t>6.</w:t>
      </w:r>
      <w:r w:rsidRPr="00F756AE">
        <w:rPr>
          <w:rFonts w:asciiTheme="minorHAnsi" w:hAnsiTheme="minorHAnsi" w:cstheme="minorHAnsi"/>
          <w:b/>
          <w:bCs/>
          <w:sz w:val="22"/>
          <w:szCs w:val="22"/>
          <w:lang w:val="en-GB"/>
        </w:rPr>
        <w:tab/>
        <w:t>Minimum Qualifications of the Successful NPSA</w:t>
      </w:r>
    </w:p>
    <w:p w14:paraId="26471F64" w14:textId="77777777" w:rsidR="004772AF" w:rsidRPr="00F756AE" w:rsidRDefault="004772AF" w:rsidP="004772AF">
      <w:pPr>
        <w:jc w:val="both"/>
        <w:rPr>
          <w:rFonts w:asciiTheme="minorHAnsi" w:hAnsiTheme="minorHAnsi" w:cstheme="minorHAnsi"/>
          <w:sz w:val="22"/>
          <w:szCs w:val="22"/>
          <w:lang w:val="en-GB"/>
        </w:rPr>
      </w:pPr>
    </w:p>
    <w:tbl>
      <w:tblPr>
        <w:tblStyle w:val="TableGrid1"/>
        <w:tblW w:w="9085" w:type="dxa"/>
        <w:tblLook w:val="04A0" w:firstRow="1" w:lastRow="0" w:firstColumn="1" w:lastColumn="0" w:noHBand="0" w:noVBand="1"/>
      </w:tblPr>
      <w:tblGrid>
        <w:gridCol w:w="2547"/>
        <w:gridCol w:w="6538"/>
      </w:tblGrid>
      <w:tr w:rsidR="004772AF" w:rsidRPr="00A62890" w14:paraId="45D21F07" w14:textId="77777777" w:rsidTr="00703337">
        <w:trPr>
          <w:trHeight w:val="305"/>
        </w:trPr>
        <w:tc>
          <w:tcPr>
            <w:tcW w:w="2547" w:type="dxa"/>
          </w:tcPr>
          <w:p w14:paraId="118BFAC0" w14:textId="5E1D7757" w:rsidR="004772AF" w:rsidRPr="00A62890" w:rsidRDefault="004772AF" w:rsidP="004772AF">
            <w:pPr>
              <w:autoSpaceDE w:val="0"/>
              <w:autoSpaceDN w:val="0"/>
              <w:rPr>
                <w:rFonts w:eastAsia="SimSun" w:cstheme="minorHAnsi"/>
                <w:b/>
                <w:lang w:val="en-GB" w:eastAsia="zh-CN" w:bidi="ar-SY"/>
              </w:rPr>
            </w:pPr>
            <w:r w:rsidRPr="00A62890">
              <w:rPr>
                <w:rFonts w:eastAsia="SimSun" w:cstheme="minorHAnsi"/>
                <w:b/>
                <w:lang w:val="en-GB" w:eastAsia="zh-CN" w:bidi="ar-SY"/>
              </w:rPr>
              <w:t>Min. Academic Education</w:t>
            </w:r>
          </w:p>
        </w:tc>
        <w:tc>
          <w:tcPr>
            <w:tcW w:w="6538" w:type="dxa"/>
          </w:tcPr>
          <w:p w14:paraId="38AA37F3" w14:textId="7AED331D" w:rsidR="00CB4583" w:rsidRPr="00C67DE7" w:rsidRDefault="00CB4583" w:rsidP="004772AF">
            <w:pPr>
              <w:pStyle w:val="ListParagraph"/>
              <w:widowControl/>
              <w:numPr>
                <w:ilvl w:val="0"/>
                <w:numId w:val="24"/>
              </w:numPr>
              <w:overflowPunct/>
              <w:adjustRightInd/>
              <w:spacing w:after="160" w:line="259" w:lineRule="auto"/>
              <w:rPr>
                <w:rFonts w:cstheme="minorHAnsi"/>
              </w:rPr>
            </w:pPr>
            <w:r>
              <w:rPr>
                <w:rFonts w:eastAsia="SimSun" w:cstheme="minorHAnsi"/>
                <w:bCs/>
                <w:lang w:eastAsia="zh-CN" w:bidi="ar-SY"/>
              </w:rPr>
              <w:t>Secondary education</w:t>
            </w:r>
          </w:p>
          <w:p w14:paraId="421F4CCD" w14:textId="78CEC713" w:rsidR="004772AF" w:rsidRPr="00A62890" w:rsidRDefault="004772AF" w:rsidP="004772AF">
            <w:pPr>
              <w:pStyle w:val="ListParagraph"/>
              <w:widowControl/>
              <w:numPr>
                <w:ilvl w:val="0"/>
                <w:numId w:val="24"/>
              </w:numPr>
              <w:overflowPunct/>
              <w:adjustRightInd/>
              <w:spacing w:after="160" w:line="259" w:lineRule="auto"/>
              <w:rPr>
                <w:rFonts w:cstheme="minorHAnsi"/>
              </w:rPr>
            </w:pPr>
            <w:r w:rsidRPr="00F76848">
              <w:rPr>
                <w:rFonts w:eastAsia="SimSun" w:cstheme="minorHAnsi"/>
                <w:bCs/>
                <w:lang w:eastAsia="zh-CN" w:bidi="ar-SY"/>
              </w:rPr>
              <w:t xml:space="preserve">Bachelor’s degree or equivalent </w:t>
            </w:r>
            <w:r w:rsidR="0009096F" w:rsidRPr="00C67DE7">
              <w:rPr>
                <w:rFonts w:eastAsia="SimSun" w:cstheme="minorHAnsi"/>
                <w:bCs/>
                <w:lang w:eastAsia="zh-CN" w:bidi="ar-SY"/>
              </w:rPr>
              <w:t>in social sciences, development studies, public administration, political science, management, economics, public policy, or a related field</w:t>
            </w:r>
            <w:r w:rsidR="00C67DE7" w:rsidRPr="00C67DE7">
              <w:rPr>
                <w:rFonts w:eastAsia="SimSun" w:cstheme="minorHAnsi"/>
                <w:bCs/>
                <w:lang w:eastAsia="zh-CN" w:bidi="ar-SY"/>
              </w:rPr>
              <w:t xml:space="preserve"> </w:t>
            </w:r>
            <w:r w:rsidR="00A0065F">
              <w:rPr>
                <w:rFonts w:eastAsia="SimSun" w:cstheme="minorHAnsi"/>
                <w:bCs/>
                <w:lang w:eastAsia="zh-CN" w:bidi="ar-SY"/>
              </w:rPr>
              <w:t>will be given due consideration</w:t>
            </w:r>
            <w:r w:rsidR="00CB4583">
              <w:rPr>
                <w:rFonts w:eastAsia="SimSun" w:cstheme="minorHAnsi"/>
                <w:bCs/>
                <w:lang w:eastAsia="zh-CN" w:bidi="ar-SY"/>
              </w:rPr>
              <w:t>, but is not a requirement.</w:t>
            </w:r>
            <w:r w:rsidRPr="006A0F31">
              <w:rPr>
                <w:rFonts w:eastAsia="SimSun" w:cstheme="minorHAnsi"/>
                <w:bCs/>
                <w:lang w:eastAsia="zh-CN" w:bidi="ar-SY"/>
              </w:rPr>
              <w:t xml:space="preserve"> </w:t>
            </w:r>
          </w:p>
        </w:tc>
      </w:tr>
      <w:tr w:rsidR="004772AF" w:rsidRPr="00A62890" w14:paraId="7E016E8C" w14:textId="77777777" w:rsidTr="00703337">
        <w:trPr>
          <w:trHeight w:val="305"/>
        </w:trPr>
        <w:tc>
          <w:tcPr>
            <w:tcW w:w="2547" w:type="dxa"/>
          </w:tcPr>
          <w:p w14:paraId="28FD1F1E" w14:textId="6BFC0626" w:rsidR="004772AF" w:rsidRPr="00A62890" w:rsidRDefault="004772AF" w:rsidP="004772AF">
            <w:pPr>
              <w:autoSpaceDE w:val="0"/>
              <w:autoSpaceDN w:val="0"/>
              <w:rPr>
                <w:rFonts w:eastAsia="SimSun" w:cstheme="minorHAnsi"/>
                <w:b/>
                <w:lang w:val="en-GB" w:eastAsia="zh-CN" w:bidi="ar-SY"/>
              </w:rPr>
            </w:pPr>
            <w:r w:rsidRPr="00A62890">
              <w:rPr>
                <w:rFonts w:eastAsia="SimSun" w:cstheme="minorHAnsi"/>
                <w:b/>
                <w:lang w:val="en-GB" w:eastAsia="zh-CN" w:bidi="ar-SY"/>
              </w:rPr>
              <w:t xml:space="preserve">Min. years of relevant Work experience </w:t>
            </w:r>
          </w:p>
        </w:tc>
        <w:tc>
          <w:tcPr>
            <w:tcW w:w="6538" w:type="dxa"/>
          </w:tcPr>
          <w:p w14:paraId="77E0923B" w14:textId="7FD107E5" w:rsidR="003372F6" w:rsidRDefault="00A0065F" w:rsidP="00C2328D">
            <w:pPr>
              <w:pStyle w:val="ListParagraph"/>
              <w:widowControl/>
              <w:numPr>
                <w:ilvl w:val="0"/>
                <w:numId w:val="24"/>
              </w:numPr>
              <w:overflowPunct/>
              <w:adjustRightInd/>
              <w:spacing w:after="160" w:line="259" w:lineRule="auto"/>
              <w:jc w:val="both"/>
              <w:rPr>
                <w:rFonts w:eastAsia="SimSun" w:cstheme="minorHAnsi"/>
                <w:bCs/>
                <w:lang w:eastAsia="zh-CN" w:bidi="ar-SY"/>
              </w:rPr>
            </w:pPr>
            <w:r>
              <w:rPr>
                <w:rFonts w:eastAsia="SimSun" w:cstheme="minorHAnsi"/>
                <w:bCs/>
                <w:lang w:eastAsia="zh-CN" w:bidi="ar-SY"/>
              </w:rPr>
              <w:t>Minimum</w:t>
            </w:r>
            <w:r w:rsidR="004772AF" w:rsidRPr="00A62890">
              <w:rPr>
                <w:rFonts w:eastAsia="SimSun" w:cstheme="minorHAnsi"/>
                <w:bCs/>
                <w:lang w:eastAsia="zh-CN" w:bidi="ar-SY"/>
              </w:rPr>
              <w:t xml:space="preserve"> </w:t>
            </w:r>
            <w:r w:rsidR="00CB4583">
              <w:rPr>
                <w:rFonts w:eastAsia="SimSun" w:cstheme="minorHAnsi"/>
                <w:bCs/>
                <w:lang w:eastAsia="zh-CN" w:bidi="ar-SY"/>
              </w:rPr>
              <w:t xml:space="preserve">6 </w:t>
            </w:r>
            <w:r w:rsidR="004772AF" w:rsidRPr="00A62890">
              <w:rPr>
                <w:rFonts w:eastAsia="SimSun" w:cstheme="minorHAnsi"/>
                <w:bCs/>
                <w:lang w:eastAsia="zh-CN" w:bidi="ar-SY"/>
              </w:rPr>
              <w:t>years</w:t>
            </w:r>
            <w:r>
              <w:rPr>
                <w:rFonts w:eastAsia="SimSun" w:cstheme="minorHAnsi"/>
                <w:bCs/>
                <w:lang w:eastAsia="zh-CN" w:bidi="ar-SY"/>
              </w:rPr>
              <w:t xml:space="preserve"> (with Secondary education) or 3 years (with </w:t>
            </w:r>
            <w:proofErr w:type="gramStart"/>
            <w:r>
              <w:rPr>
                <w:rFonts w:eastAsia="SimSun" w:cstheme="minorHAnsi"/>
                <w:bCs/>
                <w:lang w:eastAsia="zh-CN" w:bidi="ar-SY"/>
              </w:rPr>
              <w:t>Bachelor’s</w:t>
            </w:r>
            <w:proofErr w:type="gramEnd"/>
            <w:r>
              <w:rPr>
                <w:rFonts w:eastAsia="SimSun" w:cstheme="minorHAnsi"/>
                <w:bCs/>
                <w:lang w:eastAsia="zh-CN" w:bidi="ar-SY"/>
              </w:rPr>
              <w:t xml:space="preserve"> degree)</w:t>
            </w:r>
            <w:r w:rsidR="004772AF" w:rsidRPr="00A62890">
              <w:rPr>
                <w:rFonts w:eastAsia="SimSun" w:cstheme="minorHAnsi"/>
                <w:bCs/>
                <w:lang w:eastAsia="zh-CN" w:bidi="ar-SY"/>
              </w:rPr>
              <w:t xml:space="preserve"> of </w:t>
            </w:r>
            <w:r w:rsidR="003372F6" w:rsidRPr="0083234C">
              <w:rPr>
                <w:rFonts w:cstheme="minorHAnsi"/>
              </w:rPr>
              <w:t>progressively responsible</w:t>
            </w:r>
            <w:r w:rsidR="007506E4">
              <w:rPr>
                <w:rFonts w:eastAsia="SimSun" w:cstheme="minorHAnsi"/>
                <w:bCs/>
                <w:lang w:eastAsia="zh-CN" w:bidi="ar-SY"/>
              </w:rPr>
              <w:t xml:space="preserve"> </w:t>
            </w:r>
            <w:r w:rsidR="004772AF" w:rsidRPr="00A62890">
              <w:rPr>
                <w:rFonts w:eastAsia="SimSun" w:cstheme="minorHAnsi"/>
                <w:bCs/>
                <w:lang w:eastAsia="zh-CN" w:bidi="ar-SY"/>
              </w:rPr>
              <w:t>project/programme</w:t>
            </w:r>
            <w:r w:rsidR="004772AF" w:rsidRPr="00F76848">
              <w:rPr>
                <w:rFonts w:eastAsia="SimSun" w:cstheme="minorHAnsi"/>
                <w:bCs/>
                <w:lang w:eastAsia="zh-CN" w:bidi="ar-SY"/>
              </w:rPr>
              <w:t xml:space="preserve"> </w:t>
            </w:r>
            <w:r w:rsidR="00CB4583">
              <w:rPr>
                <w:rFonts w:eastAsia="SimSun" w:cstheme="minorHAnsi"/>
                <w:bCs/>
                <w:lang w:eastAsia="zh-CN" w:bidi="ar-SY"/>
              </w:rPr>
              <w:t xml:space="preserve">support </w:t>
            </w:r>
            <w:r w:rsidR="004772AF" w:rsidRPr="00F76848">
              <w:rPr>
                <w:rFonts w:eastAsia="SimSun" w:cstheme="minorHAnsi"/>
                <w:bCs/>
                <w:lang w:eastAsia="zh-CN" w:bidi="ar-SY"/>
              </w:rPr>
              <w:t xml:space="preserve">experience </w:t>
            </w:r>
            <w:r w:rsidR="003372F6" w:rsidRPr="0083234C">
              <w:rPr>
                <w:rFonts w:cstheme="minorHAnsi"/>
              </w:rPr>
              <w:t xml:space="preserve">preferably in development projects is required at the national or international level </w:t>
            </w:r>
          </w:p>
          <w:p w14:paraId="73D64426" w14:textId="12FC4442" w:rsidR="00C55BF3" w:rsidRPr="00695A78" w:rsidRDefault="00C55BF3" w:rsidP="00695A78">
            <w:pPr>
              <w:widowControl/>
              <w:overflowPunct/>
              <w:adjustRightInd/>
              <w:spacing w:after="160" w:line="259" w:lineRule="auto"/>
              <w:ind w:left="360"/>
              <w:jc w:val="both"/>
              <w:rPr>
                <w:rFonts w:eastAsia="SimSun" w:cstheme="minorHAnsi"/>
                <w:bCs/>
                <w:lang w:eastAsia="zh-CN" w:bidi="ar-SY"/>
              </w:rPr>
            </w:pPr>
          </w:p>
        </w:tc>
      </w:tr>
      <w:tr w:rsidR="004772AF" w:rsidRPr="00A62890" w14:paraId="41C65444" w14:textId="77777777" w:rsidTr="00703337">
        <w:trPr>
          <w:trHeight w:val="305"/>
        </w:trPr>
        <w:tc>
          <w:tcPr>
            <w:tcW w:w="2547" w:type="dxa"/>
          </w:tcPr>
          <w:p w14:paraId="17FADDBC" w14:textId="77777777" w:rsidR="004772AF" w:rsidRPr="00F76848" w:rsidRDefault="004772AF" w:rsidP="00703337">
            <w:pPr>
              <w:autoSpaceDE w:val="0"/>
              <w:autoSpaceDN w:val="0"/>
              <w:rPr>
                <w:rFonts w:eastAsia="SimSun" w:cstheme="minorHAnsi"/>
                <w:b/>
                <w:lang w:val="en-GB" w:eastAsia="zh-CN" w:bidi="ar-SY"/>
              </w:rPr>
            </w:pPr>
            <w:proofErr w:type="gramStart"/>
            <w:r w:rsidRPr="00A62890">
              <w:rPr>
                <w:rFonts w:eastAsia="SimSun" w:cstheme="minorHAnsi"/>
                <w:b/>
                <w:lang w:val="en-GB" w:eastAsia="zh-CN" w:bidi="ar-SY"/>
              </w:rPr>
              <w:t>Required  skills</w:t>
            </w:r>
            <w:proofErr w:type="gramEnd"/>
            <w:r w:rsidRPr="00A62890">
              <w:rPr>
                <w:rFonts w:eastAsia="SimSun" w:cstheme="minorHAnsi"/>
                <w:b/>
                <w:lang w:val="en-GB" w:eastAsia="zh-CN" w:bidi="ar-SY"/>
              </w:rPr>
              <w:t xml:space="preserve"> </w:t>
            </w:r>
          </w:p>
        </w:tc>
        <w:tc>
          <w:tcPr>
            <w:tcW w:w="6538" w:type="dxa"/>
          </w:tcPr>
          <w:p w14:paraId="5A527673" w14:textId="77777777" w:rsidR="00CB4583" w:rsidRPr="006A0F31" w:rsidRDefault="00CB4583" w:rsidP="00CB4583">
            <w:pPr>
              <w:pStyle w:val="ListParagraph"/>
              <w:widowControl/>
              <w:numPr>
                <w:ilvl w:val="0"/>
                <w:numId w:val="24"/>
              </w:numPr>
              <w:overflowPunct/>
              <w:adjustRightInd/>
              <w:spacing w:after="160" w:line="259" w:lineRule="auto"/>
              <w:rPr>
                <w:rFonts w:eastAsia="SimSun" w:cstheme="minorHAnsi"/>
                <w:bCs/>
                <w:lang w:eastAsia="zh-CN" w:bidi="ar-SY"/>
              </w:rPr>
            </w:pPr>
            <w:r w:rsidRPr="00F756AE">
              <w:rPr>
                <w:rFonts w:eastAsia="SimSun" w:cstheme="minorHAnsi"/>
                <w:bCs/>
                <w:lang w:eastAsia="zh-CN" w:bidi="ar-SY"/>
              </w:rPr>
              <w:t xml:space="preserve">Experience in effectively coordinate </w:t>
            </w:r>
            <w:proofErr w:type="gramStart"/>
            <w:r w:rsidRPr="00F756AE">
              <w:rPr>
                <w:rFonts w:eastAsia="SimSun" w:cstheme="minorHAnsi"/>
                <w:bCs/>
                <w:lang w:eastAsia="zh-CN" w:bidi="ar-SY"/>
              </w:rPr>
              <w:t>a  multi</w:t>
            </w:r>
            <w:proofErr w:type="gramEnd"/>
            <w:r w:rsidRPr="00F756AE">
              <w:rPr>
                <w:rFonts w:eastAsia="SimSun" w:cstheme="minorHAnsi"/>
                <w:bCs/>
                <w:lang w:eastAsia="zh-CN" w:bidi="ar-SY"/>
              </w:rPr>
              <w:t>-stakeholder project;</w:t>
            </w:r>
          </w:p>
          <w:p w14:paraId="289700BB" w14:textId="77777777" w:rsidR="00CB4583" w:rsidRDefault="00CB4583" w:rsidP="00CB4583">
            <w:pPr>
              <w:pStyle w:val="ListParagraph"/>
              <w:widowControl/>
              <w:numPr>
                <w:ilvl w:val="0"/>
                <w:numId w:val="24"/>
              </w:numPr>
              <w:overflowPunct/>
              <w:adjustRightInd/>
              <w:spacing w:after="160" w:line="259" w:lineRule="auto"/>
              <w:rPr>
                <w:rFonts w:eastAsia="SimSun" w:cstheme="minorHAnsi"/>
                <w:bCs/>
                <w:lang w:eastAsia="zh-CN" w:bidi="ar-SY"/>
              </w:rPr>
            </w:pPr>
            <w:r w:rsidRPr="00F756AE">
              <w:rPr>
                <w:rFonts w:eastAsia="SimSun" w:cstheme="minorHAnsi"/>
                <w:bCs/>
                <w:lang w:eastAsia="zh-CN" w:bidi="ar-SY"/>
              </w:rPr>
              <w:t xml:space="preserve">Experience in administering </w:t>
            </w:r>
            <w:proofErr w:type="gramStart"/>
            <w:r w:rsidRPr="00F756AE">
              <w:rPr>
                <w:rFonts w:eastAsia="SimSun" w:cstheme="minorHAnsi"/>
                <w:bCs/>
                <w:lang w:eastAsia="zh-CN" w:bidi="ar-SY"/>
              </w:rPr>
              <w:t xml:space="preserve">budgets, </w:t>
            </w:r>
            <w:r>
              <w:rPr>
                <w:rFonts w:eastAsia="SimSun" w:cstheme="minorHAnsi"/>
                <w:bCs/>
                <w:lang w:eastAsia="zh-CN" w:bidi="ar-SY"/>
              </w:rPr>
              <w:t xml:space="preserve"> </w:t>
            </w:r>
            <w:r w:rsidRPr="00F756AE">
              <w:rPr>
                <w:rFonts w:eastAsia="SimSun" w:cstheme="minorHAnsi"/>
                <w:bCs/>
                <w:lang w:eastAsia="zh-CN" w:bidi="ar-SY"/>
              </w:rPr>
              <w:t>work</w:t>
            </w:r>
            <w:r>
              <w:rPr>
                <w:rFonts w:eastAsia="SimSun" w:cstheme="minorHAnsi"/>
                <w:bCs/>
                <w:lang w:eastAsia="zh-CN" w:bidi="ar-SY"/>
              </w:rPr>
              <w:t>ing</w:t>
            </w:r>
            <w:proofErr w:type="gramEnd"/>
            <w:r w:rsidRPr="00F756AE">
              <w:rPr>
                <w:rFonts w:eastAsia="SimSun" w:cstheme="minorHAnsi"/>
                <w:bCs/>
                <w:lang w:eastAsia="zh-CN" w:bidi="ar-SY"/>
              </w:rPr>
              <w:t xml:space="preserve"> effectively with counterpart staff at all levels and with all groups involved in the project.</w:t>
            </w:r>
          </w:p>
          <w:p w14:paraId="0C76B9E6" w14:textId="77777777" w:rsidR="004772AF" w:rsidRPr="006A0F31" w:rsidRDefault="004772AF" w:rsidP="00703337">
            <w:pPr>
              <w:widowControl/>
              <w:overflowPunct/>
              <w:adjustRightInd/>
              <w:jc w:val="both"/>
              <w:rPr>
                <w:rFonts w:eastAsia="SimSun" w:cstheme="minorHAnsi"/>
                <w:b/>
                <w:lang w:val="en-GB" w:eastAsia="zh-CN" w:bidi="ar-SY"/>
              </w:rPr>
            </w:pPr>
          </w:p>
        </w:tc>
      </w:tr>
      <w:tr w:rsidR="004772AF" w:rsidRPr="00A62890" w14:paraId="5741B419" w14:textId="77777777" w:rsidTr="00703337">
        <w:trPr>
          <w:trHeight w:val="305"/>
        </w:trPr>
        <w:tc>
          <w:tcPr>
            <w:tcW w:w="2547" w:type="dxa"/>
          </w:tcPr>
          <w:p w14:paraId="709B98E1" w14:textId="77777777" w:rsidR="004772AF" w:rsidRPr="00F76848" w:rsidRDefault="004772AF" w:rsidP="004772AF">
            <w:pPr>
              <w:autoSpaceDE w:val="0"/>
              <w:autoSpaceDN w:val="0"/>
              <w:rPr>
                <w:rFonts w:eastAsia="SimSun" w:cstheme="minorHAnsi"/>
                <w:b/>
                <w:lang w:val="en-GB" w:eastAsia="zh-CN" w:bidi="ar-SY"/>
              </w:rPr>
            </w:pPr>
            <w:r w:rsidRPr="00A62890">
              <w:rPr>
                <w:rFonts w:eastAsia="SimSun" w:cstheme="minorHAnsi"/>
                <w:b/>
                <w:lang w:val="en-GB" w:eastAsia="zh-CN" w:bidi="ar-SY"/>
              </w:rPr>
              <w:t>Desired skills in addition to the compe</w:t>
            </w:r>
            <w:r w:rsidRPr="00F76848">
              <w:rPr>
                <w:rFonts w:eastAsia="SimSun" w:cstheme="minorHAnsi"/>
                <w:b/>
                <w:lang w:val="en-GB" w:eastAsia="zh-CN" w:bidi="ar-SY"/>
              </w:rPr>
              <w:t>tencies covered in the Competencies section</w:t>
            </w:r>
          </w:p>
        </w:tc>
        <w:tc>
          <w:tcPr>
            <w:tcW w:w="6538" w:type="dxa"/>
          </w:tcPr>
          <w:p w14:paraId="633834E8" w14:textId="77777777" w:rsidR="006215FA" w:rsidRPr="00C67DE7" w:rsidRDefault="006215FA" w:rsidP="00F756AE">
            <w:pPr>
              <w:pStyle w:val="ListParagraph"/>
              <w:widowControl/>
              <w:numPr>
                <w:ilvl w:val="0"/>
                <w:numId w:val="25"/>
              </w:numPr>
              <w:overflowPunct/>
              <w:adjustRightInd/>
              <w:spacing w:after="160" w:line="259" w:lineRule="auto"/>
              <w:ind w:left="670" w:hanging="270"/>
              <w:rPr>
                <w:rFonts w:cstheme="minorHAnsi"/>
              </w:rPr>
            </w:pPr>
            <w:r>
              <w:rPr>
                <w:lang w:val="en-GB"/>
              </w:rPr>
              <w:t>Experience in UNDP/UN Agencies and other international organization would be an asset</w:t>
            </w:r>
          </w:p>
          <w:p w14:paraId="5847D84C" w14:textId="638DB49B" w:rsidR="004772AF" w:rsidRPr="00C67DE7" w:rsidRDefault="004772AF" w:rsidP="00C67DE7">
            <w:pPr>
              <w:widowControl/>
              <w:overflowPunct/>
              <w:adjustRightInd/>
              <w:spacing w:after="160" w:line="259" w:lineRule="auto"/>
              <w:rPr>
                <w:rFonts w:cstheme="minorHAnsi"/>
              </w:rPr>
            </w:pPr>
          </w:p>
        </w:tc>
      </w:tr>
      <w:tr w:rsidR="004772AF" w:rsidRPr="00A62890" w14:paraId="16A2FB33" w14:textId="77777777" w:rsidTr="00703337">
        <w:trPr>
          <w:trHeight w:val="305"/>
        </w:trPr>
        <w:tc>
          <w:tcPr>
            <w:tcW w:w="2547" w:type="dxa"/>
          </w:tcPr>
          <w:p w14:paraId="0EA710C8" w14:textId="77777777" w:rsidR="004772AF" w:rsidRPr="00A62890" w:rsidRDefault="004772AF" w:rsidP="004772AF">
            <w:pPr>
              <w:autoSpaceDE w:val="0"/>
              <w:autoSpaceDN w:val="0"/>
              <w:rPr>
                <w:rFonts w:eastAsia="SimSun" w:cstheme="minorHAnsi"/>
                <w:b/>
                <w:lang w:val="en-GB" w:eastAsia="zh-CN" w:bidi="ar-SY"/>
              </w:rPr>
            </w:pPr>
            <w:r w:rsidRPr="00A62890">
              <w:rPr>
                <w:rFonts w:eastAsia="SimSun" w:cstheme="minorHAnsi"/>
                <w:b/>
                <w:lang w:val="en-GB" w:eastAsia="zh-CN" w:bidi="ar-SY"/>
              </w:rPr>
              <w:t xml:space="preserve">Required Language(s) </w:t>
            </w:r>
          </w:p>
        </w:tc>
        <w:tc>
          <w:tcPr>
            <w:tcW w:w="6538" w:type="dxa"/>
          </w:tcPr>
          <w:p w14:paraId="3A3B7923" w14:textId="528A8469" w:rsidR="004772AF" w:rsidRPr="00F76848" w:rsidRDefault="004772AF" w:rsidP="00F756AE">
            <w:pPr>
              <w:autoSpaceDE w:val="0"/>
              <w:autoSpaceDN w:val="0"/>
              <w:rPr>
                <w:rFonts w:eastAsia="SimSun" w:cstheme="minorHAnsi"/>
                <w:b/>
                <w:lang w:val="en-GB" w:eastAsia="zh-CN" w:bidi="ar-SY"/>
              </w:rPr>
            </w:pPr>
            <w:r w:rsidRPr="00F76848">
              <w:rPr>
                <w:rFonts w:eastAsia="SimSun" w:cstheme="minorHAnsi"/>
                <w:bCs/>
                <w:lang w:eastAsia="zh-CN" w:bidi="ar-SY"/>
              </w:rPr>
              <w:t>Fluency in both oral and written English and Azerbaijani is required.</w:t>
            </w:r>
          </w:p>
        </w:tc>
      </w:tr>
      <w:tr w:rsidR="004772AF" w:rsidRPr="00A62890" w14:paraId="55F4ADB2" w14:textId="77777777" w:rsidTr="00703337">
        <w:trPr>
          <w:trHeight w:val="305"/>
        </w:trPr>
        <w:tc>
          <w:tcPr>
            <w:tcW w:w="2547" w:type="dxa"/>
          </w:tcPr>
          <w:p w14:paraId="058B91F2" w14:textId="77777777" w:rsidR="004772AF" w:rsidRPr="00A62890" w:rsidRDefault="004772AF" w:rsidP="004772AF">
            <w:pPr>
              <w:autoSpaceDE w:val="0"/>
              <w:autoSpaceDN w:val="0"/>
              <w:rPr>
                <w:rFonts w:eastAsia="SimSun" w:cstheme="minorHAnsi"/>
                <w:b/>
                <w:lang w:val="en-GB" w:eastAsia="zh-CN" w:bidi="ar-SY"/>
              </w:rPr>
            </w:pPr>
            <w:r w:rsidRPr="00A62890">
              <w:rPr>
                <w:rFonts w:eastAsia="SimSun" w:cstheme="minorHAnsi"/>
                <w:b/>
                <w:lang w:val="en-GB" w:eastAsia="zh-CN" w:bidi="ar-SY"/>
              </w:rPr>
              <w:t>Professional Certificates</w:t>
            </w:r>
          </w:p>
        </w:tc>
        <w:tc>
          <w:tcPr>
            <w:tcW w:w="6538" w:type="dxa"/>
          </w:tcPr>
          <w:p w14:paraId="566AB027" w14:textId="77777777" w:rsidR="004772AF" w:rsidRPr="00A62890" w:rsidRDefault="004772AF" w:rsidP="004772AF">
            <w:pPr>
              <w:autoSpaceDE w:val="0"/>
              <w:autoSpaceDN w:val="0"/>
              <w:rPr>
                <w:rFonts w:eastAsia="SimSun" w:cstheme="minorHAnsi"/>
                <w:bCs/>
                <w:lang w:val="en-GB" w:eastAsia="zh-CN" w:bidi="ar-SY"/>
              </w:rPr>
            </w:pPr>
            <w:r w:rsidRPr="00A62890">
              <w:rPr>
                <w:rFonts w:eastAsia="SimSun" w:cstheme="minorHAnsi"/>
                <w:bCs/>
                <w:lang w:val="en-GB" w:eastAsia="zh-CN" w:bidi="ar-SY"/>
              </w:rPr>
              <w:t>n/a</w:t>
            </w:r>
          </w:p>
        </w:tc>
      </w:tr>
      <w:tr w:rsidR="00E04029" w:rsidRPr="00A62890" w14:paraId="27F0FAB8" w14:textId="77777777" w:rsidTr="00703337">
        <w:trPr>
          <w:trHeight w:val="305"/>
        </w:trPr>
        <w:tc>
          <w:tcPr>
            <w:tcW w:w="2547" w:type="dxa"/>
          </w:tcPr>
          <w:p w14:paraId="6C6BBDFA" w14:textId="43970E15" w:rsidR="00E04029" w:rsidRPr="00A62890" w:rsidRDefault="00E04029" w:rsidP="004772AF">
            <w:pPr>
              <w:autoSpaceDE w:val="0"/>
              <w:autoSpaceDN w:val="0"/>
              <w:rPr>
                <w:rFonts w:eastAsia="SimSun" w:cstheme="minorHAnsi"/>
                <w:b/>
                <w:lang w:val="en-GB" w:eastAsia="zh-CN" w:bidi="ar-SY"/>
              </w:rPr>
            </w:pPr>
            <w:r>
              <w:rPr>
                <w:rFonts w:eastAsia="SimSun" w:cstheme="minorHAnsi"/>
                <w:b/>
                <w:lang w:val="en-GB" w:eastAsia="zh-CN" w:bidi="ar-SY"/>
              </w:rPr>
              <w:lastRenderedPageBreak/>
              <w:t>How to apply</w:t>
            </w:r>
          </w:p>
        </w:tc>
        <w:tc>
          <w:tcPr>
            <w:tcW w:w="6538" w:type="dxa"/>
          </w:tcPr>
          <w:p w14:paraId="6177F519" w14:textId="2986ECAA" w:rsidR="00E04029" w:rsidRDefault="00E04029" w:rsidP="00E04029">
            <w:pPr>
              <w:pStyle w:val="NormalWeb"/>
              <w:spacing w:before="2" w:after="2"/>
              <w:rPr>
                <w:rFonts w:eastAsiaTheme="minorHAnsi"/>
              </w:rPr>
            </w:pPr>
            <w:hyperlink r:id="rId13" w:history="1">
              <w:r w:rsidRPr="00E04029">
                <w:t xml:space="preserve"> </w:t>
              </w:r>
              <w:r w:rsidRPr="00E04029">
                <w:t xml:space="preserve">Please go to </w:t>
              </w:r>
              <w:r>
                <w:rPr>
                  <w:rStyle w:val="Hyperlink"/>
                </w:rPr>
                <w:t>UNDP C</w:t>
              </w:r>
              <w:r>
                <w:rPr>
                  <w:rStyle w:val="Hyperlink"/>
                </w:rPr>
                <w:t>a</w:t>
              </w:r>
              <w:r>
                <w:rPr>
                  <w:rStyle w:val="Hyperlink"/>
                </w:rPr>
                <w:t>reer website</w:t>
              </w:r>
            </w:hyperlink>
            <w:r>
              <w:t xml:space="preserve"> </w:t>
            </w:r>
            <w:r>
              <w:t>to apply for the position until</w:t>
            </w:r>
            <w:r>
              <w:t xml:space="preserve"> </w:t>
            </w:r>
            <w:r>
              <w:rPr>
                <w:b/>
                <w:bCs/>
              </w:rPr>
              <w:t>29 June 2022 (23:59 New York - Eastern Time (ET)).</w:t>
            </w:r>
            <w:r>
              <w:t> </w:t>
            </w:r>
          </w:p>
          <w:p w14:paraId="7C641E72" w14:textId="77777777" w:rsidR="00E04029" w:rsidRPr="00E04029" w:rsidRDefault="00E04029" w:rsidP="004772AF">
            <w:pPr>
              <w:autoSpaceDE w:val="0"/>
              <w:autoSpaceDN w:val="0"/>
              <w:rPr>
                <w:rFonts w:eastAsia="SimSun" w:cstheme="minorHAnsi"/>
                <w:bCs/>
                <w:lang w:eastAsia="zh-CN" w:bidi="ar-SY"/>
              </w:rPr>
            </w:pPr>
          </w:p>
        </w:tc>
      </w:tr>
    </w:tbl>
    <w:p w14:paraId="7D77BF10" w14:textId="77777777" w:rsidR="004772AF" w:rsidRPr="00F756AE" w:rsidRDefault="004772AF" w:rsidP="004772AF">
      <w:pPr>
        <w:ind w:left="450" w:hanging="426"/>
        <w:jc w:val="both"/>
        <w:rPr>
          <w:rFonts w:asciiTheme="minorHAnsi" w:hAnsiTheme="minorHAnsi" w:cstheme="minorHAnsi"/>
          <w:sz w:val="22"/>
          <w:szCs w:val="22"/>
          <w:lang w:val="en-GB"/>
        </w:rPr>
      </w:pPr>
    </w:p>
    <w:p w14:paraId="5F51162D" w14:textId="77777777" w:rsidR="001E79DE" w:rsidRPr="00A62890" w:rsidRDefault="001E79DE" w:rsidP="008B3D65">
      <w:pPr>
        <w:jc w:val="both"/>
        <w:rPr>
          <w:rFonts w:asciiTheme="minorHAnsi" w:hAnsiTheme="minorHAnsi" w:cstheme="minorHAnsi"/>
          <w:sz w:val="22"/>
          <w:szCs w:val="22"/>
          <w:lang w:val="en-GB"/>
        </w:rPr>
      </w:pPr>
    </w:p>
    <w:p w14:paraId="38EAF778" w14:textId="5BCF36DA" w:rsidR="000A61D4" w:rsidRPr="00A62890" w:rsidRDefault="006A0F31" w:rsidP="00512233">
      <w:pPr>
        <w:pStyle w:val="p28"/>
        <w:tabs>
          <w:tab w:val="clear" w:pos="680"/>
          <w:tab w:val="clear" w:pos="1060"/>
        </w:tabs>
        <w:spacing w:line="240" w:lineRule="auto"/>
        <w:ind w:left="0" w:firstLine="0"/>
        <w:jc w:val="both"/>
        <w:rPr>
          <w:rFonts w:asciiTheme="minorHAnsi" w:hAnsiTheme="minorHAnsi" w:cstheme="minorHAnsi"/>
          <w:b/>
          <w:sz w:val="22"/>
          <w:szCs w:val="22"/>
          <w:lang w:val="en-GB"/>
        </w:rPr>
      </w:pPr>
      <w:r>
        <w:rPr>
          <w:rFonts w:asciiTheme="minorHAnsi" w:hAnsiTheme="minorHAnsi" w:cstheme="minorHAnsi"/>
          <w:b/>
          <w:sz w:val="22"/>
          <w:szCs w:val="22"/>
          <w:lang w:val="en-GB"/>
        </w:rPr>
        <w:t>7</w:t>
      </w:r>
      <w:r w:rsidR="00CE6103" w:rsidRPr="00A62890">
        <w:rPr>
          <w:rFonts w:asciiTheme="minorHAnsi" w:hAnsiTheme="minorHAnsi" w:cstheme="minorHAnsi"/>
          <w:b/>
          <w:sz w:val="22"/>
          <w:szCs w:val="22"/>
          <w:lang w:val="en-GB"/>
        </w:rPr>
        <w:t xml:space="preserve">. </w:t>
      </w:r>
      <w:r w:rsidR="000A61D4" w:rsidRPr="00A62890">
        <w:rPr>
          <w:rFonts w:asciiTheme="minorHAnsi" w:hAnsiTheme="minorHAnsi" w:cstheme="minorHAnsi"/>
          <w:b/>
          <w:sz w:val="22"/>
          <w:szCs w:val="22"/>
          <w:lang w:val="en-GB"/>
        </w:rPr>
        <w:tab/>
        <w:t>Travel:</w:t>
      </w:r>
      <w:r w:rsidR="000A61D4" w:rsidRPr="00A62890">
        <w:rPr>
          <w:rFonts w:asciiTheme="minorHAnsi" w:hAnsiTheme="minorHAnsi" w:cstheme="minorHAnsi"/>
          <w:b/>
          <w:sz w:val="22"/>
          <w:szCs w:val="22"/>
          <w:lang w:val="en-GB"/>
        </w:rPr>
        <w:tab/>
      </w:r>
    </w:p>
    <w:p w14:paraId="5068A323" w14:textId="77777777" w:rsidR="000A61D4" w:rsidRPr="00F76848" w:rsidRDefault="000A61D4" w:rsidP="000A61D4">
      <w:pPr>
        <w:pStyle w:val="p28"/>
        <w:tabs>
          <w:tab w:val="clear" w:pos="680"/>
          <w:tab w:val="clear" w:pos="1060"/>
        </w:tabs>
        <w:spacing w:line="240" w:lineRule="auto"/>
        <w:ind w:left="720" w:hanging="720"/>
        <w:jc w:val="both"/>
        <w:rPr>
          <w:rFonts w:asciiTheme="minorHAnsi" w:hAnsiTheme="minorHAnsi" w:cstheme="minorHAnsi"/>
          <w:b/>
          <w:sz w:val="22"/>
          <w:szCs w:val="22"/>
          <w:lang w:val="en-GB"/>
        </w:rPr>
      </w:pPr>
    </w:p>
    <w:p w14:paraId="31296052" w14:textId="75AD1C80" w:rsidR="00D1438E" w:rsidRPr="00F76848" w:rsidRDefault="00D1438E" w:rsidP="00D1438E">
      <w:pPr>
        <w:pStyle w:val="p28"/>
        <w:tabs>
          <w:tab w:val="clear" w:pos="680"/>
          <w:tab w:val="clear" w:pos="1060"/>
        </w:tabs>
        <w:spacing w:line="240" w:lineRule="auto"/>
        <w:ind w:left="720" w:firstLine="0"/>
        <w:jc w:val="both"/>
        <w:rPr>
          <w:rFonts w:asciiTheme="minorHAnsi" w:hAnsiTheme="minorHAnsi" w:cstheme="minorHAnsi"/>
          <w:bCs/>
          <w:sz w:val="22"/>
          <w:szCs w:val="22"/>
          <w:lang w:val="en-GB"/>
        </w:rPr>
      </w:pPr>
      <w:r w:rsidRPr="00F76848">
        <w:rPr>
          <w:rFonts w:asciiTheme="minorHAnsi" w:hAnsiTheme="minorHAnsi" w:cstheme="minorHAnsi"/>
          <w:bCs/>
          <w:sz w:val="22"/>
          <w:szCs w:val="22"/>
          <w:lang w:val="en-GB"/>
        </w:rPr>
        <w:t>Duty station is Baku, Azerbaijan. Travel to regions of Azerbaijan is required.</w:t>
      </w:r>
    </w:p>
    <w:p w14:paraId="37FEC584" w14:textId="4A0EB458" w:rsidR="000A61D4" w:rsidRPr="00A62890" w:rsidRDefault="000A61D4" w:rsidP="00B64894">
      <w:pPr>
        <w:pStyle w:val="p28"/>
        <w:tabs>
          <w:tab w:val="clear" w:pos="680"/>
          <w:tab w:val="clear" w:pos="1060"/>
        </w:tabs>
        <w:spacing w:line="240" w:lineRule="auto"/>
        <w:ind w:left="720" w:firstLine="0"/>
        <w:jc w:val="both"/>
        <w:rPr>
          <w:rFonts w:asciiTheme="minorHAnsi" w:hAnsiTheme="minorHAnsi" w:cstheme="minorHAnsi"/>
          <w:bCs/>
          <w:sz w:val="22"/>
          <w:szCs w:val="22"/>
          <w:lang w:val="en-GB"/>
        </w:rPr>
      </w:pPr>
    </w:p>
    <w:p w14:paraId="44BDDC42" w14:textId="77777777" w:rsidR="00956DBF" w:rsidRPr="00A62890" w:rsidRDefault="00956DBF" w:rsidP="008B3D65">
      <w:pPr>
        <w:pStyle w:val="p28"/>
        <w:tabs>
          <w:tab w:val="clear" w:pos="680"/>
          <w:tab w:val="clear" w:pos="1060"/>
        </w:tabs>
        <w:spacing w:line="240" w:lineRule="auto"/>
        <w:ind w:left="1134" w:hanging="425"/>
        <w:jc w:val="both"/>
        <w:rPr>
          <w:rFonts w:asciiTheme="minorHAnsi" w:hAnsiTheme="minorHAnsi" w:cstheme="minorHAnsi"/>
          <w:bCs/>
          <w:sz w:val="22"/>
          <w:szCs w:val="22"/>
          <w:lang w:val="en-GB"/>
        </w:rPr>
      </w:pPr>
    </w:p>
    <w:p w14:paraId="7D3A41A5" w14:textId="3778231C" w:rsidR="00350AC6" w:rsidRPr="00A62890" w:rsidRDefault="006A0F31" w:rsidP="00892E8C">
      <w:pPr>
        <w:pStyle w:val="p28"/>
        <w:tabs>
          <w:tab w:val="clear" w:pos="680"/>
          <w:tab w:val="clear" w:pos="1060"/>
        </w:tabs>
        <w:spacing w:line="240" w:lineRule="auto"/>
        <w:ind w:left="25" w:firstLine="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8</w:t>
      </w:r>
      <w:r w:rsidR="00892E8C" w:rsidRPr="00A62890">
        <w:rPr>
          <w:rFonts w:asciiTheme="minorHAnsi" w:hAnsiTheme="minorHAnsi" w:cstheme="minorHAnsi"/>
          <w:b/>
          <w:bCs/>
          <w:sz w:val="22"/>
          <w:szCs w:val="22"/>
          <w:lang w:val="en-GB"/>
        </w:rPr>
        <w:t xml:space="preserve">.       </w:t>
      </w:r>
      <w:r w:rsidR="00E11815" w:rsidRPr="00A62890">
        <w:rPr>
          <w:rFonts w:asciiTheme="minorHAnsi" w:hAnsiTheme="minorHAnsi" w:cstheme="minorHAnsi"/>
          <w:b/>
          <w:bCs/>
          <w:sz w:val="22"/>
          <w:szCs w:val="22"/>
          <w:lang w:val="en-GB"/>
        </w:rPr>
        <w:t xml:space="preserve">The following </w:t>
      </w:r>
      <w:r w:rsidR="00001E8B" w:rsidRPr="00A62890">
        <w:rPr>
          <w:rFonts w:asciiTheme="minorHAnsi" w:hAnsiTheme="minorHAnsi" w:cstheme="minorHAnsi"/>
          <w:b/>
          <w:bCs/>
          <w:sz w:val="22"/>
          <w:szCs w:val="22"/>
          <w:lang w:val="en-GB"/>
        </w:rPr>
        <w:t xml:space="preserve">documents </w:t>
      </w:r>
      <w:r w:rsidR="00992253" w:rsidRPr="00A62890">
        <w:rPr>
          <w:rFonts w:asciiTheme="minorHAnsi" w:hAnsiTheme="minorHAnsi" w:cstheme="minorHAnsi"/>
          <w:b/>
          <w:bCs/>
          <w:sz w:val="22"/>
          <w:szCs w:val="22"/>
          <w:lang w:val="en-GB"/>
        </w:rPr>
        <w:t>shall be required from the applicants</w:t>
      </w:r>
      <w:r w:rsidR="007A2352" w:rsidRPr="00A62890">
        <w:rPr>
          <w:rFonts w:asciiTheme="minorHAnsi" w:hAnsiTheme="minorHAnsi" w:cstheme="minorHAnsi"/>
          <w:b/>
          <w:bCs/>
          <w:sz w:val="22"/>
          <w:szCs w:val="22"/>
          <w:lang w:val="en-GB"/>
        </w:rPr>
        <w:t>:</w:t>
      </w:r>
    </w:p>
    <w:p w14:paraId="3EF56335" w14:textId="77777777" w:rsidR="00001E8B" w:rsidRPr="00A62890" w:rsidRDefault="00001E8B" w:rsidP="008B3D65">
      <w:pPr>
        <w:pStyle w:val="p28"/>
        <w:tabs>
          <w:tab w:val="clear" w:pos="680"/>
          <w:tab w:val="clear" w:pos="1060"/>
        </w:tabs>
        <w:spacing w:line="240" w:lineRule="auto"/>
        <w:ind w:left="540" w:firstLine="0"/>
        <w:jc w:val="both"/>
        <w:rPr>
          <w:rFonts w:asciiTheme="minorHAnsi" w:hAnsiTheme="minorHAnsi" w:cstheme="minorHAnsi"/>
          <w:sz w:val="22"/>
          <w:szCs w:val="22"/>
          <w:lang w:val="en-GB"/>
        </w:rPr>
      </w:pPr>
    </w:p>
    <w:p w14:paraId="7DAFE251" w14:textId="215F49DB" w:rsidR="00001E8B" w:rsidRPr="00A62890" w:rsidRDefault="00001E8B" w:rsidP="00693319">
      <w:pPr>
        <w:widowControl/>
        <w:numPr>
          <w:ilvl w:val="0"/>
          <w:numId w:val="13"/>
        </w:numPr>
        <w:tabs>
          <w:tab w:val="left" w:pos="1080"/>
        </w:tabs>
        <w:overflowPunct/>
        <w:autoSpaceDE w:val="0"/>
        <w:autoSpaceDN w:val="0"/>
        <w:ind w:left="1080"/>
        <w:jc w:val="both"/>
        <w:rPr>
          <w:rFonts w:asciiTheme="minorHAnsi" w:hAnsiTheme="minorHAnsi" w:cstheme="minorHAnsi"/>
          <w:sz w:val="22"/>
          <w:szCs w:val="22"/>
          <w:lang w:val="en-GB"/>
        </w:rPr>
      </w:pPr>
      <w:r w:rsidRPr="00A62890">
        <w:rPr>
          <w:rFonts w:asciiTheme="minorHAnsi" w:hAnsiTheme="minorHAnsi" w:cstheme="minorHAnsi"/>
          <w:b/>
          <w:sz w:val="22"/>
          <w:szCs w:val="22"/>
          <w:lang w:val="en-GB"/>
        </w:rPr>
        <w:t>Personal CV or P11</w:t>
      </w:r>
      <w:r w:rsidRPr="00A62890">
        <w:rPr>
          <w:rFonts w:asciiTheme="minorHAnsi" w:hAnsiTheme="minorHAnsi" w:cstheme="minorHAnsi"/>
          <w:sz w:val="22"/>
          <w:szCs w:val="22"/>
          <w:lang w:val="en-GB"/>
        </w:rPr>
        <w:t xml:space="preserve">, indicating all past </w:t>
      </w:r>
      <w:r w:rsidR="00CA0F1E" w:rsidRPr="00A62890">
        <w:rPr>
          <w:rFonts w:asciiTheme="minorHAnsi" w:hAnsiTheme="minorHAnsi" w:cstheme="minorHAnsi"/>
          <w:sz w:val="22"/>
          <w:szCs w:val="22"/>
          <w:lang w:val="en-GB"/>
        </w:rPr>
        <w:t>positions held and their main underlying functions</w:t>
      </w:r>
      <w:r w:rsidRPr="00A62890">
        <w:rPr>
          <w:rFonts w:asciiTheme="minorHAnsi" w:hAnsiTheme="minorHAnsi" w:cstheme="minorHAnsi"/>
          <w:sz w:val="22"/>
          <w:szCs w:val="22"/>
          <w:lang w:val="en-GB"/>
        </w:rPr>
        <w:t xml:space="preserve">, </w:t>
      </w:r>
      <w:r w:rsidR="00CA0F1E" w:rsidRPr="00A62890">
        <w:rPr>
          <w:rFonts w:asciiTheme="minorHAnsi" w:hAnsiTheme="minorHAnsi" w:cstheme="minorHAnsi"/>
          <w:sz w:val="22"/>
          <w:szCs w:val="22"/>
          <w:lang w:val="en-GB"/>
        </w:rPr>
        <w:t xml:space="preserve">their durations </w:t>
      </w:r>
      <w:r w:rsidR="00CE6103" w:rsidRPr="00A62890">
        <w:rPr>
          <w:rFonts w:asciiTheme="minorHAnsi" w:hAnsiTheme="minorHAnsi" w:cstheme="minorHAnsi"/>
          <w:sz w:val="22"/>
          <w:szCs w:val="22"/>
          <w:lang w:val="en-GB"/>
        </w:rPr>
        <w:t xml:space="preserve">(month/year), the qualifications, </w:t>
      </w:r>
      <w:r w:rsidRPr="00A62890">
        <w:rPr>
          <w:rFonts w:asciiTheme="minorHAnsi" w:hAnsiTheme="minorHAnsi" w:cstheme="minorHAnsi"/>
          <w:sz w:val="22"/>
          <w:szCs w:val="22"/>
          <w:lang w:val="en-GB"/>
        </w:rPr>
        <w:t xml:space="preserve">as well as </w:t>
      </w:r>
      <w:r w:rsidR="007A2352" w:rsidRPr="00A62890">
        <w:rPr>
          <w:rFonts w:asciiTheme="minorHAnsi" w:hAnsiTheme="minorHAnsi" w:cstheme="minorHAnsi"/>
          <w:sz w:val="22"/>
          <w:szCs w:val="22"/>
          <w:lang w:val="en-GB"/>
        </w:rPr>
        <w:t xml:space="preserve">the </w:t>
      </w:r>
      <w:r w:rsidR="00B10547" w:rsidRPr="00A62890">
        <w:rPr>
          <w:rFonts w:asciiTheme="minorHAnsi" w:hAnsiTheme="minorHAnsi" w:cstheme="minorHAnsi"/>
          <w:sz w:val="22"/>
          <w:szCs w:val="22"/>
          <w:lang w:val="en-GB"/>
        </w:rPr>
        <w:t>contact details (</w:t>
      </w:r>
      <w:r w:rsidRPr="00A62890">
        <w:rPr>
          <w:rFonts w:asciiTheme="minorHAnsi" w:hAnsiTheme="minorHAnsi" w:cstheme="minorHAnsi"/>
          <w:sz w:val="22"/>
          <w:szCs w:val="22"/>
          <w:lang w:val="en-GB"/>
        </w:rPr>
        <w:t>email</w:t>
      </w:r>
      <w:r w:rsidR="007A2352" w:rsidRPr="00A62890">
        <w:rPr>
          <w:rFonts w:asciiTheme="minorHAnsi" w:hAnsiTheme="minorHAnsi" w:cstheme="minorHAnsi"/>
          <w:sz w:val="22"/>
          <w:szCs w:val="22"/>
          <w:lang w:val="en-GB"/>
        </w:rPr>
        <w:t xml:space="preserve"> and </w:t>
      </w:r>
      <w:r w:rsidRPr="00A62890">
        <w:rPr>
          <w:rFonts w:asciiTheme="minorHAnsi" w:hAnsiTheme="minorHAnsi" w:cstheme="minorHAnsi"/>
          <w:sz w:val="22"/>
          <w:szCs w:val="22"/>
          <w:lang w:val="en-GB"/>
        </w:rPr>
        <w:t xml:space="preserve">telephone </w:t>
      </w:r>
      <w:r w:rsidR="00B10547" w:rsidRPr="00A62890">
        <w:rPr>
          <w:rFonts w:asciiTheme="minorHAnsi" w:hAnsiTheme="minorHAnsi" w:cstheme="minorHAnsi"/>
          <w:sz w:val="22"/>
          <w:szCs w:val="22"/>
          <w:lang w:val="en-GB"/>
        </w:rPr>
        <w:t xml:space="preserve">number) </w:t>
      </w:r>
      <w:r w:rsidR="007A2352" w:rsidRPr="00A62890">
        <w:rPr>
          <w:rFonts w:asciiTheme="minorHAnsi" w:hAnsiTheme="minorHAnsi" w:cstheme="minorHAnsi"/>
          <w:sz w:val="22"/>
          <w:szCs w:val="22"/>
          <w:lang w:val="en-GB"/>
        </w:rPr>
        <w:t>of the Candidate</w:t>
      </w:r>
      <w:r w:rsidR="00CE6103" w:rsidRPr="00A62890">
        <w:rPr>
          <w:rFonts w:asciiTheme="minorHAnsi" w:hAnsiTheme="minorHAnsi" w:cstheme="minorHAnsi"/>
          <w:sz w:val="22"/>
          <w:szCs w:val="22"/>
          <w:lang w:val="en-GB"/>
        </w:rPr>
        <w:t>,</w:t>
      </w:r>
      <w:r w:rsidR="007A2352" w:rsidRPr="00A62890">
        <w:rPr>
          <w:rFonts w:asciiTheme="minorHAnsi" w:hAnsiTheme="minorHAnsi" w:cstheme="minorHAnsi"/>
          <w:sz w:val="22"/>
          <w:szCs w:val="22"/>
          <w:lang w:val="en-GB"/>
        </w:rPr>
        <w:t xml:space="preserve"> and </w:t>
      </w:r>
      <w:r w:rsidRPr="00A62890">
        <w:rPr>
          <w:rFonts w:asciiTheme="minorHAnsi" w:hAnsiTheme="minorHAnsi" w:cstheme="minorHAnsi"/>
          <w:sz w:val="22"/>
          <w:szCs w:val="22"/>
          <w:lang w:val="en-GB"/>
        </w:rPr>
        <w:t>at least three (3)</w:t>
      </w:r>
      <w:r w:rsidR="007A2352" w:rsidRPr="00A62890">
        <w:rPr>
          <w:rFonts w:asciiTheme="minorHAnsi" w:hAnsiTheme="minorHAnsi" w:cstheme="minorHAnsi"/>
          <w:sz w:val="22"/>
          <w:szCs w:val="22"/>
          <w:lang w:val="en-GB"/>
        </w:rPr>
        <w:t xml:space="preserve"> </w:t>
      </w:r>
      <w:r w:rsidR="005B0A9D" w:rsidRPr="00A62890">
        <w:rPr>
          <w:rFonts w:asciiTheme="minorHAnsi" w:hAnsiTheme="minorHAnsi" w:cstheme="minorHAnsi"/>
          <w:sz w:val="22"/>
          <w:szCs w:val="22"/>
          <w:lang w:val="en-GB"/>
        </w:rPr>
        <w:t xml:space="preserve">the most recent </w:t>
      </w:r>
      <w:r w:rsidR="007A2352" w:rsidRPr="00A62890">
        <w:rPr>
          <w:rFonts w:asciiTheme="minorHAnsi" w:hAnsiTheme="minorHAnsi" w:cstheme="minorHAnsi"/>
          <w:sz w:val="22"/>
          <w:szCs w:val="22"/>
          <w:lang w:val="en-GB"/>
        </w:rPr>
        <w:t>professional</w:t>
      </w:r>
      <w:r w:rsidRPr="00A62890">
        <w:rPr>
          <w:rFonts w:asciiTheme="minorHAnsi" w:hAnsiTheme="minorHAnsi" w:cstheme="minorHAnsi"/>
          <w:sz w:val="22"/>
          <w:szCs w:val="22"/>
          <w:lang w:val="en-GB"/>
        </w:rPr>
        <w:t xml:space="preserve"> references</w:t>
      </w:r>
      <w:r w:rsidR="005B0A9D" w:rsidRPr="00A62890">
        <w:rPr>
          <w:rFonts w:asciiTheme="minorHAnsi" w:hAnsiTheme="minorHAnsi" w:cstheme="minorHAnsi"/>
          <w:sz w:val="22"/>
          <w:szCs w:val="22"/>
          <w:lang w:val="en-GB"/>
        </w:rPr>
        <w:t xml:space="preserve"> of previous supervisors</w:t>
      </w:r>
      <w:r w:rsidR="00CE6103" w:rsidRPr="00A62890">
        <w:rPr>
          <w:rFonts w:asciiTheme="minorHAnsi" w:hAnsiTheme="minorHAnsi" w:cstheme="minorHAnsi"/>
          <w:sz w:val="22"/>
          <w:szCs w:val="22"/>
          <w:lang w:val="en-GB"/>
        </w:rPr>
        <w:t>. References may also include</w:t>
      </w:r>
      <w:r w:rsidR="005B0A9D" w:rsidRPr="00A62890">
        <w:rPr>
          <w:rFonts w:asciiTheme="minorHAnsi" w:hAnsiTheme="minorHAnsi" w:cstheme="minorHAnsi"/>
          <w:sz w:val="22"/>
          <w:szCs w:val="22"/>
          <w:lang w:val="en-GB"/>
        </w:rPr>
        <w:t xml:space="preserve"> </w:t>
      </w:r>
      <w:r w:rsidR="004C0256" w:rsidRPr="00A62890">
        <w:rPr>
          <w:rFonts w:asciiTheme="minorHAnsi" w:hAnsiTheme="minorHAnsi" w:cstheme="minorHAnsi"/>
          <w:sz w:val="22"/>
          <w:szCs w:val="22"/>
          <w:lang w:val="en-GB"/>
        </w:rPr>
        <w:t>peers.</w:t>
      </w:r>
    </w:p>
    <w:p w14:paraId="0DFBCCB5" w14:textId="19A19C7E" w:rsidR="00CE6103" w:rsidRPr="00A62890" w:rsidRDefault="00CE6103" w:rsidP="00693319">
      <w:pPr>
        <w:widowControl/>
        <w:numPr>
          <w:ilvl w:val="0"/>
          <w:numId w:val="13"/>
        </w:numPr>
        <w:tabs>
          <w:tab w:val="left" w:pos="1080"/>
        </w:tabs>
        <w:overflowPunct/>
        <w:autoSpaceDE w:val="0"/>
        <w:autoSpaceDN w:val="0"/>
        <w:ind w:left="1080"/>
        <w:jc w:val="both"/>
        <w:rPr>
          <w:rFonts w:asciiTheme="minorHAnsi" w:hAnsiTheme="minorHAnsi" w:cstheme="minorHAnsi"/>
          <w:sz w:val="22"/>
          <w:szCs w:val="22"/>
          <w:lang w:val="en-GB"/>
        </w:rPr>
      </w:pPr>
      <w:r w:rsidRPr="00A62890">
        <w:rPr>
          <w:rFonts w:asciiTheme="minorHAnsi" w:hAnsiTheme="minorHAnsi" w:cstheme="minorHAnsi"/>
          <w:sz w:val="22"/>
          <w:szCs w:val="22"/>
          <w:lang w:val="en-GB"/>
        </w:rPr>
        <w:t xml:space="preserve">A cover letter (maximum length: 1 page) indicating why the </w:t>
      </w:r>
      <w:r w:rsidR="00B83197" w:rsidRPr="00A62890">
        <w:rPr>
          <w:rFonts w:asciiTheme="minorHAnsi" w:hAnsiTheme="minorHAnsi" w:cstheme="minorHAnsi"/>
          <w:sz w:val="22"/>
          <w:szCs w:val="22"/>
          <w:lang w:val="en-GB"/>
        </w:rPr>
        <w:t>candidate</w:t>
      </w:r>
      <w:r w:rsidRPr="00A62890">
        <w:rPr>
          <w:rFonts w:asciiTheme="minorHAnsi" w:hAnsiTheme="minorHAnsi" w:cstheme="minorHAnsi"/>
          <w:sz w:val="22"/>
          <w:szCs w:val="22"/>
          <w:lang w:val="en-GB"/>
        </w:rPr>
        <w:t xml:space="preserve"> considers him-/herself to be suitable for the position.</w:t>
      </w:r>
    </w:p>
    <w:p w14:paraId="0A11CAFD" w14:textId="7422DE3B" w:rsidR="005B0A9D" w:rsidRPr="00A62890" w:rsidRDefault="005B0A9D" w:rsidP="00693319">
      <w:pPr>
        <w:widowControl/>
        <w:numPr>
          <w:ilvl w:val="0"/>
          <w:numId w:val="13"/>
        </w:numPr>
        <w:tabs>
          <w:tab w:val="left" w:pos="1080"/>
        </w:tabs>
        <w:overflowPunct/>
        <w:autoSpaceDE w:val="0"/>
        <w:autoSpaceDN w:val="0"/>
        <w:ind w:left="1080"/>
        <w:jc w:val="both"/>
        <w:rPr>
          <w:rFonts w:asciiTheme="minorHAnsi" w:hAnsiTheme="minorHAnsi" w:cstheme="minorHAnsi"/>
          <w:sz w:val="22"/>
          <w:szCs w:val="22"/>
          <w:lang w:val="en-GB"/>
        </w:rPr>
      </w:pPr>
      <w:r w:rsidRPr="00A62890">
        <w:rPr>
          <w:rFonts w:asciiTheme="minorHAnsi" w:hAnsiTheme="minorHAnsi" w:cstheme="minorHAnsi"/>
          <w:sz w:val="22"/>
          <w:szCs w:val="22"/>
          <w:lang w:val="en-GB"/>
        </w:rPr>
        <w:t>Managers may ask</w:t>
      </w:r>
      <w:r w:rsidR="00892E8C" w:rsidRPr="00A62890">
        <w:rPr>
          <w:rFonts w:asciiTheme="minorHAnsi" w:hAnsiTheme="minorHAnsi" w:cstheme="minorHAnsi"/>
          <w:sz w:val="22"/>
          <w:szCs w:val="22"/>
          <w:lang w:val="en-GB"/>
        </w:rPr>
        <w:t xml:space="preserve"> (ad hoc)</w:t>
      </w:r>
      <w:r w:rsidRPr="00A62890">
        <w:rPr>
          <w:rFonts w:asciiTheme="minorHAnsi" w:hAnsiTheme="minorHAnsi" w:cstheme="minorHAnsi"/>
          <w:sz w:val="22"/>
          <w:szCs w:val="22"/>
          <w:lang w:val="en-GB"/>
        </w:rPr>
        <w:t xml:space="preserve"> for</w:t>
      </w:r>
      <w:r w:rsidR="00892E8C" w:rsidRPr="00A62890">
        <w:rPr>
          <w:rFonts w:asciiTheme="minorHAnsi" w:hAnsiTheme="minorHAnsi" w:cstheme="minorHAnsi"/>
          <w:sz w:val="22"/>
          <w:szCs w:val="22"/>
          <w:lang w:val="en-GB"/>
        </w:rPr>
        <w:t xml:space="preserve"> </w:t>
      </w:r>
      <w:r w:rsidR="00CE6103" w:rsidRPr="00A62890">
        <w:rPr>
          <w:rFonts w:asciiTheme="minorHAnsi" w:hAnsiTheme="minorHAnsi" w:cstheme="minorHAnsi"/>
          <w:sz w:val="22"/>
          <w:szCs w:val="22"/>
          <w:lang w:val="en-GB"/>
        </w:rPr>
        <w:t xml:space="preserve">any other materials relevant to pre-assessing the relevance of their experience, such </w:t>
      </w:r>
      <w:proofErr w:type="gramStart"/>
      <w:r w:rsidR="00CE6103" w:rsidRPr="00A62890">
        <w:rPr>
          <w:rFonts w:asciiTheme="minorHAnsi" w:hAnsiTheme="minorHAnsi" w:cstheme="minorHAnsi"/>
          <w:sz w:val="22"/>
          <w:szCs w:val="22"/>
          <w:lang w:val="en-GB"/>
        </w:rPr>
        <w:t xml:space="preserve">as </w:t>
      </w:r>
      <w:r w:rsidR="00892E8C" w:rsidRPr="00A62890">
        <w:rPr>
          <w:rFonts w:asciiTheme="minorHAnsi" w:hAnsiTheme="minorHAnsi" w:cstheme="minorHAnsi"/>
          <w:sz w:val="22"/>
          <w:szCs w:val="22"/>
          <w:lang w:val="en-GB"/>
        </w:rPr>
        <w:t xml:space="preserve"> reports</w:t>
      </w:r>
      <w:proofErr w:type="gramEnd"/>
      <w:r w:rsidR="00892E8C" w:rsidRPr="00A62890">
        <w:rPr>
          <w:rFonts w:asciiTheme="minorHAnsi" w:hAnsiTheme="minorHAnsi" w:cstheme="minorHAnsi"/>
          <w:sz w:val="22"/>
          <w:szCs w:val="22"/>
          <w:lang w:val="en-GB"/>
        </w:rPr>
        <w:t xml:space="preserve">, presentations, publications, campaigns or other </w:t>
      </w:r>
      <w:r w:rsidR="004C0256" w:rsidRPr="00A62890">
        <w:rPr>
          <w:rFonts w:asciiTheme="minorHAnsi" w:hAnsiTheme="minorHAnsi" w:cstheme="minorHAnsi"/>
          <w:sz w:val="22"/>
          <w:szCs w:val="22"/>
          <w:lang w:val="en-GB"/>
        </w:rPr>
        <w:t>materials.</w:t>
      </w:r>
    </w:p>
    <w:p w14:paraId="6084FEAD" w14:textId="77777777" w:rsidR="00C544E6" w:rsidRPr="00A62890" w:rsidRDefault="00C544E6"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p>
    <w:p w14:paraId="692B1A3F" w14:textId="16E7C1D1" w:rsidR="00350AC6" w:rsidRPr="00A62890" w:rsidRDefault="006A0F31"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9</w:t>
      </w:r>
      <w:r w:rsidR="00892E8C" w:rsidRPr="00A62890">
        <w:rPr>
          <w:rFonts w:asciiTheme="minorHAnsi" w:hAnsiTheme="minorHAnsi" w:cstheme="minorHAnsi"/>
          <w:b/>
          <w:bCs/>
          <w:sz w:val="22"/>
          <w:szCs w:val="22"/>
          <w:lang w:val="en-GB"/>
        </w:rPr>
        <w:t>.</w:t>
      </w:r>
      <w:r w:rsidR="00350AC6" w:rsidRPr="00A62890">
        <w:rPr>
          <w:rFonts w:asciiTheme="minorHAnsi" w:hAnsiTheme="minorHAnsi" w:cstheme="minorHAnsi"/>
          <w:b/>
          <w:bCs/>
          <w:sz w:val="22"/>
          <w:szCs w:val="22"/>
          <w:lang w:val="en-GB"/>
        </w:rPr>
        <w:tab/>
        <w:t>Annexes to the TOR</w:t>
      </w:r>
    </w:p>
    <w:p w14:paraId="359AD634" w14:textId="77777777" w:rsidR="00350AC6" w:rsidRPr="00A62890" w:rsidRDefault="00350AC6" w:rsidP="008B3D65">
      <w:pPr>
        <w:pStyle w:val="p28"/>
        <w:tabs>
          <w:tab w:val="left" w:pos="0"/>
        </w:tabs>
        <w:spacing w:line="240" w:lineRule="auto"/>
        <w:ind w:left="0" w:firstLine="0"/>
        <w:jc w:val="both"/>
        <w:rPr>
          <w:rFonts w:asciiTheme="minorHAnsi" w:hAnsiTheme="minorHAnsi" w:cstheme="minorHAnsi"/>
          <w:sz w:val="22"/>
          <w:szCs w:val="22"/>
          <w:lang w:val="en-GB"/>
        </w:rPr>
      </w:pPr>
    </w:p>
    <w:p w14:paraId="0541F629" w14:textId="05FD16B8" w:rsidR="00F25E9B" w:rsidRPr="00A62890" w:rsidRDefault="00F25E9B" w:rsidP="00F25E9B">
      <w:pPr>
        <w:pStyle w:val="p28"/>
        <w:numPr>
          <w:ilvl w:val="0"/>
          <w:numId w:val="19"/>
        </w:numPr>
        <w:tabs>
          <w:tab w:val="clear" w:pos="680"/>
          <w:tab w:val="clear" w:pos="1060"/>
        </w:tabs>
        <w:spacing w:line="240" w:lineRule="auto"/>
        <w:jc w:val="both"/>
        <w:rPr>
          <w:rFonts w:asciiTheme="minorHAnsi" w:hAnsiTheme="minorHAnsi" w:cstheme="minorHAnsi"/>
          <w:sz w:val="22"/>
          <w:szCs w:val="22"/>
          <w:lang w:val="en-GB"/>
        </w:rPr>
      </w:pPr>
      <w:r w:rsidRPr="00A62890">
        <w:rPr>
          <w:rFonts w:asciiTheme="minorHAnsi" w:hAnsiTheme="minorHAnsi" w:cstheme="minorHAnsi"/>
          <w:sz w:val="22"/>
          <w:szCs w:val="22"/>
          <w:lang w:val="en-GB"/>
        </w:rPr>
        <w:t>Organigram of the office/unit/project indicating the position of the function.</w:t>
      </w:r>
    </w:p>
    <w:bookmarkEnd w:id="0"/>
    <w:p w14:paraId="429D2409" w14:textId="0E98F8A0" w:rsidR="00512233" w:rsidRPr="00A62890" w:rsidRDefault="00512233" w:rsidP="008B3D65">
      <w:pPr>
        <w:jc w:val="both"/>
        <w:rPr>
          <w:rFonts w:asciiTheme="minorHAnsi" w:hAnsiTheme="minorHAnsi" w:cstheme="minorHAnsi"/>
          <w:sz w:val="22"/>
          <w:szCs w:val="22"/>
          <w:u w:val="single"/>
          <w:lang w:val="en-GB"/>
        </w:rPr>
      </w:pPr>
    </w:p>
    <w:p w14:paraId="5439B21E" w14:textId="430B339B" w:rsidR="00EB77BB" w:rsidRPr="006A0F31" w:rsidRDefault="00EB77BB">
      <w:pPr>
        <w:widowControl/>
        <w:overflowPunct/>
        <w:adjustRightInd/>
        <w:rPr>
          <w:rFonts w:asciiTheme="minorHAnsi" w:hAnsiTheme="minorHAnsi" w:cstheme="minorHAnsi"/>
          <w:sz w:val="22"/>
          <w:szCs w:val="22"/>
          <w:lang w:val="en-GB"/>
        </w:rPr>
      </w:pPr>
      <w:r w:rsidRPr="00A62890">
        <w:rPr>
          <w:rFonts w:asciiTheme="minorHAnsi" w:hAnsiTheme="minorHAnsi" w:cstheme="minorHAnsi"/>
          <w:sz w:val="22"/>
          <w:szCs w:val="22"/>
          <w:lang w:val="en-GB"/>
        </w:rPr>
        <w:br w:type="page"/>
      </w:r>
    </w:p>
    <w:p w14:paraId="45C6276D" w14:textId="77777777" w:rsidR="00EB77BB" w:rsidRPr="006A0F31" w:rsidRDefault="00EB77BB" w:rsidP="00EB77BB">
      <w:pPr>
        <w:jc w:val="both"/>
        <w:rPr>
          <w:rFonts w:asciiTheme="minorHAnsi" w:hAnsiTheme="minorHAnsi" w:cstheme="minorHAnsi"/>
          <w:sz w:val="22"/>
          <w:szCs w:val="22"/>
          <w:lang w:val="en-GB"/>
        </w:rPr>
      </w:pPr>
      <w:r w:rsidRPr="006A0F31">
        <w:rPr>
          <w:rFonts w:asciiTheme="minorHAnsi" w:hAnsiTheme="minorHAnsi" w:cstheme="minorHAnsi"/>
          <w:sz w:val="22"/>
          <w:szCs w:val="22"/>
          <w:lang w:val="en-GB"/>
        </w:rPr>
        <w:lastRenderedPageBreak/>
        <w:t xml:space="preserve">Annex 1. Organigram </w:t>
      </w:r>
    </w:p>
    <w:p w14:paraId="1FC78F03" w14:textId="37ADF8F2" w:rsidR="00512233" w:rsidRPr="006A0F31" w:rsidRDefault="00512233" w:rsidP="008D653F">
      <w:pPr>
        <w:jc w:val="both"/>
        <w:rPr>
          <w:rFonts w:asciiTheme="minorHAnsi" w:hAnsiTheme="minorHAnsi" w:cstheme="minorHAnsi"/>
          <w:sz w:val="22"/>
          <w:szCs w:val="22"/>
          <w:lang w:val="en-GB"/>
        </w:rPr>
      </w:pPr>
    </w:p>
    <w:p w14:paraId="2834286B" w14:textId="4001E637" w:rsidR="00EB77BB" w:rsidRPr="00F756AE" w:rsidRDefault="00EB77BB" w:rsidP="008D653F">
      <w:pPr>
        <w:jc w:val="both"/>
        <w:rPr>
          <w:rFonts w:asciiTheme="minorHAnsi" w:hAnsiTheme="minorHAnsi" w:cstheme="minorHAnsi"/>
          <w:sz w:val="22"/>
          <w:szCs w:val="22"/>
          <w:lang w:val="en-GB"/>
        </w:rPr>
      </w:pPr>
      <w:r w:rsidRPr="00F756AE">
        <w:rPr>
          <w:rFonts w:asciiTheme="minorHAnsi" w:hAnsiTheme="minorHAnsi" w:cstheme="minorHAnsi"/>
          <w:noProof/>
          <w:sz w:val="22"/>
          <w:szCs w:val="22"/>
          <w:lang w:val="en-GB"/>
        </w:rPr>
        <w:drawing>
          <wp:inline distT="0" distB="0" distL="0" distR="0" wp14:anchorId="23E99437" wp14:editId="52E7B95A">
            <wp:extent cx="5857875" cy="3600450"/>
            <wp:effectExtent l="0" t="0" r="0" b="19050"/>
            <wp:docPr id="1" name="Diagram 1" descr="PRoject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EB77BB" w:rsidRPr="00F756AE" w:rsidSect="0015622B">
      <w:footerReference w:type="even"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7C02" w14:textId="77777777" w:rsidR="00251B13" w:rsidRDefault="00251B13" w:rsidP="00FD48A2">
      <w:r>
        <w:separator/>
      </w:r>
    </w:p>
  </w:endnote>
  <w:endnote w:type="continuationSeparator" w:id="0">
    <w:p w14:paraId="63786243" w14:textId="77777777" w:rsidR="00251B13" w:rsidRDefault="00251B13"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㴹Ɛ"/>
    <w:panose1 w:val="02020603050405020304"/>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103768"/>
      <w:docPartObj>
        <w:docPartGallery w:val="Page Numbers (Bottom of Page)"/>
        <w:docPartUnique/>
      </w:docPartObj>
    </w:sdtPr>
    <w:sdtEndPr>
      <w:rPr>
        <w:rStyle w:val="PageNumber"/>
      </w:rPr>
    </w:sdtEndPr>
    <w:sdtContent>
      <w:p w14:paraId="34942305" w14:textId="349A49BC"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1A1AC" w14:textId="77777777" w:rsidR="0015622B" w:rsidRDefault="0015622B" w:rsidP="00156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102267"/>
      <w:docPartObj>
        <w:docPartGallery w:val="Page Numbers (Bottom of Page)"/>
        <w:docPartUnique/>
      </w:docPartObj>
    </w:sdtPr>
    <w:sdtEndPr>
      <w:rPr>
        <w:rStyle w:val="PageNumber"/>
      </w:rPr>
    </w:sdtEndPr>
    <w:sdtContent>
      <w:p w14:paraId="5CBDED33" w14:textId="3219582B"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ABD25A" w14:textId="1058297B" w:rsidR="00C41E17" w:rsidRDefault="00C41E17" w:rsidP="0015622B">
    <w:pPr>
      <w:pStyle w:val="Footer"/>
      <w:ind w:right="360"/>
      <w:jc w:val="right"/>
    </w:pPr>
  </w:p>
  <w:p w14:paraId="05B19333"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1F70" w14:textId="77777777" w:rsidR="00251B13" w:rsidRDefault="00251B13" w:rsidP="00FD48A2">
      <w:r>
        <w:separator/>
      </w:r>
    </w:p>
  </w:footnote>
  <w:footnote w:type="continuationSeparator" w:id="0">
    <w:p w14:paraId="3731A78C" w14:textId="77777777" w:rsidR="00251B13" w:rsidRDefault="00251B13"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222445"/>
    <w:multiLevelType w:val="hybridMultilevel"/>
    <w:tmpl w:val="525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0E423F94"/>
    <w:multiLevelType w:val="hybridMultilevel"/>
    <w:tmpl w:val="710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68523B2"/>
    <w:multiLevelType w:val="hybridMultilevel"/>
    <w:tmpl w:val="2EFAB094"/>
    <w:lvl w:ilvl="0" w:tplc="068EB01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26E60191"/>
    <w:multiLevelType w:val="hybridMultilevel"/>
    <w:tmpl w:val="A612B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1" w15:restartNumberingAfterBreak="0">
    <w:nsid w:val="38CA5278"/>
    <w:multiLevelType w:val="hybridMultilevel"/>
    <w:tmpl w:val="F6B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3" w15:restartNumberingAfterBreak="0">
    <w:nsid w:val="42AA4313"/>
    <w:multiLevelType w:val="hybridMultilevel"/>
    <w:tmpl w:val="0060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650EA1"/>
    <w:multiLevelType w:val="hybridMultilevel"/>
    <w:tmpl w:val="8A58CB8C"/>
    <w:lvl w:ilvl="0" w:tplc="195C27F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36CD7"/>
    <w:multiLevelType w:val="hybridMultilevel"/>
    <w:tmpl w:val="6F2A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65D86"/>
    <w:multiLevelType w:val="hybridMultilevel"/>
    <w:tmpl w:val="3864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1C72F7"/>
    <w:multiLevelType w:val="hybridMultilevel"/>
    <w:tmpl w:val="75D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E15B7"/>
    <w:multiLevelType w:val="hybridMultilevel"/>
    <w:tmpl w:val="E360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4" w15:restartNumberingAfterBreak="0">
    <w:nsid w:val="67D931D9"/>
    <w:multiLevelType w:val="hybridMultilevel"/>
    <w:tmpl w:val="2A34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24490"/>
    <w:multiLevelType w:val="hybridMultilevel"/>
    <w:tmpl w:val="FE9C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34917"/>
    <w:multiLevelType w:val="hybridMultilevel"/>
    <w:tmpl w:val="E7E03F82"/>
    <w:lvl w:ilvl="0" w:tplc="ED3A86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CC5D62"/>
    <w:multiLevelType w:val="hybridMultilevel"/>
    <w:tmpl w:val="9AA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B4F5AB4"/>
    <w:multiLevelType w:val="hybridMultilevel"/>
    <w:tmpl w:val="DD00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617877013">
    <w:abstractNumId w:val="0"/>
  </w:num>
  <w:num w:numId="2" w16cid:durableId="1263028546">
    <w:abstractNumId w:val="17"/>
  </w:num>
  <w:num w:numId="3" w16cid:durableId="918169930">
    <w:abstractNumId w:val="19"/>
  </w:num>
  <w:num w:numId="4" w16cid:durableId="39668743">
    <w:abstractNumId w:val="14"/>
  </w:num>
  <w:num w:numId="5" w16cid:durableId="627708612">
    <w:abstractNumId w:val="23"/>
  </w:num>
  <w:num w:numId="6" w16cid:durableId="1498879533">
    <w:abstractNumId w:val="30"/>
  </w:num>
  <w:num w:numId="7" w16cid:durableId="1539587355">
    <w:abstractNumId w:val="31"/>
  </w:num>
  <w:num w:numId="8" w16cid:durableId="1330984891">
    <w:abstractNumId w:val="5"/>
  </w:num>
  <w:num w:numId="9" w16cid:durableId="805775825">
    <w:abstractNumId w:val="8"/>
  </w:num>
  <w:num w:numId="10" w16cid:durableId="1375928338">
    <w:abstractNumId w:val="3"/>
  </w:num>
  <w:num w:numId="11" w16cid:durableId="1737044034">
    <w:abstractNumId w:val="2"/>
  </w:num>
  <w:num w:numId="12" w16cid:durableId="900021750">
    <w:abstractNumId w:val="10"/>
  </w:num>
  <w:num w:numId="13" w16cid:durableId="183252831">
    <w:abstractNumId w:val="32"/>
  </w:num>
  <w:num w:numId="14" w16cid:durableId="1041898884">
    <w:abstractNumId w:val="22"/>
  </w:num>
  <w:num w:numId="15" w16cid:durableId="1148327639">
    <w:abstractNumId w:val="12"/>
  </w:num>
  <w:num w:numId="16" w16cid:durableId="272708105">
    <w:abstractNumId w:val="9"/>
  </w:num>
  <w:num w:numId="17" w16cid:durableId="1421633570">
    <w:abstractNumId w:val="28"/>
  </w:num>
  <w:num w:numId="18" w16cid:durableId="2032295089">
    <w:abstractNumId w:val="26"/>
  </w:num>
  <w:num w:numId="19" w16cid:durableId="99909445">
    <w:abstractNumId w:val="6"/>
  </w:num>
  <w:num w:numId="20" w16cid:durableId="1613971391">
    <w:abstractNumId w:val="29"/>
  </w:num>
  <w:num w:numId="21" w16cid:durableId="584847627">
    <w:abstractNumId w:val="15"/>
  </w:num>
  <w:num w:numId="22" w16cid:durableId="791559230">
    <w:abstractNumId w:val="4"/>
  </w:num>
  <w:num w:numId="23" w16cid:durableId="873201725">
    <w:abstractNumId w:val="20"/>
  </w:num>
  <w:num w:numId="24" w16cid:durableId="1983191068">
    <w:abstractNumId w:val="21"/>
  </w:num>
  <w:num w:numId="25" w16cid:durableId="922179000">
    <w:abstractNumId w:val="7"/>
  </w:num>
  <w:num w:numId="26" w16cid:durableId="539319033">
    <w:abstractNumId w:val="16"/>
  </w:num>
  <w:num w:numId="27" w16cid:durableId="831143393">
    <w:abstractNumId w:val="25"/>
  </w:num>
  <w:num w:numId="28" w16cid:durableId="2139638220">
    <w:abstractNumId w:val="18"/>
  </w:num>
  <w:num w:numId="29" w16cid:durableId="2126845690">
    <w:abstractNumId w:val="11"/>
  </w:num>
  <w:num w:numId="30" w16cid:durableId="1085373229">
    <w:abstractNumId w:val="1"/>
  </w:num>
  <w:num w:numId="31" w16cid:durableId="1287663510">
    <w:abstractNumId w:val="27"/>
  </w:num>
  <w:num w:numId="32" w16cid:durableId="1000817285">
    <w:abstractNumId w:val="13"/>
  </w:num>
  <w:num w:numId="33" w16cid:durableId="680380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E8B"/>
    <w:rsid w:val="0000255A"/>
    <w:rsid w:val="00003D08"/>
    <w:rsid w:val="00003DE1"/>
    <w:rsid w:val="00003EA5"/>
    <w:rsid w:val="00005A96"/>
    <w:rsid w:val="0000617C"/>
    <w:rsid w:val="00007742"/>
    <w:rsid w:val="00011E93"/>
    <w:rsid w:val="00012098"/>
    <w:rsid w:val="00012DAE"/>
    <w:rsid w:val="00013F2D"/>
    <w:rsid w:val="00014E24"/>
    <w:rsid w:val="00014F76"/>
    <w:rsid w:val="000159E4"/>
    <w:rsid w:val="000171FC"/>
    <w:rsid w:val="00025215"/>
    <w:rsid w:val="00034942"/>
    <w:rsid w:val="0003522D"/>
    <w:rsid w:val="00035EA3"/>
    <w:rsid w:val="0003714B"/>
    <w:rsid w:val="00037773"/>
    <w:rsid w:val="0004133C"/>
    <w:rsid w:val="00042221"/>
    <w:rsid w:val="000502F9"/>
    <w:rsid w:val="000515D7"/>
    <w:rsid w:val="000544BC"/>
    <w:rsid w:val="00055B68"/>
    <w:rsid w:val="00056A51"/>
    <w:rsid w:val="000601DA"/>
    <w:rsid w:val="00061FD9"/>
    <w:rsid w:val="00064126"/>
    <w:rsid w:val="0006713F"/>
    <w:rsid w:val="000700B3"/>
    <w:rsid w:val="00070C66"/>
    <w:rsid w:val="00073F05"/>
    <w:rsid w:val="000802D0"/>
    <w:rsid w:val="00081D16"/>
    <w:rsid w:val="000827FC"/>
    <w:rsid w:val="00085236"/>
    <w:rsid w:val="00086705"/>
    <w:rsid w:val="00086E89"/>
    <w:rsid w:val="00090240"/>
    <w:rsid w:val="0009053A"/>
    <w:rsid w:val="0009096F"/>
    <w:rsid w:val="00093202"/>
    <w:rsid w:val="000964B8"/>
    <w:rsid w:val="000A3F8E"/>
    <w:rsid w:val="000A4A41"/>
    <w:rsid w:val="000A4FD9"/>
    <w:rsid w:val="000A61D4"/>
    <w:rsid w:val="000A7757"/>
    <w:rsid w:val="000B07F0"/>
    <w:rsid w:val="000B0A3A"/>
    <w:rsid w:val="000B1C1D"/>
    <w:rsid w:val="000B5328"/>
    <w:rsid w:val="000B5ACF"/>
    <w:rsid w:val="000B5F2D"/>
    <w:rsid w:val="000C0F87"/>
    <w:rsid w:val="000C2CCD"/>
    <w:rsid w:val="000C562F"/>
    <w:rsid w:val="000C77AF"/>
    <w:rsid w:val="000D1961"/>
    <w:rsid w:val="000D1F16"/>
    <w:rsid w:val="000D249A"/>
    <w:rsid w:val="000D2820"/>
    <w:rsid w:val="000D2C89"/>
    <w:rsid w:val="000D5D63"/>
    <w:rsid w:val="000E14D6"/>
    <w:rsid w:val="000E2F11"/>
    <w:rsid w:val="000F37D1"/>
    <w:rsid w:val="000F4AF2"/>
    <w:rsid w:val="000F6A8D"/>
    <w:rsid w:val="000F7C8A"/>
    <w:rsid w:val="00105CA9"/>
    <w:rsid w:val="001216E6"/>
    <w:rsid w:val="00124661"/>
    <w:rsid w:val="001247F4"/>
    <w:rsid w:val="00130A96"/>
    <w:rsid w:val="00133C5C"/>
    <w:rsid w:val="00140CB2"/>
    <w:rsid w:val="00141D0F"/>
    <w:rsid w:val="001420D5"/>
    <w:rsid w:val="001426BD"/>
    <w:rsid w:val="001451A2"/>
    <w:rsid w:val="00152520"/>
    <w:rsid w:val="00152708"/>
    <w:rsid w:val="00153FD9"/>
    <w:rsid w:val="0015622B"/>
    <w:rsid w:val="00162203"/>
    <w:rsid w:val="0016334E"/>
    <w:rsid w:val="00163681"/>
    <w:rsid w:val="0016793F"/>
    <w:rsid w:val="00167996"/>
    <w:rsid w:val="001714CA"/>
    <w:rsid w:val="0018030E"/>
    <w:rsid w:val="00180BA0"/>
    <w:rsid w:val="001817BF"/>
    <w:rsid w:val="00182135"/>
    <w:rsid w:val="001846EA"/>
    <w:rsid w:val="00184D45"/>
    <w:rsid w:val="00184ECF"/>
    <w:rsid w:val="001863E4"/>
    <w:rsid w:val="00186E86"/>
    <w:rsid w:val="00187665"/>
    <w:rsid w:val="001A5210"/>
    <w:rsid w:val="001A6869"/>
    <w:rsid w:val="001A7639"/>
    <w:rsid w:val="001B2EED"/>
    <w:rsid w:val="001B743D"/>
    <w:rsid w:val="001C0579"/>
    <w:rsid w:val="001C0DF4"/>
    <w:rsid w:val="001C2240"/>
    <w:rsid w:val="001D0750"/>
    <w:rsid w:val="001D08BB"/>
    <w:rsid w:val="001D37AA"/>
    <w:rsid w:val="001D570A"/>
    <w:rsid w:val="001D7785"/>
    <w:rsid w:val="001E021E"/>
    <w:rsid w:val="001E1BB5"/>
    <w:rsid w:val="001E3537"/>
    <w:rsid w:val="001E4412"/>
    <w:rsid w:val="001E51C8"/>
    <w:rsid w:val="001E79DE"/>
    <w:rsid w:val="001F00AD"/>
    <w:rsid w:val="001F2049"/>
    <w:rsid w:val="001F3913"/>
    <w:rsid w:val="001F6C36"/>
    <w:rsid w:val="002048D7"/>
    <w:rsid w:val="00204AC5"/>
    <w:rsid w:val="00205DC2"/>
    <w:rsid w:val="002060D8"/>
    <w:rsid w:val="002122C3"/>
    <w:rsid w:val="00213637"/>
    <w:rsid w:val="002156FE"/>
    <w:rsid w:val="00217A83"/>
    <w:rsid w:val="00220AE4"/>
    <w:rsid w:val="00221535"/>
    <w:rsid w:val="002218F1"/>
    <w:rsid w:val="00221DA7"/>
    <w:rsid w:val="00222AEB"/>
    <w:rsid w:val="002237EC"/>
    <w:rsid w:val="002272D0"/>
    <w:rsid w:val="00227344"/>
    <w:rsid w:val="00232A17"/>
    <w:rsid w:val="00232F75"/>
    <w:rsid w:val="00233105"/>
    <w:rsid w:val="00235332"/>
    <w:rsid w:val="00236459"/>
    <w:rsid w:val="00236A69"/>
    <w:rsid w:val="00236DBF"/>
    <w:rsid w:val="00237971"/>
    <w:rsid w:val="0024286B"/>
    <w:rsid w:val="00251B13"/>
    <w:rsid w:val="00251B98"/>
    <w:rsid w:val="002545D5"/>
    <w:rsid w:val="00254726"/>
    <w:rsid w:val="002560FE"/>
    <w:rsid w:val="00256F82"/>
    <w:rsid w:val="00261F7E"/>
    <w:rsid w:val="002659F2"/>
    <w:rsid w:val="00265AB0"/>
    <w:rsid w:val="002700A0"/>
    <w:rsid w:val="002722CF"/>
    <w:rsid w:val="00272744"/>
    <w:rsid w:val="00280CD3"/>
    <w:rsid w:val="00283363"/>
    <w:rsid w:val="00286137"/>
    <w:rsid w:val="00286596"/>
    <w:rsid w:val="00287916"/>
    <w:rsid w:val="00290EF2"/>
    <w:rsid w:val="00291CF8"/>
    <w:rsid w:val="00293198"/>
    <w:rsid w:val="00293964"/>
    <w:rsid w:val="0029796E"/>
    <w:rsid w:val="002A0089"/>
    <w:rsid w:val="002A0878"/>
    <w:rsid w:val="002A78A5"/>
    <w:rsid w:val="002B17F1"/>
    <w:rsid w:val="002B2A24"/>
    <w:rsid w:val="002B3CC5"/>
    <w:rsid w:val="002B7548"/>
    <w:rsid w:val="002C14DF"/>
    <w:rsid w:val="002C373F"/>
    <w:rsid w:val="002C5475"/>
    <w:rsid w:val="002C5F69"/>
    <w:rsid w:val="002D2976"/>
    <w:rsid w:val="002D3B4A"/>
    <w:rsid w:val="002D7C8B"/>
    <w:rsid w:val="002D7E71"/>
    <w:rsid w:val="002E2E02"/>
    <w:rsid w:val="002F2638"/>
    <w:rsid w:val="00306AF6"/>
    <w:rsid w:val="00310733"/>
    <w:rsid w:val="00310DDB"/>
    <w:rsid w:val="00311691"/>
    <w:rsid w:val="00315841"/>
    <w:rsid w:val="00316DA7"/>
    <w:rsid w:val="00322BD3"/>
    <w:rsid w:val="00327922"/>
    <w:rsid w:val="0033007A"/>
    <w:rsid w:val="00330699"/>
    <w:rsid w:val="00330A27"/>
    <w:rsid w:val="003348A7"/>
    <w:rsid w:val="00336432"/>
    <w:rsid w:val="003371DB"/>
    <w:rsid w:val="003372F6"/>
    <w:rsid w:val="0034079A"/>
    <w:rsid w:val="00341272"/>
    <w:rsid w:val="00342AA2"/>
    <w:rsid w:val="003449CA"/>
    <w:rsid w:val="00346B45"/>
    <w:rsid w:val="00347D0B"/>
    <w:rsid w:val="00350AC6"/>
    <w:rsid w:val="003516E9"/>
    <w:rsid w:val="003575BE"/>
    <w:rsid w:val="00357EE9"/>
    <w:rsid w:val="003601AC"/>
    <w:rsid w:val="003642EE"/>
    <w:rsid w:val="00364889"/>
    <w:rsid w:val="00364D1D"/>
    <w:rsid w:val="00370D94"/>
    <w:rsid w:val="003760F1"/>
    <w:rsid w:val="003762CC"/>
    <w:rsid w:val="003769FD"/>
    <w:rsid w:val="003823C1"/>
    <w:rsid w:val="003835A3"/>
    <w:rsid w:val="00383781"/>
    <w:rsid w:val="00383F40"/>
    <w:rsid w:val="00384F06"/>
    <w:rsid w:val="003906AA"/>
    <w:rsid w:val="0039221A"/>
    <w:rsid w:val="00394880"/>
    <w:rsid w:val="003A0848"/>
    <w:rsid w:val="003A1BFA"/>
    <w:rsid w:val="003A25F2"/>
    <w:rsid w:val="003A2EB6"/>
    <w:rsid w:val="003A75D7"/>
    <w:rsid w:val="003A7F08"/>
    <w:rsid w:val="003B5665"/>
    <w:rsid w:val="003B5E32"/>
    <w:rsid w:val="003B7168"/>
    <w:rsid w:val="003C2212"/>
    <w:rsid w:val="003C2498"/>
    <w:rsid w:val="003C34EC"/>
    <w:rsid w:val="003C4341"/>
    <w:rsid w:val="003D088B"/>
    <w:rsid w:val="003D2087"/>
    <w:rsid w:val="003D2B36"/>
    <w:rsid w:val="003D7A56"/>
    <w:rsid w:val="003E1080"/>
    <w:rsid w:val="003E464A"/>
    <w:rsid w:val="003E7B7B"/>
    <w:rsid w:val="003F39B1"/>
    <w:rsid w:val="003F7253"/>
    <w:rsid w:val="00400B8B"/>
    <w:rsid w:val="0040341C"/>
    <w:rsid w:val="004044AE"/>
    <w:rsid w:val="0040584C"/>
    <w:rsid w:val="00405D32"/>
    <w:rsid w:val="00405D73"/>
    <w:rsid w:val="0041252B"/>
    <w:rsid w:val="00412FE4"/>
    <w:rsid w:val="00420C8D"/>
    <w:rsid w:val="00422B1F"/>
    <w:rsid w:val="00422DDA"/>
    <w:rsid w:val="0042310F"/>
    <w:rsid w:val="0042587A"/>
    <w:rsid w:val="00425FD5"/>
    <w:rsid w:val="00427633"/>
    <w:rsid w:val="00427E96"/>
    <w:rsid w:val="0043159A"/>
    <w:rsid w:val="00440FCE"/>
    <w:rsid w:val="00441D39"/>
    <w:rsid w:val="0044462C"/>
    <w:rsid w:val="004453B0"/>
    <w:rsid w:val="00445C86"/>
    <w:rsid w:val="00447354"/>
    <w:rsid w:val="00450B82"/>
    <w:rsid w:val="00452F4B"/>
    <w:rsid w:val="00453A1C"/>
    <w:rsid w:val="004546FC"/>
    <w:rsid w:val="00455385"/>
    <w:rsid w:val="00455580"/>
    <w:rsid w:val="00455857"/>
    <w:rsid w:val="00457875"/>
    <w:rsid w:val="00457D76"/>
    <w:rsid w:val="00460CA3"/>
    <w:rsid w:val="00460CA9"/>
    <w:rsid w:val="004642BC"/>
    <w:rsid w:val="004657D3"/>
    <w:rsid w:val="00465FA3"/>
    <w:rsid w:val="0046731E"/>
    <w:rsid w:val="00471F78"/>
    <w:rsid w:val="004772AF"/>
    <w:rsid w:val="004779A5"/>
    <w:rsid w:val="00484053"/>
    <w:rsid w:val="00485094"/>
    <w:rsid w:val="004923D4"/>
    <w:rsid w:val="00497626"/>
    <w:rsid w:val="004B14C9"/>
    <w:rsid w:val="004B41FC"/>
    <w:rsid w:val="004B5DF1"/>
    <w:rsid w:val="004B6C08"/>
    <w:rsid w:val="004B76D0"/>
    <w:rsid w:val="004C0256"/>
    <w:rsid w:val="004C1DC2"/>
    <w:rsid w:val="004D0CF0"/>
    <w:rsid w:val="004D0D46"/>
    <w:rsid w:val="004D0E87"/>
    <w:rsid w:val="004D6B2D"/>
    <w:rsid w:val="004D7DCD"/>
    <w:rsid w:val="004E459D"/>
    <w:rsid w:val="004E56D0"/>
    <w:rsid w:val="004E7A73"/>
    <w:rsid w:val="004F09FE"/>
    <w:rsid w:val="004F3036"/>
    <w:rsid w:val="004F4244"/>
    <w:rsid w:val="004F56BF"/>
    <w:rsid w:val="004F6EB9"/>
    <w:rsid w:val="00503610"/>
    <w:rsid w:val="005040B1"/>
    <w:rsid w:val="00506BDF"/>
    <w:rsid w:val="00511F5C"/>
    <w:rsid w:val="00512233"/>
    <w:rsid w:val="00514341"/>
    <w:rsid w:val="0051615E"/>
    <w:rsid w:val="00516F2E"/>
    <w:rsid w:val="00522900"/>
    <w:rsid w:val="00522ED7"/>
    <w:rsid w:val="00522F49"/>
    <w:rsid w:val="005237AB"/>
    <w:rsid w:val="00523AAE"/>
    <w:rsid w:val="00524814"/>
    <w:rsid w:val="0053113B"/>
    <w:rsid w:val="00531913"/>
    <w:rsid w:val="005336B5"/>
    <w:rsid w:val="005336E4"/>
    <w:rsid w:val="00541080"/>
    <w:rsid w:val="005424E7"/>
    <w:rsid w:val="00543A14"/>
    <w:rsid w:val="00543D8B"/>
    <w:rsid w:val="00545474"/>
    <w:rsid w:val="005536EC"/>
    <w:rsid w:val="00553B6B"/>
    <w:rsid w:val="005569DC"/>
    <w:rsid w:val="00557504"/>
    <w:rsid w:val="00557780"/>
    <w:rsid w:val="00557F8E"/>
    <w:rsid w:val="005601A1"/>
    <w:rsid w:val="005618E6"/>
    <w:rsid w:val="00564AB4"/>
    <w:rsid w:val="00564D6A"/>
    <w:rsid w:val="0056702C"/>
    <w:rsid w:val="00575766"/>
    <w:rsid w:val="00580DC6"/>
    <w:rsid w:val="00583D9F"/>
    <w:rsid w:val="005855A8"/>
    <w:rsid w:val="00585CD2"/>
    <w:rsid w:val="005926E1"/>
    <w:rsid w:val="005932BF"/>
    <w:rsid w:val="00593802"/>
    <w:rsid w:val="005969CB"/>
    <w:rsid w:val="005A1395"/>
    <w:rsid w:val="005A183B"/>
    <w:rsid w:val="005A3EEA"/>
    <w:rsid w:val="005A475D"/>
    <w:rsid w:val="005A54AA"/>
    <w:rsid w:val="005A620B"/>
    <w:rsid w:val="005A697E"/>
    <w:rsid w:val="005B0A9D"/>
    <w:rsid w:val="005B166B"/>
    <w:rsid w:val="005B5796"/>
    <w:rsid w:val="005B595F"/>
    <w:rsid w:val="005B5BC2"/>
    <w:rsid w:val="005B6647"/>
    <w:rsid w:val="005B799A"/>
    <w:rsid w:val="005B7AEC"/>
    <w:rsid w:val="005C3D2F"/>
    <w:rsid w:val="005C4D48"/>
    <w:rsid w:val="005C6AFB"/>
    <w:rsid w:val="005D515A"/>
    <w:rsid w:val="005E245B"/>
    <w:rsid w:val="005F04F6"/>
    <w:rsid w:val="005F0FEF"/>
    <w:rsid w:val="005F13BA"/>
    <w:rsid w:val="005F2ACB"/>
    <w:rsid w:val="005F34F9"/>
    <w:rsid w:val="005F6A9F"/>
    <w:rsid w:val="005F7A81"/>
    <w:rsid w:val="00600639"/>
    <w:rsid w:val="00600CE5"/>
    <w:rsid w:val="006024A3"/>
    <w:rsid w:val="00605AEA"/>
    <w:rsid w:val="00606E4A"/>
    <w:rsid w:val="00616358"/>
    <w:rsid w:val="0061780E"/>
    <w:rsid w:val="006215FA"/>
    <w:rsid w:val="00622672"/>
    <w:rsid w:val="00622F40"/>
    <w:rsid w:val="00623B87"/>
    <w:rsid w:val="006325B0"/>
    <w:rsid w:val="00635D96"/>
    <w:rsid w:val="006572DA"/>
    <w:rsid w:val="00657936"/>
    <w:rsid w:val="00661216"/>
    <w:rsid w:val="006615D4"/>
    <w:rsid w:val="00664E0B"/>
    <w:rsid w:val="00664E92"/>
    <w:rsid w:val="006662FE"/>
    <w:rsid w:val="00667928"/>
    <w:rsid w:val="00667A6F"/>
    <w:rsid w:val="00670DE6"/>
    <w:rsid w:val="00673D0E"/>
    <w:rsid w:val="00675CC4"/>
    <w:rsid w:val="00676829"/>
    <w:rsid w:val="006813D3"/>
    <w:rsid w:val="00686E70"/>
    <w:rsid w:val="00687C77"/>
    <w:rsid w:val="00687E47"/>
    <w:rsid w:val="0069221C"/>
    <w:rsid w:val="00693319"/>
    <w:rsid w:val="00695A78"/>
    <w:rsid w:val="00696759"/>
    <w:rsid w:val="006A0F31"/>
    <w:rsid w:val="006A2798"/>
    <w:rsid w:val="006A3E37"/>
    <w:rsid w:val="006A5574"/>
    <w:rsid w:val="006B0470"/>
    <w:rsid w:val="006B6B08"/>
    <w:rsid w:val="006C6650"/>
    <w:rsid w:val="006D116C"/>
    <w:rsid w:val="006D3107"/>
    <w:rsid w:val="006D5612"/>
    <w:rsid w:val="006D5A3F"/>
    <w:rsid w:val="006E06FA"/>
    <w:rsid w:val="006E0F74"/>
    <w:rsid w:val="006E3D4B"/>
    <w:rsid w:val="006F01BC"/>
    <w:rsid w:val="006F2E79"/>
    <w:rsid w:val="00704F03"/>
    <w:rsid w:val="0070550A"/>
    <w:rsid w:val="00706C9B"/>
    <w:rsid w:val="00706FF5"/>
    <w:rsid w:val="007114F5"/>
    <w:rsid w:val="00712194"/>
    <w:rsid w:val="0071443A"/>
    <w:rsid w:val="00714C25"/>
    <w:rsid w:val="0072132F"/>
    <w:rsid w:val="00723DB8"/>
    <w:rsid w:val="00723F29"/>
    <w:rsid w:val="00726395"/>
    <w:rsid w:val="00727001"/>
    <w:rsid w:val="00732388"/>
    <w:rsid w:val="007343D2"/>
    <w:rsid w:val="00734979"/>
    <w:rsid w:val="00734EFF"/>
    <w:rsid w:val="0073571C"/>
    <w:rsid w:val="00742A88"/>
    <w:rsid w:val="00742D3E"/>
    <w:rsid w:val="00745A06"/>
    <w:rsid w:val="00745C22"/>
    <w:rsid w:val="00745E04"/>
    <w:rsid w:val="007462F9"/>
    <w:rsid w:val="007506E4"/>
    <w:rsid w:val="00751C0B"/>
    <w:rsid w:val="00752072"/>
    <w:rsid w:val="00754082"/>
    <w:rsid w:val="00754329"/>
    <w:rsid w:val="00755742"/>
    <w:rsid w:val="00756183"/>
    <w:rsid w:val="007603DE"/>
    <w:rsid w:val="0076236B"/>
    <w:rsid w:val="0076535F"/>
    <w:rsid w:val="00765779"/>
    <w:rsid w:val="00765D29"/>
    <w:rsid w:val="00766978"/>
    <w:rsid w:val="00775373"/>
    <w:rsid w:val="007755FC"/>
    <w:rsid w:val="007779C0"/>
    <w:rsid w:val="007805CD"/>
    <w:rsid w:val="00780FB6"/>
    <w:rsid w:val="007835A4"/>
    <w:rsid w:val="007835B9"/>
    <w:rsid w:val="0078449B"/>
    <w:rsid w:val="0078467F"/>
    <w:rsid w:val="00787C49"/>
    <w:rsid w:val="00791341"/>
    <w:rsid w:val="0079269C"/>
    <w:rsid w:val="0079703A"/>
    <w:rsid w:val="00797B99"/>
    <w:rsid w:val="00797DAE"/>
    <w:rsid w:val="007A2352"/>
    <w:rsid w:val="007B00C9"/>
    <w:rsid w:val="007B1CC7"/>
    <w:rsid w:val="007B26A2"/>
    <w:rsid w:val="007B276E"/>
    <w:rsid w:val="007B3A3F"/>
    <w:rsid w:val="007B3BEC"/>
    <w:rsid w:val="007B5949"/>
    <w:rsid w:val="007B6D10"/>
    <w:rsid w:val="007B7A3B"/>
    <w:rsid w:val="007C0AE8"/>
    <w:rsid w:val="007C1C49"/>
    <w:rsid w:val="007C3A0A"/>
    <w:rsid w:val="007C3BD5"/>
    <w:rsid w:val="007C3CC2"/>
    <w:rsid w:val="007C3DCE"/>
    <w:rsid w:val="007C413A"/>
    <w:rsid w:val="007C6F1A"/>
    <w:rsid w:val="007D2395"/>
    <w:rsid w:val="007E36F4"/>
    <w:rsid w:val="007E4E42"/>
    <w:rsid w:val="007E6583"/>
    <w:rsid w:val="007E7420"/>
    <w:rsid w:val="007F0F5A"/>
    <w:rsid w:val="007F462E"/>
    <w:rsid w:val="007F4930"/>
    <w:rsid w:val="007F539A"/>
    <w:rsid w:val="007F66A8"/>
    <w:rsid w:val="007F777E"/>
    <w:rsid w:val="0080088F"/>
    <w:rsid w:val="00805B3B"/>
    <w:rsid w:val="0080789A"/>
    <w:rsid w:val="0081292E"/>
    <w:rsid w:val="00813AF1"/>
    <w:rsid w:val="00814531"/>
    <w:rsid w:val="00815768"/>
    <w:rsid w:val="00820A4C"/>
    <w:rsid w:val="00820FCD"/>
    <w:rsid w:val="00822819"/>
    <w:rsid w:val="00824C85"/>
    <w:rsid w:val="0082668F"/>
    <w:rsid w:val="008325A5"/>
    <w:rsid w:val="008422DF"/>
    <w:rsid w:val="008433B1"/>
    <w:rsid w:val="008436BF"/>
    <w:rsid w:val="00844A24"/>
    <w:rsid w:val="00846248"/>
    <w:rsid w:val="00850B02"/>
    <w:rsid w:val="00854F69"/>
    <w:rsid w:val="008557BF"/>
    <w:rsid w:val="00856BEC"/>
    <w:rsid w:val="00862130"/>
    <w:rsid w:val="008754FB"/>
    <w:rsid w:val="00877C82"/>
    <w:rsid w:val="008821C1"/>
    <w:rsid w:val="008853D4"/>
    <w:rsid w:val="00885EC6"/>
    <w:rsid w:val="008876D3"/>
    <w:rsid w:val="0089075C"/>
    <w:rsid w:val="008915DD"/>
    <w:rsid w:val="00891BE8"/>
    <w:rsid w:val="00892E8C"/>
    <w:rsid w:val="008960F5"/>
    <w:rsid w:val="00897448"/>
    <w:rsid w:val="00897AAF"/>
    <w:rsid w:val="008A1A89"/>
    <w:rsid w:val="008A6864"/>
    <w:rsid w:val="008B0550"/>
    <w:rsid w:val="008B0FB3"/>
    <w:rsid w:val="008B1123"/>
    <w:rsid w:val="008B2EF3"/>
    <w:rsid w:val="008B3D65"/>
    <w:rsid w:val="008B4B78"/>
    <w:rsid w:val="008C1079"/>
    <w:rsid w:val="008C120D"/>
    <w:rsid w:val="008C21DC"/>
    <w:rsid w:val="008C367C"/>
    <w:rsid w:val="008C505B"/>
    <w:rsid w:val="008C59AD"/>
    <w:rsid w:val="008C70B9"/>
    <w:rsid w:val="008C77B5"/>
    <w:rsid w:val="008D30E6"/>
    <w:rsid w:val="008D384D"/>
    <w:rsid w:val="008D653F"/>
    <w:rsid w:val="008E4AAD"/>
    <w:rsid w:val="008E4C0B"/>
    <w:rsid w:val="008E6070"/>
    <w:rsid w:val="008E6CD4"/>
    <w:rsid w:val="008E76E4"/>
    <w:rsid w:val="008F1B3A"/>
    <w:rsid w:val="00900D64"/>
    <w:rsid w:val="00902D41"/>
    <w:rsid w:val="00902DB6"/>
    <w:rsid w:val="00904E58"/>
    <w:rsid w:val="00911300"/>
    <w:rsid w:val="0091181F"/>
    <w:rsid w:val="00911F9D"/>
    <w:rsid w:val="009124D9"/>
    <w:rsid w:val="00912ACB"/>
    <w:rsid w:val="00914FEE"/>
    <w:rsid w:val="009165A2"/>
    <w:rsid w:val="00917CDD"/>
    <w:rsid w:val="009232CA"/>
    <w:rsid w:val="00924720"/>
    <w:rsid w:val="009272F5"/>
    <w:rsid w:val="00930124"/>
    <w:rsid w:val="009301C0"/>
    <w:rsid w:val="009319F0"/>
    <w:rsid w:val="00932F74"/>
    <w:rsid w:val="00933B27"/>
    <w:rsid w:val="00935FEB"/>
    <w:rsid w:val="009361C8"/>
    <w:rsid w:val="009371F3"/>
    <w:rsid w:val="009375D0"/>
    <w:rsid w:val="009411C5"/>
    <w:rsid w:val="009420C0"/>
    <w:rsid w:val="00942F7B"/>
    <w:rsid w:val="009449C1"/>
    <w:rsid w:val="00950123"/>
    <w:rsid w:val="009505FB"/>
    <w:rsid w:val="009540C5"/>
    <w:rsid w:val="00954CD4"/>
    <w:rsid w:val="00955630"/>
    <w:rsid w:val="00956DBF"/>
    <w:rsid w:val="00961486"/>
    <w:rsid w:val="00962BFA"/>
    <w:rsid w:val="00964AC6"/>
    <w:rsid w:val="0096593B"/>
    <w:rsid w:val="00967EDF"/>
    <w:rsid w:val="00967F56"/>
    <w:rsid w:val="009734A2"/>
    <w:rsid w:val="00974C24"/>
    <w:rsid w:val="00975680"/>
    <w:rsid w:val="00975D95"/>
    <w:rsid w:val="00977A91"/>
    <w:rsid w:val="009829EE"/>
    <w:rsid w:val="00985D4B"/>
    <w:rsid w:val="0098797A"/>
    <w:rsid w:val="00987A23"/>
    <w:rsid w:val="00992253"/>
    <w:rsid w:val="0099268D"/>
    <w:rsid w:val="00992A8C"/>
    <w:rsid w:val="00992D03"/>
    <w:rsid w:val="009932F1"/>
    <w:rsid w:val="00993670"/>
    <w:rsid w:val="009950A8"/>
    <w:rsid w:val="009A31D4"/>
    <w:rsid w:val="009A3DC4"/>
    <w:rsid w:val="009B0427"/>
    <w:rsid w:val="009B1AA0"/>
    <w:rsid w:val="009B24AA"/>
    <w:rsid w:val="009B2E3A"/>
    <w:rsid w:val="009B40AA"/>
    <w:rsid w:val="009B74C6"/>
    <w:rsid w:val="009B7F04"/>
    <w:rsid w:val="009C0834"/>
    <w:rsid w:val="009C3F98"/>
    <w:rsid w:val="009C5723"/>
    <w:rsid w:val="009C62AA"/>
    <w:rsid w:val="009C75B0"/>
    <w:rsid w:val="009D4A52"/>
    <w:rsid w:val="009D6C23"/>
    <w:rsid w:val="009E26D9"/>
    <w:rsid w:val="009E2BE3"/>
    <w:rsid w:val="009F022D"/>
    <w:rsid w:val="009F3AC3"/>
    <w:rsid w:val="009F3BA3"/>
    <w:rsid w:val="009F4060"/>
    <w:rsid w:val="009F41A5"/>
    <w:rsid w:val="009F5D18"/>
    <w:rsid w:val="009F5E22"/>
    <w:rsid w:val="00A0065F"/>
    <w:rsid w:val="00A06D37"/>
    <w:rsid w:val="00A07788"/>
    <w:rsid w:val="00A1055E"/>
    <w:rsid w:val="00A13090"/>
    <w:rsid w:val="00A14324"/>
    <w:rsid w:val="00A15733"/>
    <w:rsid w:val="00A159C4"/>
    <w:rsid w:val="00A161EA"/>
    <w:rsid w:val="00A16937"/>
    <w:rsid w:val="00A17331"/>
    <w:rsid w:val="00A23A0E"/>
    <w:rsid w:val="00A25993"/>
    <w:rsid w:val="00A26E75"/>
    <w:rsid w:val="00A276F1"/>
    <w:rsid w:val="00A27822"/>
    <w:rsid w:val="00A320CF"/>
    <w:rsid w:val="00A32EC1"/>
    <w:rsid w:val="00A35B53"/>
    <w:rsid w:val="00A402CB"/>
    <w:rsid w:val="00A413EA"/>
    <w:rsid w:val="00A43200"/>
    <w:rsid w:val="00A446B6"/>
    <w:rsid w:val="00A518A2"/>
    <w:rsid w:val="00A54BC0"/>
    <w:rsid w:val="00A560F1"/>
    <w:rsid w:val="00A569CA"/>
    <w:rsid w:val="00A62890"/>
    <w:rsid w:val="00A64E22"/>
    <w:rsid w:val="00A650BC"/>
    <w:rsid w:val="00A66521"/>
    <w:rsid w:val="00A67FC9"/>
    <w:rsid w:val="00A70099"/>
    <w:rsid w:val="00A732A8"/>
    <w:rsid w:val="00A73A11"/>
    <w:rsid w:val="00A76D0C"/>
    <w:rsid w:val="00A77458"/>
    <w:rsid w:val="00A83A5D"/>
    <w:rsid w:val="00A92ABF"/>
    <w:rsid w:val="00A93560"/>
    <w:rsid w:val="00A943ED"/>
    <w:rsid w:val="00A945D7"/>
    <w:rsid w:val="00A96C25"/>
    <w:rsid w:val="00AA397A"/>
    <w:rsid w:val="00AA3B0A"/>
    <w:rsid w:val="00AA7851"/>
    <w:rsid w:val="00AB4D58"/>
    <w:rsid w:val="00AB589C"/>
    <w:rsid w:val="00AB63E8"/>
    <w:rsid w:val="00AB653C"/>
    <w:rsid w:val="00AC3A7F"/>
    <w:rsid w:val="00AC7388"/>
    <w:rsid w:val="00AC7FE4"/>
    <w:rsid w:val="00AD0B44"/>
    <w:rsid w:val="00AD2390"/>
    <w:rsid w:val="00AD2B35"/>
    <w:rsid w:val="00AD4F19"/>
    <w:rsid w:val="00AD59D1"/>
    <w:rsid w:val="00AD69F0"/>
    <w:rsid w:val="00AE4C9B"/>
    <w:rsid w:val="00AE4F2A"/>
    <w:rsid w:val="00AE5894"/>
    <w:rsid w:val="00AE70DA"/>
    <w:rsid w:val="00AF0063"/>
    <w:rsid w:val="00AF5C9A"/>
    <w:rsid w:val="00AF7BC4"/>
    <w:rsid w:val="00B0023B"/>
    <w:rsid w:val="00B00CD0"/>
    <w:rsid w:val="00B023F4"/>
    <w:rsid w:val="00B02A3B"/>
    <w:rsid w:val="00B05397"/>
    <w:rsid w:val="00B074B2"/>
    <w:rsid w:val="00B07AE8"/>
    <w:rsid w:val="00B10547"/>
    <w:rsid w:val="00B259E8"/>
    <w:rsid w:val="00B25A66"/>
    <w:rsid w:val="00B32200"/>
    <w:rsid w:val="00B32A2F"/>
    <w:rsid w:val="00B33E8D"/>
    <w:rsid w:val="00B36D36"/>
    <w:rsid w:val="00B46729"/>
    <w:rsid w:val="00B501AD"/>
    <w:rsid w:val="00B50A29"/>
    <w:rsid w:val="00B51645"/>
    <w:rsid w:val="00B518DC"/>
    <w:rsid w:val="00B531CB"/>
    <w:rsid w:val="00B60E92"/>
    <w:rsid w:val="00B63B46"/>
    <w:rsid w:val="00B63C0E"/>
    <w:rsid w:val="00B64894"/>
    <w:rsid w:val="00B655FF"/>
    <w:rsid w:val="00B659F1"/>
    <w:rsid w:val="00B71E0A"/>
    <w:rsid w:val="00B73262"/>
    <w:rsid w:val="00B749EC"/>
    <w:rsid w:val="00B75E9F"/>
    <w:rsid w:val="00B80741"/>
    <w:rsid w:val="00B8097E"/>
    <w:rsid w:val="00B80CB3"/>
    <w:rsid w:val="00B80E6A"/>
    <w:rsid w:val="00B83197"/>
    <w:rsid w:val="00B85DEE"/>
    <w:rsid w:val="00B86972"/>
    <w:rsid w:val="00B912B9"/>
    <w:rsid w:val="00B91925"/>
    <w:rsid w:val="00B927A5"/>
    <w:rsid w:val="00BA1EF5"/>
    <w:rsid w:val="00BA7305"/>
    <w:rsid w:val="00BB1AB6"/>
    <w:rsid w:val="00BB630A"/>
    <w:rsid w:val="00BC0120"/>
    <w:rsid w:val="00BC03B1"/>
    <w:rsid w:val="00BC4942"/>
    <w:rsid w:val="00BC5901"/>
    <w:rsid w:val="00BD1381"/>
    <w:rsid w:val="00BD1525"/>
    <w:rsid w:val="00BD34D0"/>
    <w:rsid w:val="00BD3CFB"/>
    <w:rsid w:val="00BD3FD7"/>
    <w:rsid w:val="00BD4E09"/>
    <w:rsid w:val="00BE08EF"/>
    <w:rsid w:val="00BE097A"/>
    <w:rsid w:val="00BE2F6D"/>
    <w:rsid w:val="00BE49C7"/>
    <w:rsid w:val="00BE65E7"/>
    <w:rsid w:val="00BF0163"/>
    <w:rsid w:val="00BF0D30"/>
    <w:rsid w:val="00BF38A4"/>
    <w:rsid w:val="00BF46FA"/>
    <w:rsid w:val="00BF6CC8"/>
    <w:rsid w:val="00BF6D48"/>
    <w:rsid w:val="00C02EED"/>
    <w:rsid w:val="00C033D7"/>
    <w:rsid w:val="00C03A9D"/>
    <w:rsid w:val="00C04A53"/>
    <w:rsid w:val="00C20518"/>
    <w:rsid w:val="00C20F5A"/>
    <w:rsid w:val="00C2328D"/>
    <w:rsid w:val="00C252B7"/>
    <w:rsid w:val="00C27FE9"/>
    <w:rsid w:val="00C3144F"/>
    <w:rsid w:val="00C333D1"/>
    <w:rsid w:val="00C3363B"/>
    <w:rsid w:val="00C352B4"/>
    <w:rsid w:val="00C404EA"/>
    <w:rsid w:val="00C41E17"/>
    <w:rsid w:val="00C41F4A"/>
    <w:rsid w:val="00C462F2"/>
    <w:rsid w:val="00C46508"/>
    <w:rsid w:val="00C46B5F"/>
    <w:rsid w:val="00C511C7"/>
    <w:rsid w:val="00C51E93"/>
    <w:rsid w:val="00C527DA"/>
    <w:rsid w:val="00C53383"/>
    <w:rsid w:val="00C5395E"/>
    <w:rsid w:val="00C53A94"/>
    <w:rsid w:val="00C544E6"/>
    <w:rsid w:val="00C55BF3"/>
    <w:rsid w:val="00C61002"/>
    <w:rsid w:val="00C612B0"/>
    <w:rsid w:val="00C6176F"/>
    <w:rsid w:val="00C66213"/>
    <w:rsid w:val="00C67DE7"/>
    <w:rsid w:val="00C7190E"/>
    <w:rsid w:val="00C737AB"/>
    <w:rsid w:val="00C83389"/>
    <w:rsid w:val="00C86195"/>
    <w:rsid w:val="00C878F0"/>
    <w:rsid w:val="00C91B59"/>
    <w:rsid w:val="00C92C34"/>
    <w:rsid w:val="00C931F3"/>
    <w:rsid w:val="00C93B2E"/>
    <w:rsid w:val="00C94E3B"/>
    <w:rsid w:val="00C962AC"/>
    <w:rsid w:val="00C9675A"/>
    <w:rsid w:val="00C96832"/>
    <w:rsid w:val="00C97E69"/>
    <w:rsid w:val="00CA0F1E"/>
    <w:rsid w:val="00CA5773"/>
    <w:rsid w:val="00CA578C"/>
    <w:rsid w:val="00CA6E40"/>
    <w:rsid w:val="00CB3024"/>
    <w:rsid w:val="00CB4583"/>
    <w:rsid w:val="00CB46A6"/>
    <w:rsid w:val="00CB77AD"/>
    <w:rsid w:val="00CC09BB"/>
    <w:rsid w:val="00CC0B0E"/>
    <w:rsid w:val="00CC2353"/>
    <w:rsid w:val="00CC4B19"/>
    <w:rsid w:val="00CC60B9"/>
    <w:rsid w:val="00CC7355"/>
    <w:rsid w:val="00CC773E"/>
    <w:rsid w:val="00CD3915"/>
    <w:rsid w:val="00CD755B"/>
    <w:rsid w:val="00CE27C0"/>
    <w:rsid w:val="00CE2D28"/>
    <w:rsid w:val="00CE350E"/>
    <w:rsid w:val="00CE5330"/>
    <w:rsid w:val="00CE5DEE"/>
    <w:rsid w:val="00CE6103"/>
    <w:rsid w:val="00CE70B9"/>
    <w:rsid w:val="00CE7E0D"/>
    <w:rsid w:val="00CF0401"/>
    <w:rsid w:val="00CF2E33"/>
    <w:rsid w:val="00CF5375"/>
    <w:rsid w:val="00D01A45"/>
    <w:rsid w:val="00D0286F"/>
    <w:rsid w:val="00D03420"/>
    <w:rsid w:val="00D04228"/>
    <w:rsid w:val="00D043FD"/>
    <w:rsid w:val="00D07E5C"/>
    <w:rsid w:val="00D105C5"/>
    <w:rsid w:val="00D121D5"/>
    <w:rsid w:val="00D12A4B"/>
    <w:rsid w:val="00D1438E"/>
    <w:rsid w:val="00D165EE"/>
    <w:rsid w:val="00D242D4"/>
    <w:rsid w:val="00D243BB"/>
    <w:rsid w:val="00D2453B"/>
    <w:rsid w:val="00D33C6C"/>
    <w:rsid w:val="00D3405A"/>
    <w:rsid w:val="00D34D8C"/>
    <w:rsid w:val="00D3501B"/>
    <w:rsid w:val="00D36492"/>
    <w:rsid w:val="00D42A97"/>
    <w:rsid w:val="00D43197"/>
    <w:rsid w:val="00D456CA"/>
    <w:rsid w:val="00D45A0B"/>
    <w:rsid w:val="00D528E1"/>
    <w:rsid w:val="00D53478"/>
    <w:rsid w:val="00D573CC"/>
    <w:rsid w:val="00D573E0"/>
    <w:rsid w:val="00D5744A"/>
    <w:rsid w:val="00D610FE"/>
    <w:rsid w:val="00D61DB0"/>
    <w:rsid w:val="00D62F08"/>
    <w:rsid w:val="00D63104"/>
    <w:rsid w:val="00D678F2"/>
    <w:rsid w:val="00D700B9"/>
    <w:rsid w:val="00D74D81"/>
    <w:rsid w:val="00D8049F"/>
    <w:rsid w:val="00D80522"/>
    <w:rsid w:val="00D82E0F"/>
    <w:rsid w:val="00D86ECC"/>
    <w:rsid w:val="00D87BF2"/>
    <w:rsid w:val="00D902D4"/>
    <w:rsid w:val="00D90DB7"/>
    <w:rsid w:val="00D92167"/>
    <w:rsid w:val="00D9507C"/>
    <w:rsid w:val="00D9771F"/>
    <w:rsid w:val="00DA0C64"/>
    <w:rsid w:val="00DA503E"/>
    <w:rsid w:val="00DA555F"/>
    <w:rsid w:val="00DA63A5"/>
    <w:rsid w:val="00DB33E9"/>
    <w:rsid w:val="00DB3A0F"/>
    <w:rsid w:val="00DC1531"/>
    <w:rsid w:val="00DC317B"/>
    <w:rsid w:val="00DC439D"/>
    <w:rsid w:val="00DC4B7A"/>
    <w:rsid w:val="00DC56F4"/>
    <w:rsid w:val="00DC5F1D"/>
    <w:rsid w:val="00DC5F4C"/>
    <w:rsid w:val="00DC5FAD"/>
    <w:rsid w:val="00DD0A5F"/>
    <w:rsid w:val="00DD1211"/>
    <w:rsid w:val="00DD1934"/>
    <w:rsid w:val="00DD5FB9"/>
    <w:rsid w:val="00DE3442"/>
    <w:rsid w:val="00DE6814"/>
    <w:rsid w:val="00DF0DDB"/>
    <w:rsid w:val="00DF1AF4"/>
    <w:rsid w:val="00DF49EE"/>
    <w:rsid w:val="00DF5F09"/>
    <w:rsid w:val="00DF671A"/>
    <w:rsid w:val="00DF6CF4"/>
    <w:rsid w:val="00DF79DD"/>
    <w:rsid w:val="00E0019D"/>
    <w:rsid w:val="00E007EA"/>
    <w:rsid w:val="00E03AE0"/>
    <w:rsid w:val="00E04029"/>
    <w:rsid w:val="00E0517F"/>
    <w:rsid w:val="00E0555B"/>
    <w:rsid w:val="00E06085"/>
    <w:rsid w:val="00E11815"/>
    <w:rsid w:val="00E12949"/>
    <w:rsid w:val="00E12CE4"/>
    <w:rsid w:val="00E14C3E"/>
    <w:rsid w:val="00E210D5"/>
    <w:rsid w:val="00E21D13"/>
    <w:rsid w:val="00E25DA9"/>
    <w:rsid w:val="00E329C4"/>
    <w:rsid w:val="00E350BB"/>
    <w:rsid w:val="00E41CDE"/>
    <w:rsid w:val="00E4502C"/>
    <w:rsid w:val="00E46D11"/>
    <w:rsid w:val="00E52B59"/>
    <w:rsid w:val="00E52F8A"/>
    <w:rsid w:val="00E53BC0"/>
    <w:rsid w:val="00E54539"/>
    <w:rsid w:val="00E5518F"/>
    <w:rsid w:val="00E568E9"/>
    <w:rsid w:val="00E57B69"/>
    <w:rsid w:val="00E602EF"/>
    <w:rsid w:val="00E603A0"/>
    <w:rsid w:val="00E63C49"/>
    <w:rsid w:val="00E66487"/>
    <w:rsid w:val="00E66E94"/>
    <w:rsid w:val="00E71854"/>
    <w:rsid w:val="00E719AB"/>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26B"/>
    <w:rsid w:val="00EA7A08"/>
    <w:rsid w:val="00EA7B22"/>
    <w:rsid w:val="00EB0511"/>
    <w:rsid w:val="00EB3DC3"/>
    <w:rsid w:val="00EB77BB"/>
    <w:rsid w:val="00EC0BE2"/>
    <w:rsid w:val="00EC1AF5"/>
    <w:rsid w:val="00EC42B0"/>
    <w:rsid w:val="00EC71E5"/>
    <w:rsid w:val="00ED6223"/>
    <w:rsid w:val="00EE2D27"/>
    <w:rsid w:val="00EF033A"/>
    <w:rsid w:val="00EF2699"/>
    <w:rsid w:val="00EF2CB0"/>
    <w:rsid w:val="00F033BB"/>
    <w:rsid w:val="00F068F4"/>
    <w:rsid w:val="00F0757C"/>
    <w:rsid w:val="00F10050"/>
    <w:rsid w:val="00F1179C"/>
    <w:rsid w:val="00F136D1"/>
    <w:rsid w:val="00F13BFF"/>
    <w:rsid w:val="00F13F29"/>
    <w:rsid w:val="00F15921"/>
    <w:rsid w:val="00F15FAF"/>
    <w:rsid w:val="00F1707D"/>
    <w:rsid w:val="00F203AF"/>
    <w:rsid w:val="00F203F4"/>
    <w:rsid w:val="00F25E9B"/>
    <w:rsid w:val="00F270AA"/>
    <w:rsid w:val="00F31C95"/>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446C"/>
    <w:rsid w:val="00F64662"/>
    <w:rsid w:val="00F728A9"/>
    <w:rsid w:val="00F756AE"/>
    <w:rsid w:val="00F76848"/>
    <w:rsid w:val="00F84EF8"/>
    <w:rsid w:val="00F852E2"/>
    <w:rsid w:val="00F85714"/>
    <w:rsid w:val="00F918B1"/>
    <w:rsid w:val="00F93BAC"/>
    <w:rsid w:val="00FA06E0"/>
    <w:rsid w:val="00FA5418"/>
    <w:rsid w:val="00FA6038"/>
    <w:rsid w:val="00FA6229"/>
    <w:rsid w:val="00FB11E5"/>
    <w:rsid w:val="00FB3954"/>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440"/>
    <w:rsid w:val="00FE5A24"/>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6369F"/>
  <w15:docId w15:val="{31D409FE-8CA7-422B-9AF4-A945238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02EED"/>
    <w:pPr>
      <w:jc w:val="both"/>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02EED"/>
    <w:rPr>
      <w:rFonts w:ascii="Gill Sans MT" w:eastAsiaTheme="minorEastAsia" w:hAnsi="Gill Sans MT"/>
      <w:bCs/>
      <w:iCs/>
      <w:color w:val="000000"/>
      <w:kern w:val="28"/>
      <w:sz w:val="2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1,IRD Bullet List,List Paragraph (numbered (a)),Lapis Bulleted List,List Paragraph 1,Bullets,Akapit z listą BS,Dot pt,F5 List Paragraph,List Paragraph Char Char Char,Indicator Text,Numbered Para 1,Bullet 1,List Paragraph12"/>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aliases w:val="Обычный (веб) Знак"/>
    <w:basedOn w:val="Normal"/>
    <w:link w:val="NormalWebChar"/>
    <w:uiPriority w:val="99"/>
    <w:qFormat/>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table" w:customStyle="1" w:styleId="TableGrid1">
    <w:name w:val="Table Grid1"/>
    <w:basedOn w:val="TableNormal"/>
    <w:next w:val="TableGrid"/>
    <w:uiPriority w:val="59"/>
    <w:rsid w:val="00007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5622B"/>
  </w:style>
  <w:style w:type="character" w:styleId="UnresolvedMention">
    <w:name w:val="Unresolved Mention"/>
    <w:basedOn w:val="DefaultParagraphFont"/>
    <w:uiPriority w:val="99"/>
    <w:semiHidden/>
    <w:unhideWhenUsed/>
    <w:rsid w:val="00992253"/>
    <w:rPr>
      <w:color w:val="605E5C"/>
      <w:shd w:val="clear" w:color="auto" w:fill="E1DFDD"/>
    </w:rPr>
  </w:style>
  <w:style w:type="character" w:customStyle="1" w:styleId="ListParagraphChar">
    <w:name w:val="List Paragraph Char"/>
    <w:aliases w:val="List Paragraph1 Char,IRD Bullet List Char,List Paragraph (numbered (a)) Char,Lapis Bulleted List Char,List Paragraph 1 Char,Bullets Char,Akapit z listą BS Char,Dot pt Char,F5 List Paragraph Char,List Paragraph Char Char Char Char"/>
    <w:link w:val="ListParagraph"/>
    <w:uiPriority w:val="34"/>
    <w:qFormat/>
    <w:locked/>
    <w:rsid w:val="00F15FAF"/>
    <w:rPr>
      <w:rFonts w:eastAsiaTheme="minorEastAsia"/>
      <w:kern w:val="28"/>
      <w:sz w:val="22"/>
    </w:rPr>
  </w:style>
  <w:style w:type="character" w:customStyle="1" w:styleId="NormalWebChar">
    <w:name w:val="Normal (Web) Char"/>
    <w:aliases w:val="Обычный (веб) Знак Char"/>
    <w:link w:val="NormalWeb"/>
    <w:uiPriority w:val="99"/>
    <w:rsid w:val="00A62890"/>
    <w:rPr>
      <w:rFonts w:ascii="Times" w:hAnsi="Times"/>
      <w:sz w:val="20"/>
      <w:szCs w:val="20"/>
    </w:rPr>
  </w:style>
  <w:style w:type="paragraph" w:styleId="Revision">
    <w:name w:val="Revision"/>
    <w:hidden/>
    <w:semiHidden/>
    <w:rsid w:val="00C96832"/>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002">
      <w:bodyDiv w:val="1"/>
      <w:marLeft w:val="0"/>
      <w:marRight w:val="0"/>
      <w:marTop w:val="0"/>
      <w:marBottom w:val="0"/>
      <w:divBdr>
        <w:top w:val="none" w:sz="0" w:space="0" w:color="auto"/>
        <w:left w:val="none" w:sz="0" w:space="0" w:color="auto"/>
        <w:bottom w:val="none" w:sz="0" w:space="0" w:color="auto"/>
        <w:right w:val="none" w:sz="0" w:space="0" w:color="auto"/>
      </w:divBdr>
    </w:div>
    <w:div w:id="326520688">
      <w:bodyDiv w:val="1"/>
      <w:marLeft w:val="0"/>
      <w:marRight w:val="0"/>
      <w:marTop w:val="0"/>
      <w:marBottom w:val="0"/>
      <w:divBdr>
        <w:top w:val="none" w:sz="0" w:space="0" w:color="auto"/>
        <w:left w:val="none" w:sz="0" w:space="0" w:color="auto"/>
        <w:bottom w:val="none" w:sz="0" w:space="0" w:color="auto"/>
        <w:right w:val="none" w:sz="0" w:space="0" w:color="auto"/>
      </w:divBdr>
    </w:div>
    <w:div w:id="354311440">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61932412">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242702">
      <w:bodyDiv w:val="1"/>
      <w:marLeft w:val="0"/>
      <w:marRight w:val="0"/>
      <w:marTop w:val="0"/>
      <w:marBottom w:val="0"/>
      <w:divBdr>
        <w:top w:val="none" w:sz="0" w:space="0" w:color="auto"/>
        <w:left w:val="none" w:sz="0" w:space="0" w:color="auto"/>
        <w:bottom w:val="none" w:sz="0" w:space="0" w:color="auto"/>
        <w:right w:val="none" w:sz="0" w:space="0" w:color="auto"/>
      </w:divBdr>
    </w:div>
    <w:div w:id="912933359">
      <w:bodyDiv w:val="1"/>
      <w:marLeft w:val="0"/>
      <w:marRight w:val="0"/>
      <w:marTop w:val="0"/>
      <w:marBottom w:val="0"/>
      <w:divBdr>
        <w:top w:val="none" w:sz="0" w:space="0" w:color="auto"/>
        <w:left w:val="none" w:sz="0" w:space="0" w:color="auto"/>
        <w:bottom w:val="none" w:sz="0" w:space="0" w:color="auto"/>
        <w:right w:val="none" w:sz="0" w:space="0" w:color="auto"/>
      </w:divBdr>
    </w:div>
    <w:div w:id="925769907">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79029561">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78197567">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38044008">
      <w:bodyDiv w:val="1"/>
      <w:marLeft w:val="0"/>
      <w:marRight w:val="0"/>
      <w:marTop w:val="0"/>
      <w:marBottom w:val="0"/>
      <w:divBdr>
        <w:top w:val="none" w:sz="0" w:space="0" w:color="auto"/>
        <w:left w:val="none" w:sz="0" w:space="0" w:color="auto"/>
        <w:bottom w:val="none" w:sz="0" w:space="0" w:color="auto"/>
        <w:right w:val="none" w:sz="0" w:space="0" w:color="auto"/>
      </w:divBdr>
    </w:div>
    <w:div w:id="2068216409">
      <w:bodyDiv w:val="1"/>
      <w:marLeft w:val="0"/>
      <w:marRight w:val="0"/>
      <w:marTop w:val="0"/>
      <w:marBottom w:val="0"/>
      <w:divBdr>
        <w:top w:val="none" w:sz="0" w:space="0" w:color="auto"/>
        <w:left w:val="none" w:sz="0" w:space="0" w:color="auto"/>
        <w:bottom w:val="none" w:sz="0" w:space="0" w:color="auto"/>
        <w:right w:val="none" w:sz="0" w:space="0" w:color="auto"/>
      </w:divBdr>
      <w:divsChild>
        <w:div w:id="124782025">
          <w:marLeft w:val="0"/>
          <w:marRight w:val="0"/>
          <w:marTop w:val="0"/>
          <w:marBottom w:val="0"/>
          <w:divBdr>
            <w:top w:val="none" w:sz="0" w:space="0" w:color="auto"/>
            <w:left w:val="none" w:sz="0" w:space="0" w:color="auto"/>
            <w:bottom w:val="none" w:sz="0" w:space="0" w:color="auto"/>
            <w:right w:val="none" w:sz="0" w:space="0" w:color="auto"/>
          </w:divBdr>
          <w:divsChild>
            <w:div w:id="6558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3.safelinks.protection.outlook.com/?url=https%3A%2F%2Festm.fa.em2.oraclecloud.com%2FhcmUI%2FCandidateExperience%2Fen%2Fsites%2FCX_1%2Frequisitions%2Fpreview%2F4274&amp;data=05%7C01%7Caysel.ganbarli%40undp.org%7C1cf5489b2f734ab5bb0008da4f747bae%7Cb3e5db5e2944483799f57488ace54319%7C0%7C0%7C637909658960265959%7CUnknown%7CTWFpbGZsb3d8eyJWIjoiMC4wLjAwMDAiLCJQIjoiV2luMzIiLCJBTiI6Ik1haWwiLCJXVCI6Mn0%3D%7C3000%7C%7C%7C&amp;sdata=a%2BelYqVvWVW%2BvZpKDupj9ifs84nEPZr5YZnN%2F9nM4xE%3D&amp;reserved=0"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undp.sharepoint.com/teams/OHR/competency%20framework"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DB0ADA-6342-495A-9E0E-F6AC34669A69}"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3B1470A1-6F6A-4094-989E-B4541DF93872}">
      <dgm:prSet phldrT="[Text]"/>
      <dgm:spPr/>
      <dgm:t>
        <a:bodyPr/>
        <a:lstStyle/>
        <a:p>
          <a:r>
            <a:rPr lang="en-US"/>
            <a:t>UNDP RR</a:t>
          </a:r>
        </a:p>
      </dgm:t>
    </dgm:pt>
    <dgm:pt modelId="{1B4C5BD2-14A6-44FB-99BA-C09A8793C98A}" type="parTrans" cxnId="{DB7D7B48-F90D-4C5A-90EC-52AEDDD10AFE}">
      <dgm:prSet/>
      <dgm:spPr/>
      <dgm:t>
        <a:bodyPr/>
        <a:lstStyle/>
        <a:p>
          <a:endParaRPr lang="en-US"/>
        </a:p>
      </dgm:t>
    </dgm:pt>
    <dgm:pt modelId="{066EC3BE-4BF3-4230-A81D-4CACF46CD338}" type="sibTrans" cxnId="{DB7D7B48-F90D-4C5A-90EC-52AEDDD10AFE}">
      <dgm:prSet/>
      <dgm:spPr/>
      <dgm:t>
        <a:bodyPr/>
        <a:lstStyle/>
        <a:p>
          <a:endParaRPr lang="en-US"/>
        </a:p>
      </dgm:t>
    </dgm:pt>
    <dgm:pt modelId="{AE64C701-47E6-4F7A-B288-CBD1E89FAF3D}" type="asst">
      <dgm:prSet phldrT="[Text]"/>
      <dgm:spPr/>
      <dgm:t>
        <a:bodyPr/>
        <a:lstStyle/>
        <a:p>
          <a:r>
            <a:rPr lang="en-US"/>
            <a:t>Assistant to RR</a:t>
          </a:r>
        </a:p>
      </dgm:t>
    </dgm:pt>
    <dgm:pt modelId="{B38B610F-4A60-4388-B04C-D91E7F317CE2}" type="parTrans" cxnId="{3510945F-D4DD-4743-BCB0-DFF059954D2F}">
      <dgm:prSet/>
      <dgm:spPr/>
      <dgm:t>
        <a:bodyPr/>
        <a:lstStyle/>
        <a:p>
          <a:endParaRPr lang="en-US"/>
        </a:p>
      </dgm:t>
    </dgm:pt>
    <dgm:pt modelId="{6B327A9A-F243-47A1-A9BA-44FED81BDE67}" type="sibTrans" cxnId="{3510945F-D4DD-4743-BCB0-DFF059954D2F}">
      <dgm:prSet/>
      <dgm:spPr/>
      <dgm:t>
        <a:bodyPr/>
        <a:lstStyle/>
        <a:p>
          <a:endParaRPr lang="en-US"/>
        </a:p>
      </dgm:t>
    </dgm:pt>
    <dgm:pt modelId="{1CD3903D-E6DE-47A3-87AF-4ACEA15FED1C}">
      <dgm:prSet phldrT="[Text]"/>
      <dgm:spPr/>
      <dgm:t>
        <a:bodyPr/>
        <a:lstStyle/>
        <a:p>
          <a:r>
            <a:rPr lang="en-US"/>
            <a:t>Programme unit</a:t>
          </a:r>
        </a:p>
      </dgm:t>
    </dgm:pt>
    <dgm:pt modelId="{346984C1-C0A5-47C5-AB54-837040EBB3B4}" type="parTrans" cxnId="{78C1CECD-8A62-44AF-BC47-1177A7F82027}">
      <dgm:prSet/>
      <dgm:spPr/>
      <dgm:t>
        <a:bodyPr/>
        <a:lstStyle/>
        <a:p>
          <a:endParaRPr lang="en-US"/>
        </a:p>
      </dgm:t>
    </dgm:pt>
    <dgm:pt modelId="{B6890EFE-72DB-4E76-B65D-7D11F161195A}" type="sibTrans" cxnId="{78C1CECD-8A62-44AF-BC47-1177A7F82027}">
      <dgm:prSet/>
      <dgm:spPr/>
      <dgm:t>
        <a:bodyPr/>
        <a:lstStyle/>
        <a:p>
          <a:endParaRPr lang="en-US"/>
        </a:p>
      </dgm:t>
    </dgm:pt>
    <dgm:pt modelId="{DA1F1D29-81D2-4484-8294-FD47880601C8}">
      <dgm:prSet/>
      <dgm:spPr/>
      <dgm:t>
        <a:bodyPr/>
        <a:lstStyle/>
        <a:p>
          <a:r>
            <a:rPr lang="en-US">
              <a:solidFill>
                <a:srgbClr val="FF0000"/>
              </a:solidFill>
            </a:rPr>
            <a:t>Project</a:t>
          </a:r>
          <a:r>
            <a:rPr lang="en-US"/>
            <a:t> </a:t>
          </a:r>
          <a:r>
            <a:rPr lang="en-US">
              <a:solidFill>
                <a:srgbClr val="FF0000"/>
              </a:solidFill>
            </a:rPr>
            <a:t>personnel</a:t>
          </a:r>
        </a:p>
      </dgm:t>
    </dgm:pt>
    <dgm:pt modelId="{B9EA404D-A6C3-4A01-A343-8F57F1DE07F1}" type="parTrans" cxnId="{BF32DE6B-CEFE-43DB-981E-3F6036CA5561}">
      <dgm:prSet/>
      <dgm:spPr/>
      <dgm:t>
        <a:bodyPr/>
        <a:lstStyle/>
        <a:p>
          <a:endParaRPr lang="en-US"/>
        </a:p>
      </dgm:t>
    </dgm:pt>
    <dgm:pt modelId="{310E2023-6CE0-4F0B-B7A0-2CED3E2D6B70}" type="sibTrans" cxnId="{BF32DE6B-CEFE-43DB-981E-3F6036CA5561}">
      <dgm:prSet/>
      <dgm:spPr/>
      <dgm:t>
        <a:bodyPr/>
        <a:lstStyle/>
        <a:p>
          <a:r>
            <a:rPr lang="en-US">
              <a:solidFill>
                <a:srgbClr val="FF0000"/>
              </a:solidFill>
            </a:rPr>
            <a:t>Project officer</a:t>
          </a:r>
        </a:p>
      </dgm:t>
    </dgm:pt>
    <dgm:pt modelId="{360BFA4A-0404-4F88-A0D2-6360EE2E18FB}">
      <dgm:prSet/>
      <dgm:spPr>
        <a:solidFill>
          <a:schemeClr val="tx2">
            <a:lumMod val="60000"/>
            <a:lumOff val="40000"/>
          </a:schemeClr>
        </a:solidFill>
      </dgm:spPr>
      <dgm:t>
        <a:bodyPr/>
        <a:lstStyle/>
        <a:p>
          <a:r>
            <a:rPr lang="en-US"/>
            <a:t>Consultants</a:t>
          </a:r>
        </a:p>
      </dgm:t>
    </dgm:pt>
    <dgm:pt modelId="{F826DBD7-815C-4B27-9DEA-076685FB1BA3}" type="parTrans" cxnId="{65108F2C-FDBE-49FA-8AC2-69EC546DBEBA}">
      <dgm:prSet/>
      <dgm:spPr/>
      <dgm:t>
        <a:bodyPr/>
        <a:lstStyle/>
        <a:p>
          <a:endParaRPr lang="en-US"/>
        </a:p>
      </dgm:t>
    </dgm:pt>
    <dgm:pt modelId="{008EF55D-9D65-4636-85F0-D33A4B6D33F9}" type="sibTrans" cxnId="{65108F2C-FDBE-49FA-8AC2-69EC546DBEBA}">
      <dgm:prSet/>
      <dgm:spPr/>
      <dgm:t>
        <a:bodyPr/>
        <a:lstStyle/>
        <a:p>
          <a:endParaRPr lang="en-US"/>
        </a:p>
      </dgm:t>
    </dgm:pt>
    <dgm:pt modelId="{3863CC54-B90F-4A63-8793-49F7B344EDAF}">
      <dgm:prSet/>
      <dgm:spPr/>
      <dgm:t>
        <a:bodyPr/>
        <a:lstStyle/>
        <a:p>
          <a:r>
            <a:rPr lang="en-US"/>
            <a:t>DRR</a:t>
          </a:r>
        </a:p>
      </dgm:t>
    </dgm:pt>
    <dgm:pt modelId="{DD736CD5-F115-49B7-8131-9F8AE9CB143D}" type="parTrans" cxnId="{03FCD812-5AA1-4C70-84D5-0EDA3FD4327C}">
      <dgm:prSet/>
      <dgm:spPr/>
      <dgm:t>
        <a:bodyPr/>
        <a:lstStyle/>
        <a:p>
          <a:endParaRPr lang="en-US"/>
        </a:p>
      </dgm:t>
    </dgm:pt>
    <dgm:pt modelId="{0CD91219-5876-4ADA-ACF9-02AF0CB5165B}" type="sibTrans" cxnId="{03FCD812-5AA1-4C70-84D5-0EDA3FD4327C}">
      <dgm:prSet/>
      <dgm:spPr/>
      <dgm:t>
        <a:bodyPr/>
        <a:lstStyle/>
        <a:p>
          <a:endParaRPr lang="en-US"/>
        </a:p>
      </dgm:t>
    </dgm:pt>
    <dgm:pt modelId="{7A056813-6AA4-42CD-8B43-4403319A4265}">
      <dgm:prSet/>
      <dgm:spPr/>
      <dgm:t>
        <a:bodyPr/>
        <a:lstStyle/>
        <a:p>
          <a:r>
            <a:rPr lang="en-US"/>
            <a:t>Admin unit</a:t>
          </a:r>
        </a:p>
      </dgm:t>
    </dgm:pt>
    <dgm:pt modelId="{DF02A32C-F285-426A-8A4F-E2F3691CF356}" type="parTrans" cxnId="{B25AF39D-E2AA-4F02-BF7F-C87B449F52FE}">
      <dgm:prSet/>
      <dgm:spPr/>
      <dgm:t>
        <a:bodyPr/>
        <a:lstStyle/>
        <a:p>
          <a:endParaRPr lang="en-US"/>
        </a:p>
      </dgm:t>
    </dgm:pt>
    <dgm:pt modelId="{DD85613E-5C05-4885-A428-72A79011B935}" type="sibTrans" cxnId="{B25AF39D-E2AA-4F02-BF7F-C87B449F52FE}">
      <dgm:prSet/>
      <dgm:spPr/>
      <dgm:t>
        <a:bodyPr/>
        <a:lstStyle/>
        <a:p>
          <a:endParaRPr lang="en-US"/>
        </a:p>
      </dgm:t>
    </dgm:pt>
    <dgm:pt modelId="{AFF1607A-7077-4994-948A-E54B2DBBA26C}">
      <dgm:prSet/>
      <dgm:spPr/>
      <dgm:t>
        <a:bodyPr/>
        <a:lstStyle/>
        <a:p>
          <a:r>
            <a:rPr lang="en-US"/>
            <a:t>Communications</a:t>
          </a:r>
        </a:p>
      </dgm:t>
    </dgm:pt>
    <dgm:pt modelId="{01634B68-7EA7-4224-A6E0-A15491760CE2}" type="parTrans" cxnId="{B385A9EC-D9EE-449D-BAF7-7CCB342DABC4}">
      <dgm:prSet/>
      <dgm:spPr/>
      <dgm:t>
        <a:bodyPr/>
        <a:lstStyle/>
        <a:p>
          <a:endParaRPr lang="en-US"/>
        </a:p>
      </dgm:t>
    </dgm:pt>
    <dgm:pt modelId="{B479F962-F48E-46F1-9ABC-1B5BD52977A5}" type="sibTrans" cxnId="{B385A9EC-D9EE-449D-BAF7-7CCB342DABC4}">
      <dgm:prSet/>
      <dgm:spPr/>
      <dgm:t>
        <a:bodyPr/>
        <a:lstStyle/>
        <a:p>
          <a:endParaRPr lang="en-US"/>
        </a:p>
      </dgm:t>
    </dgm:pt>
    <dgm:pt modelId="{3E93DC54-917E-43B5-9025-DC0BBB4AE5F3}">
      <dgm:prSet/>
      <dgm:spPr/>
      <dgm:t>
        <a:bodyPr/>
        <a:lstStyle/>
        <a:p>
          <a:r>
            <a:rPr lang="en-US"/>
            <a:t>Finance</a:t>
          </a:r>
        </a:p>
      </dgm:t>
    </dgm:pt>
    <dgm:pt modelId="{A3FB6BA7-E237-4EFC-9B98-0824E6E36E5D}" type="parTrans" cxnId="{F13EB535-117A-4292-A606-200F97ACBE6A}">
      <dgm:prSet/>
      <dgm:spPr/>
      <dgm:t>
        <a:bodyPr/>
        <a:lstStyle/>
        <a:p>
          <a:endParaRPr lang="en-US"/>
        </a:p>
      </dgm:t>
    </dgm:pt>
    <dgm:pt modelId="{20A6441C-3FE9-41B6-A6A1-46A205228B8F}" type="sibTrans" cxnId="{F13EB535-117A-4292-A606-200F97ACBE6A}">
      <dgm:prSet/>
      <dgm:spPr/>
      <dgm:t>
        <a:bodyPr/>
        <a:lstStyle/>
        <a:p>
          <a:endParaRPr lang="en-US"/>
        </a:p>
      </dgm:t>
    </dgm:pt>
    <dgm:pt modelId="{878A6FE8-CACA-45F0-B0FB-AD0F2659D278}">
      <dgm:prSet/>
      <dgm:spPr/>
      <dgm:t>
        <a:bodyPr/>
        <a:lstStyle/>
        <a:p>
          <a:r>
            <a:rPr lang="en-US"/>
            <a:t>HR</a:t>
          </a:r>
        </a:p>
      </dgm:t>
    </dgm:pt>
    <dgm:pt modelId="{468BF84F-C589-45A5-9730-C712497B425F}" type="parTrans" cxnId="{3D417EC8-7559-4D0F-BADB-381741F2592D}">
      <dgm:prSet/>
      <dgm:spPr/>
      <dgm:t>
        <a:bodyPr/>
        <a:lstStyle/>
        <a:p>
          <a:endParaRPr lang="en-US"/>
        </a:p>
      </dgm:t>
    </dgm:pt>
    <dgm:pt modelId="{A4A9DEEA-3F10-4D86-B265-20BE3BD790D5}" type="sibTrans" cxnId="{3D417EC8-7559-4D0F-BADB-381741F2592D}">
      <dgm:prSet/>
      <dgm:spPr/>
      <dgm:t>
        <a:bodyPr/>
        <a:lstStyle/>
        <a:p>
          <a:endParaRPr lang="en-US"/>
        </a:p>
      </dgm:t>
    </dgm:pt>
    <dgm:pt modelId="{69BAB29B-EA2B-42D3-AB20-3B3F6CA18FD5}">
      <dgm:prSet/>
      <dgm:spPr/>
      <dgm:t>
        <a:bodyPr/>
        <a:lstStyle/>
        <a:p>
          <a:r>
            <a:rPr lang="en-US"/>
            <a:t>Procurement</a:t>
          </a:r>
        </a:p>
      </dgm:t>
    </dgm:pt>
    <dgm:pt modelId="{53FA6070-DC8C-4F50-98BC-B104AFE3D58D}" type="parTrans" cxnId="{9451FD98-8D0F-40E8-8EE3-BD71499E8D3B}">
      <dgm:prSet/>
      <dgm:spPr/>
      <dgm:t>
        <a:bodyPr/>
        <a:lstStyle/>
        <a:p>
          <a:endParaRPr lang="en-US"/>
        </a:p>
      </dgm:t>
    </dgm:pt>
    <dgm:pt modelId="{E75BCCA4-F3EC-4280-8BC9-F90E848A593E}" type="sibTrans" cxnId="{9451FD98-8D0F-40E8-8EE3-BD71499E8D3B}">
      <dgm:prSet/>
      <dgm:spPr/>
      <dgm:t>
        <a:bodyPr/>
        <a:lstStyle/>
        <a:p>
          <a:endParaRPr lang="en-US"/>
        </a:p>
      </dgm:t>
    </dgm:pt>
    <dgm:pt modelId="{CE2A9109-7492-4508-B93C-A650E04B676D}">
      <dgm:prSet/>
      <dgm:spPr/>
      <dgm:t>
        <a:bodyPr/>
        <a:lstStyle/>
        <a:p>
          <a:r>
            <a:rPr lang="en-US"/>
            <a:t>Acclab</a:t>
          </a:r>
        </a:p>
      </dgm:t>
    </dgm:pt>
    <dgm:pt modelId="{2183444D-B412-470A-8850-BB8FADB87E30}" type="parTrans" cxnId="{9D39B280-46B4-49C7-AF8C-3C3B11276235}">
      <dgm:prSet/>
      <dgm:spPr/>
      <dgm:t>
        <a:bodyPr/>
        <a:lstStyle/>
        <a:p>
          <a:endParaRPr lang="en-US"/>
        </a:p>
      </dgm:t>
    </dgm:pt>
    <dgm:pt modelId="{A6C42565-A334-4C53-9527-ABEDCF4FFFAC}" type="sibTrans" cxnId="{9D39B280-46B4-49C7-AF8C-3C3B11276235}">
      <dgm:prSet/>
      <dgm:spPr/>
      <dgm:t>
        <a:bodyPr/>
        <a:lstStyle/>
        <a:p>
          <a:endParaRPr lang="en-US"/>
        </a:p>
      </dgm:t>
    </dgm:pt>
    <dgm:pt modelId="{3E3205B0-0109-4806-9012-477FBDD69910}" type="pres">
      <dgm:prSet presAssocID="{0CDB0ADA-6342-495A-9E0E-F6AC34669A69}" presName="hierChild1" presStyleCnt="0">
        <dgm:presLayoutVars>
          <dgm:orgChart val="1"/>
          <dgm:chPref val="1"/>
          <dgm:dir/>
          <dgm:animOne val="branch"/>
          <dgm:animLvl val="lvl"/>
          <dgm:resizeHandles/>
        </dgm:presLayoutVars>
      </dgm:prSet>
      <dgm:spPr/>
    </dgm:pt>
    <dgm:pt modelId="{9AC97265-E04F-48F1-8999-444FCE9B01BC}" type="pres">
      <dgm:prSet presAssocID="{3B1470A1-6F6A-4094-989E-B4541DF93872}" presName="hierRoot1" presStyleCnt="0">
        <dgm:presLayoutVars>
          <dgm:hierBranch val="init"/>
        </dgm:presLayoutVars>
      </dgm:prSet>
      <dgm:spPr/>
    </dgm:pt>
    <dgm:pt modelId="{C276DB2B-F05D-439F-92D4-EA4D40A27E07}" type="pres">
      <dgm:prSet presAssocID="{3B1470A1-6F6A-4094-989E-B4541DF93872}" presName="rootComposite1" presStyleCnt="0"/>
      <dgm:spPr/>
    </dgm:pt>
    <dgm:pt modelId="{D3BE76D0-93CE-4255-800B-D252E5895A55}" type="pres">
      <dgm:prSet presAssocID="{3B1470A1-6F6A-4094-989E-B4541DF93872}" presName="rootText1" presStyleLbl="node0" presStyleIdx="0" presStyleCnt="1">
        <dgm:presLayoutVars>
          <dgm:chMax/>
          <dgm:chPref val="3"/>
        </dgm:presLayoutVars>
      </dgm:prSet>
      <dgm:spPr/>
    </dgm:pt>
    <dgm:pt modelId="{4B7D5DDF-CB1F-45CF-9390-813B10CABC5D}" type="pres">
      <dgm:prSet presAssocID="{3B1470A1-6F6A-4094-989E-B4541DF93872}" presName="titleText1" presStyleLbl="fgAcc0" presStyleIdx="0" presStyleCnt="1">
        <dgm:presLayoutVars>
          <dgm:chMax val="0"/>
          <dgm:chPref val="0"/>
        </dgm:presLayoutVars>
      </dgm:prSet>
      <dgm:spPr/>
    </dgm:pt>
    <dgm:pt modelId="{80B73AC3-6ABA-4961-AE6A-056445208057}" type="pres">
      <dgm:prSet presAssocID="{3B1470A1-6F6A-4094-989E-B4541DF93872}" presName="rootConnector1" presStyleLbl="node1" presStyleIdx="0" presStyleCnt="10"/>
      <dgm:spPr/>
    </dgm:pt>
    <dgm:pt modelId="{8E9CAE22-A63F-4BBD-9096-FD43DD69A648}" type="pres">
      <dgm:prSet presAssocID="{3B1470A1-6F6A-4094-989E-B4541DF93872}" presName="hierChild2" presStyleCnt="0"/>
      <dgm:spPr/>
    </dgm:pt>
    <dgm:pt modelId="{ABAE9DC2-82C7-4290-B9A6-E090B50621B7}" type="pres">
      <dgm:prSet presAssocID="{DD736CD5-F115-49B7-8131-9F8AE9CB143D}" presName="Name37" presStyleLbl="parChTrans1D2" presStyleIdx="0" presStyleCnt="2"/>
      <dgm:spPr/>
    </dgm:pt>
    <dgm:pt modelId="{3531D9D6-7533-429A-AF49-4CD309CCD7E4}" type="pres">
      <dgm:prSet presAssocID="{3863CC54-B90F-4A63-8793-49F7B344EDAF}" presName="hierRoot2" presStyleCnt="0">
        <dgm:presLayoutVars>
          <dgm:hierBranch val="hang"/>
        </dgm:presLayoutVars>
      </dgm:prSet>
      <dgm:spPr/>
    </dgm:pt>
    <dgm:pt modelId="{94C607D0-63CF-4EB8-BB84-25E8D0C0CE44}" type="pres">
      <dgm:prSet presAssocID="{3863CC54-B90F-4A63-8793-49F7B344EDAF}" presName="rootComposite" presStyleCnt="0"/>
      <dgm:spPr/>
    </dgm:pt>
    <dgm:pt modelId="{3753D361-3BBB-4C1F-825A-1EB0D59721B4}" type="pres">
      <dgm:prSet presAssocID="{3863CC54-B90F-4A63-8793-49F7B344EDAF}" presName="rootText" presStyleLbl="node1" presStyleIdx="0" presStyleCnt="10">
        <dgm:presLayoutVars>
          <dgm:chMax/>
          <dgm:chPref val="3"/>
        </dgm:presLayoutVars>
      </dgm:prSet>
      <dgm:spPr/>
    </dgm:pt>
    <dgm:pt modelId="{588BA80F-3132-4D29-8196-B35152C17DDF}" type="pres">
      <dgm:prSet presAssocID="{3863CC54-B90F-4A63-8793-49F7B344EDAF}" presName="titleText2" presStyleLbl="fgAcc1" presStyleIdx="0" presStyleCnt="10">
        <dgm:presLayoutVars>
          <dgm:chMax val="0"/>
          <dgm:chPref val="0"/>
        </dgm:presLayoutVars>
      </dgm:prSet>
      <dgm:spPr/>
    </dgm:pt>
    <dgm:pt modelId="{03D3871D-C3AF-4B00-A2CC-D76E13C81CA4}" type="pres">
      <dgm:prSet presAssocID="{3863CC54-B90F-4A63-8793-49F7B344EDAF}" presName="rootConnector" presStyleLbl="node2" presStyleIdx="0" presStyleCnt="0"/>
      <dgm:spPr/>
    </dgm:pt>
    <dgm:pt modelId="{A1641133-A95F-4CFB-8317-045328AC877B}" type="pres">
      <dgm:prSet presAssocID="{3863CC54-B90F-4A63-8793-49F7B344EDAF}" presName="hierChild4" presStyleCnt="0"/>
      <dgm:spPr/>
    </dgm:pt>
    <dgm:pt modelId="{2F6735A6-5508-41A3-BFD2-09EAB1CB1835}" type="pres">
      <dgm:prSet presAssocID="{346984C1-C0A5-47C5-AB54-837040EBB3B4}" presName="Name42" presStyleLbl="parChTrans1D3" presStyleIdx="0" presStyleCnt="4"/>
      <dgm:spPr/>
    </dgm:pt>
    <dgm:pt modelId="{9E3E9417-802A-4489-A42B-179F275ADFA5}" type="pres">
      <dgm:prSet presAssocID="{1CD3903D-E6DE-47A3-87AF-4ACEA15FED1C}" presName="hierRoot2" presStyleCnt="0">
        <dgm:presLayoutVars>
          <dgm:hierBranch val="init"/>
        </dgm:presLayoutVars>
      </dgm:prSet>
      <dgm:spPr/>
    </dgm:pt>
    <dgm:pt modelId="{C68006EE-721C-401A-B8FA-861C783E7008}" type="pres">
      <dgm:prSet presAssocID="{1CD3903D-E6DE-47A3-87AF-4ACEA15FED1C}" presName="rootComposite" presStyleCnt="0"/>
      <dgm:spPr/>
    </dgm:pt>
    <dgm:pt modelId="{E925B5E7-A715-486C-B00F-DF3DFEE16D3A}" type="pres">
      <dgm:prSet presAssocID="{1CD3903D-E6DE-47A3-87AF-4ACEA15FED1C}" presName="rootText" presStyleLbl="node1" presStyleIdx="1" presStyleCnt="10">
        <dgm:presLayoutVars>
          <dgm:chMax/>
          <dgm:chPref val="3"/>
        </dgm:presLayoutVars>
      </dgm:prSet>
      <dgm:spPr/>
    </dgm:pt>
    <dgm:pt modelId="{C19C1606-F174-4252-B0F8-49042BC4114C}" type="pres">
      <dgm:prSet presAssocID="{1CD3903D-E6DE-47A3-87AF-4ACEA15FED1C}" presName="titleText2" presStyleLbl="fgAcc1" presStyleIdx="1" presStyleCnt="10">
        <dgm:presLayoutVars>
          <dgm:chMax val="0"/>
          <dgm:chPref val="0"/>
        </dgm:presLayoutVars>
      </dgm:prSet>
      <dgm:spPr/>
    </dgm:pt>
    <dgm:pt modelId="{0D32CF7B-2316-47E6-A988-3037896454AD}" type="pres">
      <dgm:prSet presAssocID="{1CD3903D-E6DE-47A3-87AF-4ACEA15FED1C}" presName="rootConnector" presStyleLbl="node3" presStyleIdx="0" presStyleCnt="0"/>
      <dgm:spPr/>
    </dgm:pt>
    <dgm:pt modelId="{A214D023-ED5A-416E-815A-3743C11E0FA2}" type="pres">
      <dgm:prSet presAssocID="{1CD3903D-E6DE-47A3-87AF-4ACEA15FED1C}" presName="hierChild4" presStyleCnt="0"/>
      <dgm:spPr/>
    </dgm:pt>
    <dgm:pt modelId="{76678CEE-63AF-4A67-9645-DDDAC0085871}" type="pres">
      <dgm:prSet presAssocID="{B9EA404D-A6C3-4A01-A343-8F57F1DE07F1}" presName="Name37" presStyleLbl="parChTrans1D4" presStyleIdx="0" presStyleCnt="5"/>
      <dgm:spPr/>
    </dgm:pt>
    <dgm:pt modelId="{CBC42DB0-E48A-4E01-936C-EFB02E9E5099}" type="pres">
      <dgm:prSet presAssocID="{DA1F1D29-81D2-4484-8294-FD47880601C8}" presName="hierRoot2" presStyleCnt="0">
        <dgm:presLayoutVars>
          <dgm:hierBranch val="init"/>
        </dgm:presLayoutVars>
      </dgm:prSet>
      <dgm:spPr/>
    </dgm:pt>
    <dgm:pt modelId="{18B4EA15-D292-4437-874C-B2C3E267409E}" type="pres">
      <dgm:prSet presAssocID="{DA1F1D29-81D2-4484-8294-FD47880601C8}" presName="rootComposite" presStyleCnt="0"/>
      <dgm:spPr/>
    </dgm:pt>
    <dgm:pt modelId="{A265D95B-CEE7-47E3-8E34-E2C4186C06A6}" type="pres">
      <dgm:prSet presAssocID="{DA1F1D29-81D2-4484-8294-FD47880601C8}" presName="rootText" presStyleLbl="node1" presStyleIdx="2" presStyleCnt="10">
        <dgm:presLayoutVars>
          <dgm:chMax/>
          <dgm:chPref val="3"/>
        </dgm:presLayoutVars>
      </dgm:prSet>
      <dgm:spPr/>
    </dgm:pt>
    <dgm:pt modelId="{ED527EAC-EBC8-4E02-89E9-4615CDFBCDE6}" type="pres">
      <dgm:prSet presAssocID="{DA1F1D29-81D2-4484-8294-FD47880601C8}" presName="titleText2" presStyleLbl="fgAcc1" presStyleIdx="2" presStyleCnt="10">
        <dgm:presLayoutVars>
          <dgm:chMax val="0"/>
          <dgm:chPref val="0"/>
        </dgm:presLayoutVars>
      </dgm:prSet>
      <dgm:spPr/>
    </dgm:pt>
    <dgm:pt modelId="{FB232004-13DC-402C-8CD8-30F11579032C}" type="pres">
      <dgm:prSet presAssocID="{DA1F1D29-81D2-4484-8294-FD47880601C8}" presName="rootConnector" presStyleLbl="node4" presStyleIdx="0" presStyleCnt="0"/>
      <dgm:spPr/>
    </dgm:pt>
    <dgm:pt modelId="{BE25D111-2DBA-47C9-82A1-5721002A2EB1}" type="pres">
      <dgm:prSet presAssocID="{DA1F1D29-81D2-4484-8294-FD47880601C8}" presName="hierChild4" presStyleCnt="0"/>
      <dgm:spPr/>
    </dgm:pt>
    <dgm:pt modelId="{9F7734CA-9BFC-4DFC-AB39-819AE682BC1F}" type="pres">
      <dgm:prSet presAssocID="{DA1F1D29-81D2-4484-8294-FD47880601C8}" presName="hierChild5" presStyleCnt="0"/>
      <dgm:spPr/>
    </dgm:pt>
    <dgm:pt modelId="{8EFF13FB-43EA-41E1-BC86-998F89CFDFE2}" type="pres">
      <dgm:prSet presAssocID="{F826DBD7-815C-4B27-9DEA-076685FB1BA3}" presName="Name37" presStyleLbl="parChTrans1D4" presStyleIdx="1" presStyleCnt="5"/>
      <dgm:spPr/>
    </dgm:pt>
    <dgm:pt modelId="{0CAE1822-73B0-463C-A88A-506DFE7DD8CD}" type="pres">
      <dgm:prSet presAssocID="{360BFA4A-0404-4F88-A0D2-6360EE2E18FB}" presName="hierRoot2" presStyleCnt="0">
        <dgm:presLayoutVars>
          <dgm:hierBranch val="init"/>
        </dgm:presLayoutVars>
      </dgm:prSet>
      <dgm:spPr/>
    </dgm:pt>
    <dgm:pt modelId="{36BB99AB-119D-42B5-BE56-237BA36DB432}" type="pres">
      <dgm:prSet presAssocID="{360BFA4A-0404-4F88-A0D2-6360EE2E18FB}" presName="rootComposite" presStyleCnt="0"/>
      <dgm:spPr/>
    </dgm:pt>
    <dgm:pt modelId="{1BEB71EF-E0E6-4217-BCA4-DFD4DEE38FFA}" type="pres">
      <dgm:prSet presAssocID="{360BFA4A-0404-4F88-A0D2-6360EE2E18FB}" presName="rootText" presStyleLbl="node1" presStyleIdx="3" presStyleCnt="10">
        <dgm:presLayoutVars>
          <dgm:chMax/>
          <dgm:chPref val="3"/>
        </dgm:presLayoutVars>
      </dgm:prSet>
      <dgm:spPr/>
    </dgm:pt>
    <dgm:pt modelId="{36058897-055B-4C8C-AEDB-8CF3FE00E351}" type="pres">
      <dgm:prSet presAssocID="{360BFA4A-0404-4F88-A0D2-6360EE2E18FB}" presName="titleText2" presStyleLbl="fgAcc1" presStyleIdx="3" presStyleCnt="10">
        <dgm:presLayoutVars>
          <dgm:chMax val="0"/>
          <dgm:chPref val="0"/>
        </dgm:presLayoutVars>
      </dgm:prSet>
      <dgm:spPr/>
    </dgm:pt>
    <dgm:pt modelId="{5CC255FB-61F3-4CE6-ACC8-9BD779DB6853}" type="pres">
      <dgm:prSet presAssocID="{360BFA4A-0404-4F88-A0D2-6360EE2E18FB}" presName="rootConnector" presStyleLbl="node4" presStyleIdx="0" presStyleCnt="0"/>
      <dgm:spPr/>
    </dgm:pt>
    <dgm:pt modelId="{FBA781DB-4C4A-4198-840F-20D3E95B1755}" type="pres">
      <dgm:prSet presAssocID="{360BFA4A-0404-4F88-A0D2-6360EE2E18FB}" presName="hierChild4" presStyleCnt="0"/>
      <dgm:spPr/>
    </dgm:pt>
    <dgm:pt modelId="{7FBA74AB-817A-44A2-9F0F-004F941874BF}" type="pres">
      <dgm:prSet presAssocID="{360BFA4A-0404-4F88-A0D2-6360EE2E18FB}" presName="hierChild5" presStyleCnt="0"/>
      <dgm:spPr/>
    </dgm:pt>
    <dgm:pt modelId="{FB45AEC7-8474-4C58-AE22-98FA9EFAD047}" type="pres">
      <dgm:prSet presAssocID="{1CD3903D-E6DE-47A3-87AF-4ACEA15FED1C}" presName="hierChild5" presStyleCnt="0"/>
      <dgm:spPr/>
    </dgm:pt>
    <dgm:pt modelId="{997DBA23-E7B2-4D72-B6C1-DB9F4A3DD14A}" type="pres">
      <dgm:prSet presAssocID="{DF02A32C-F285-426A-8A4F-E2F3691CF356}" presName="Name42" presStyleLbl="parChTrans1D3" presStyleIdx="1" presStyleCnt="4"/>
      <dgm:spPr/>
    </dgm:pt>
    <dgm:pt modelId="{2BF8A5A2-52BC-4037-B733-34033C5BE57F}" type="pres">
      <dgm:prSet presAssocID="{7A056813-6AA4-42CD-8B43-4403319A4265}" presName="hierRoot2" presStyleCnt="0">
        <dgm:presLayoutVars>
          <dgm:hierBranch val="init"/>
        </dgm:presLayoutVars>
      </dgm:prSet>
      <dgm:spPr/>
    </dgm:pt>
    <dgm:pt modelId="{E71D41A7-5D83-43E2-88E0-D03182A87549}" type="pres">
      <dgm:prSet presAssocID="{7A056813-6AA4-42CD-8B43-4403319A4265}" presName="rootComposite" presStyleCnt="0"/>
      <dgm:spPr/>
    </dgm:pt>
    <dgm:pt modelId="{5B601441-397B-43A3-B929-BF2743009C5A}" type="pres">
      <dgm:prSet presAssocID="{7A056813-6AA4-42CD-8B43-4403319A4265}" presName="rootText" presStyleLbl="node1" presStyleIdx="4" presStyleCnt="10">
        <dgm:presLayoutVars>
          <dgm:chMax/>
          <dgm:chPref val="3"/>
        </dgm:presLayoutVars>
      </dgm:prSet>
      <dgm:spPr/>
    </dgm:pt>
    <dgm:pt modelId="{0C9A64FA-36AE-4A7F-94A0-2D63513FF92E}" type="pres">
      <dgm:prSet presAssocID="{7A056813-6AA4-42CD-8B43-4403319A4265}" presName="titleText2" presStyleLbl="fgAcc1" presStyleIdx="4" presStyleCnt="10">
        <dgm:presLayoutVars>
          <dgm:chMax val="0"/>
          <dgm:chPref val="0"/>
        </dgm:presLayoutVars>
      </dgm:prSet>
      <dgm:spPr/>
    </dgm:pt>
    <dgm:pt modelId="{917F6D56-389E-4CCC-B138-8F1F59B84CF1}" type="pres">
      <dgm:prSet presAssocID="{7A056813-6AA4-42CD-8B43-4403319A4265}" presName="rootConnector" presStyleLbl="node3" presStyleIdx="0" presStyleCnt="0"/>
      <dgm:spPr/>
    </dgm:pt>
    <dgm:pt modelId="{B4B2F2D0-8959-4BA2-8B39-E55A6B3F0764}" type="pres">
      <dgm:prSet presAssocID="{7A056813-6AA4-42CD-8B43-4403319A4265}" presName="hierChild4" presStyleCnt="0"/>
      <dgm:spPr/>
    </dgm:pt>
    <dgm:pt modelId="{A0CCAD7D-AFE3-43FB-9EB0-EF4D3EE43521}" type="pres">
      <dgm:prSet presAssocID="{A3FB6BA7-E237-4EFC-9B98-0824E6E36E5D}" presName="Name37" presStyleLbl="parChTrans1D4" presStyleIdx="2" presStyleCnt="5"/>
      <dgm:spPr/>
    </dgm:pt>
    <dgm:pt modelId="{8498547D-C2B8-4A61-8313-49715CAF18A4}" type="pres">
      <dgm:prSet presAssocID="{3E93DC54-917E-43B5-9025-DC0BBB4AE5F3}" presName="hierRoot2" presStyleCnt="0">
        <dgm:presLayoutVars>
          <dgm:hierBranch val="init"/>
        </dgm:presLayoutVars>
      </dgm:prSet>
      <dgm:spPr/>
    </dgm:pt>
    <dgm:pt modelId="{17535DDB-3CFA-4195-95B2-52ABD71805E0}" type="pres">
      <dgm:prSet presAssocID="{3E93DC54-917E-43B5-9025-DC0BBB4AE5F3}" presName="rootComposite" presStyleCnt="0"/>
      <dgm:spPr/>
    </dgm:pt>
    <dgm:pt modelId="{249E919E-7570-438D-BE39-6D5DBF662A61}" type="pres">
      <dgm:prSet presAssocID="{3E93DC54-917E-43B5-9025-DC0BBB4AE5F3}" presName="rootText" presStyleLbl="node1" presStyleIdx="5" presStyleCnt="10">
        <dgm:presLayoutVars>
          <dgm:chMax/>
          <dgm:chPref val="3"/>
        </dgm:presLayoutVars>
      </dgm:prSet>
      <dgm:spPr/>
    </dgm:pt>
    <dgm:pt modelId="{D19F8FB6-1DAB-4640-93F0-5CF1552EA8FC}" type="pres">
      <dgm:prSet presAssocID="{3E93DC54-917E-43B5-9025-DC0BBB4AE5F3}" presName="titleText2" presStyleLbl="fgAcc1" presStyleIdx="5" presStyleCnt="10">
        <dgm:presLayoutVars>
          <dgm:chMax val="0"/>
          <dgm:chPref val="0"/>
        </dgm:presLayoutVars>
      </dgm:prSet>
      <dgm:spPr/>
    </dgm:pt>
    <dgm:pt modelId="{22B2017D-6AF9-4FCD-9486-A4543EFBCDD1}" type="pres">
      <dgm:prSet presAssocID="{3E93DC54-917E-43B5-9025-DC0BBB4AE5F3}" presName="rootConnector" presStyleLbl="node4" presStyleIdx="0" presStyleCnt="0"/>
      <dgm:spPr/>
    </dgm:pt>
    <dgm:pt modelId="{C826F64F-B909-402C-B59D-C89B9E5912E9}" type="pres">
      <dgm:prSet presAssocID="{3E93DC54-917E-43B5-9025-DC0BBB4AE5F3}" presName="hierChild4" presStyleCnt="0"/>
      <dgm:spPr/>
    </dgm:pt>
    <dgm:pt modelId="{9C3DC0D6-9262-4CCE-8BCE-1AED877D1F3D}" type="pres">
      <dgm:prSet presAssocID="{3E93DC54-917E-43B5-9025-DC0BBB4AE5F3}" presName="hierChild5" presStyleCnt="0"/>
      <dgm:spPr/>
    </dgm:pt>
    <dgm:pt modelId="{C74351CB-4FB6-42BB-ABE5-3EB1BDF734C9}" type="pres">
      <dgm:prSet presAssocID="{468BF84F-C589-45A5-9730-C712497B425F}" presName="Name37" presStyleLbl="parChTrans1D4" presStyleIdx="3" presStyleCnt="5"/>
      <dgm:spPr/>
    </dgm:pt>
    <dgm:pt modelId="{1D19CD2A-CED9-494F-9683-B5C4EC7C3C53}" type="pres">
      <dgm:prSet presAssocID="{878A6FE8-CACA-45F0-B0FB-AD0F2659D278}" presName="hierRoot2" presStyleCnt="0">
        <dgm:presLayoutVars>
          <dgm:hierBranch val="init"/>
        </dgm:presLayoutVars>
      </dgm:prSet>
      <dgm:spPr/>
    </dgm:pt>
    <dgm:pt modelId="{2A7A8F2A-112B-440D-A8E7-199D0F780DCD}" type="pres">
      <dgm:prSet presAssocID="{878A6FE8-CACA-45F0-B0FB-AD0F2659D278}" presName="rootComposite" presStyleCnt="0"/>
      <dgm:spPr/>
    </dgm:pt>
    <dgm:pt modelId="{BDE0D7A0-5708-458E-9AB5-4F5D2B4F6F9A}" type="pres">
      <dgm:prSet presAssocID="{878A6FE8-CACA-45F0-B0FB-AD0F2659D278}" presName="rootText" presStyleLbl="node1" presStyleIdx="6" presStyleCnt="10">
        <dgm:presLayoutVars>
          <dgm:chMax/>
          <dgm:chPref val="3"/>
        </dgm:presLayoutVars>
      </dgm:prSet>
      <dgm:spPr/>
    </dgm:pt>
    <dgm:pt modelId="{C7E4929B-BF65-47DA-9B4A-77CE248D283A}" type="pres">
      <dgm:prSet presAssocID="{878A6FE8-CACA-45F0-B0FB-AD0F2659D278}" presName="titleText2" presStyleLbl="fgAcc1" presStyleIdx="6" presStyleCnt="10">
        <dgm:presLayoutVars>
          <dgm:chMax val="0"/>
          <dgm:chPref val="0"/>
        </dgm:presLayoutVars>
      </dgm:prSet>
      <dgm:spPr/>
    </dgm:pt>
    <dgm:pt modelId="{180B09BB-B771-4A39-BAD3-5383CB3A87DA}" type="pres">
      <dgm:prSet presAssocID="{878A6FE8-CACA-45F0-B0FB-AD0F2659D278}" presName="rootConnector" presStyleLbl="node4" presStyleIdx="0" presStyleCnt="0"/>
      <dgm:spPr/>
    </dgm:pt>
    <dgm:pt modelId="{5B22001D-7F49-41EA-B073-099F2195C35C}" type="pres">
      <dgm:prSet presAssocID="{878A6FE8-CACA-45F0-B0FB-AD0F2659D278}" presName="hierChild4" presStyleCnt="0"/>
      <dgm:spPr/>
    </dgm:pt>
    <dgm:pt modelId="{E097D33A-D1BA-41F2-B0FD-C0814DB98553}" type="pres">
      <dgm:prSet presAssocID="{878A6FE8-CACA-45F0-B0FB-AD0F2659D278}" presName="hierChild5" presStyleCnt="0"/>
      <dgm:spPr/>
    </dgm:pt>
    <dgm:pt modelId="{653B1FE0-37AD-4E1E-835F-AB63DFDB2EA8}" type="pres">
      <dgm:prSet presAssocID="{53FA6070-DC8C-4F50-98BC-B104AFE3D58D}" presName="Name37" presStyleLbl="parChTrans1D4" presStyleIdx="4" presStyleCnt="5"/>
      <dgm:spPr/>
    </dgm:pt>
    <dgm:pt modelId="{99DE8914-CBEB-4A88-AEA0-2E0B483D7C58}" type="pres">
      <dgm:prSet presAssocID="{69BAB29B-EA2B-42D3-AB20-3B3F6CA18FD5}" presName="hierRoot2" presStyleCnt="0">
        <dgm:presLayoutVars>
          <dgm:hierBranch val="init"/>
        </dgm:presLayoutVars>
      </dgm:prSet>
      <dgm:spPr/>
    </dgm:pt>
    <dgm:pt modelId="{FBEBC651-6FE1-43A9-B2E1-52C47EF6F6F6}" type="pres">
      <dgm:prSet presAssocID="{69BAB29B-EA2B-42D3-AB20-3B3F6CA18FD5}" presName="rootComposite" presStyleCnt="0"/>
      <dgm:spPr/>
    </dgm:pt>
    <dgm:pt modelId="{10E94674-ABC0-44B7-81C9-9A684D6DDA5A}" type="pres">
      <dgm:prSet presAssocID="{69BAB29B-EA2B-42D3-AB20-3B3F6CA18FD5}" presName="rootText" presStyleLbl="node1" presStyleIdx="7" presStyleCnt="10">
        <dgm:presLayoutVars>
          <dgm:chMax/>
          <dgm:chPref val="3"/>
        </dgm:presLayoutVars>
      </dgm:prSet>
      <dgm:spPr/>
    </dgm:pt>
    <dgm:pt modelId="{75993D94-B1B1-4D3F-ADE1-A13D60781655}" type="pres">
      <dgm:prSet presAssocID="{69BAB29B-EA2B-42D3-AB20-3B3F6CA18FD5}" presName="titleText2" presStyleLbl="fgAcc1" presStyleIdx="7" presStyleCnt="10">
        <dgm:presLayoutVars>
          <dgm:chMax val="0"/>
          <dgm:chPref val="0"/>
        </dgm:presLayoutVars>
      </dgm:prSet>
      <dgm:spPr/>
    </dgm:pt>
    <dgm:pt modelId="{4B42BAE0-37FA-4A57-8371-ACC0BCD9EB6F}" type="pres">
      <dgm:prSet presAssocID="{69BAB29B-EA2B-42D3-AB20-3B3F6CA18FD5}" presName="rootConnector" presStyleLbl="node4" presStyleIdx="0" presStyleCnt="0"/>
      <dgm:spPr/>
    </dgm:pt>
    <dgm:pt modelId="{11FD9313-3B3F-4520-9B22-4D1C571FF683}" type="pres">
      <dgm:prSet presAssocID="{69BAB29B-EA2B-42D3-AB20-3B3F6CA18FD5}" presName="hierChild4" presStyleCnt="0"/>
      <dgm:spPr/>
    </dgm:pt>
    <dgm:pt modelId="{F6F38888-FF83-45AD-AB59-0D6F4F0954DE}" type="pres">
      <dgm:prSet presAssocID="{69BAB29B-EA2B-42D3-AB20-3B3F6CA18FD5}" presName="hierChild5" presStyleCnt="0"/>
      <dgm:spPr/>
    </dgm:pt>
    <dgm:pt modelId="{55047A52-E994-43E1-AED7-AF614D52DFCB}" type="pres">
      <dgm:prSet presAssocID="{7A056813-6AA4-42CD-8B43-4403319A4265}" presName="hierChild5" presStyleCnt="0"/>
      <dgm:spPr/>
    </dgm:pt>
    <dgm:pt modelId="{5334B262-772F-4F0F-BC1C-6732CA6B65D2}" type="pres">
      <dgm:prSet presAssocID="{01634B68-7EA7-4224-A6E0-A15491760CE2}" presName="Name42" presStyleLbl="parChTrans1D3" presStyleIdx="2" presStyleCnt="4"/>
      <dgm:spPr/>
    </dgm:pt>
    <dgm:pt modelId="{32F3F5BA-987E-47BC-9DAB-FFD1B6A47FC8}" type="pres">
      <dgm:prSet presAssocID="{AFF1607A-7077-4994-948A-E54B2DBBA26C}" presName="hierRoot2" presStyleCnt="0">
        <dgm:presLayoutVars>
          <dgm:hierBranch/>
        </dgm:presLayoutVars>
      </dgm:prSet>
      <dgm:spPr/>
    </dgm:pt>
    <dgm:pt modelId="{16B52EF8-C377-4BEA-AD2F-8AF8EEF806B6}" type="pres">
      <dgm:prSet presAssocID="{AFF1607A-7077-4994-948A-E54B2DBBA26C}" presName="rootComposite" presStyleCnt="0"/>
      <dgm:spPr/>
    </dgm:pt>
    <dgm:pt modelId="{41E7BCA7-BE09-4BFC-A13D-A17B9FC4066C}" type="pres">
      <dgm:prSet presAssocID="{AFF1607A-7077-4994-948A-E54B2DBBA26C}" presName="rootText" presStyleLbl="node1" presStyleIdx="8" presStyleCnt="10">
        <dgm:presLayoutVars>
          <dgm:chMax/>
          <dgm:chPref val="3"/>
        </dgm:presLayoutVars>
      </dgm:prSet>
      <dgm:spPr/>
    </dgm:pt>
    <dgm:pt modelId="{62CD6718-9A08-478A-8F82-B03F7A3C0041}" type="pres">
      <dgm:prSet presAssocID="{AFF1607A-7077-4994-948A-E54B2DBBA26C}" presName="titleText2" presStyleLbl="fgAcc1" presStyleIdx="8" presStyleCnt="10">
        <dgm:presLayoutVars>
          <dgm:chMax val="0"/>
          <dgm:chPref val="0"/>
        </dgm:presLayoutVars>
      </dgm:prSet>
      <dgm:spPr/>
    </dgm:pt>
    <dgm:pt modelId="{F6C1E577-89AB-478E-AF69-D4001BF89015}" type="pres">
      <dgm:prSet presAssocID="{AFF1607A-7077-4994-948A-E54B2DBBA26C}" presName="rootConnector" presStyleLbl="node3" presStyleIdx="0" presStyleCnt="0"/>
      <dgm:spPr/>
    </dgm:pt>
    <dgm:pt modelId="{41C4E5C2-9021-41CF-A078-D696488F5ABB}" type="pres">
      <dgm:prSet presAssocID="{AFF1607A-7077-4994-948A-E54B2DBBA26C}" presName="hierChild4" presStyleCnt="0"/>
      <dgm:spPr/>
    </dgm:pt>
    <dgm:pt modelId="{795FFEEC-CCE8-44DA-ACAE-1DFE3D7754CF}" type="pres">
      <dgm:prSet presAssocID="{AFF1607A-7077-4994-948A-E54B2DBBA26C}" presName="hierChild5" presStyleCnt="0"/>
      <dgm:spPr/>
    </dgm:pt>
    <dgm:pt modelId="{48C91637-5F35-4D0E-8EC8-A164A7CD92AC}" type="pres">
      <dgm:prSet presAssocID="{2183444D-B412-470A-8850-BB8FADB87E30}" presName="Name42" presStyleLbl="parChTrans1D3" presStyleIdx="3" presStyleCnt="4"/>
      <dgm:spPr/>
    </dgm:pt>
    <dgm:pt modelId="{FF28FAEA-1013-42EE-BDD2-C01EC68CEA5D}" type="pres">
      <dgm:prSet presAssocID="{CE2A9109-7492-4508-B93C-A650E04B676D}" presName="hierRoot2" presStyleCnt="0">
        <dgm:presLayoutVars>
          <dgm:hierBranch val="init"/>
        </dgm:presLayoutVars>
      </dgm:prSet>
      <dgm:spPr/>
    </dgm:pt>
    <dgm:pt modelId="{E41DE5A1-03AB-44C0-8E7C-CC812FEB3763}" type="pres">
      <dgm:prSet presAssocID="{CE2A9109-7492-4508-B93C-A650E04B676D}" presName="rootComposite" presStyleCnt="0"/>
      <dgm:spPr/>
    </dgm:pt>
    <dgm:pt modelId="{CADBAA6D-56BE-49CB-AEF5-94B1923D93D2}" type="pres">
      <dgm:prSet presAssocID="{CE2A9109-7492-4508-B93C-A650E04B676D}" presName="rootText" presStyleLbl="node1" presStyleIdx="9" presStyleCnt="10">
        <dgm:presLayoutVars>
          <dgm:chMax/>
          <dgm:chPref val="3"/>
        </dgm:presLayoutVars>
      </dgm:prSet>
      <dgm:spPr/>
    </dgm:pt>
    <dgm:pt modelId="{86CE15AE-1602-4479-B4A4-5E9331637EA4}" type="pres">
      <dgm:prSet presAssocID="{CE2A9109-7492-4508-B93C-A650E04B676D}" presName="titleText2" presStyleLbl="fgAcc1" presStyleIdx="9" presStyleCnt="10">
        <dgm:presLayoutVars>
          <dgm:chMax val="0"/>
          <dgm:chPref val="0"/>
        </dgm:presLayoutVars>
      </dgm:prSet>
      <dgm:spPr/>
    </dgm:pt>
    <dgm:pt modelId="{098097FE-2FC3-474C-9DC1-5BC6453E833A}" type="pres">
      <dgm:prSet presAssocID="{CE2A9109-7492-4508-B93C-A650E04B676D}" presName="rootConnector" presStyleLbl="node3" presStyleIdx="0" presStyleCnt="0"/>
      <dgm:spPr/>
    </dgm:pt>
    <dgm:pt modelId="{D1423027-04E2-4E41-BACD-DE808354D99E}" type="pres">
      <dgm:prSet presAssocID="{CE2A9109-7492-4508-B93C-A650E04B676D}" presName="hierChild4" presStyleCnt="0"/>
      <dgm:spPr/>
    </dgm:pt>
    <dgm:pt modelId="{55A2BF3E-B626-4E75-B733-5472ABF28C0C}" type="pres">
      <dgm:prSet presAssocID="{CE2A9109-7492-4508-B93C-A650E04B676D}" presName="hierChild5" presStyleCnt="0"/>
      <dgm:spPr/>
    </dgm:pt>
    <dgm:pt modelId="{A31F675E-FCF7-470C-8DF5-DE69625B5C50}" type="pres">
      <dgm:prSet presAssocID="{3863CC54-B90F-4A63-8793-49F7B344EDAF}" presName="hierChild5" presStyleCnt="0"/>
      <dgm:spPr/>
    </dgm:pt>
    <dgm:pt modelId="{23CA9D07-E482-498F-8BDD-40BB2E298CE5}" type="pres">
      <dgm:prSet presAssocID="{3B1470A1-6F6A-4094-989E-B4541DF93872}" presName="hierChild3" presStyleCnt="0"/>
      <dgm:spPr/>
    </dgm:pt>
    <dgm:pt modelId="{BA6569AF-CCA3-49A4-A0A2-69288C5D069E}" type="pres">
      <dgm:prSet presAssocID="{B38B610F-4A60-4388-B04C-D91E7F317CE2}" presName="Name96" presStyleLbl="parChTrans1D2" presStyleIdx="1" presStyleCnt="2"/>
      <dgm:spPr/>
    </dgm:pt>
    <dgm:pt modelId="{E2642313-C606-4016-BC07-1976C1638754}" type="pres">
      <dgm:prSet presAssocID="{AE64C701-47E6-4F7A-B288-CBD1E89FAF3D}" presName="hierRoot3" presStyleCnt="0">
        <dgm:presLayoutVars>
          <dgm:hierBranch val="init"/>
        </dgm:presLayoutVars>
      </dgm:prSet>
      <dgm:spPr/>
    </dgm:pt>
    <dgm:pt modelId="{0F7D64B3-20D8-4F3A-8111-9684FBA39312}" type="pres">
      <dgm:prSet presAssocID="{AE64C701-47E6-4F7A-B288-CBD1E89FAF3D}" presName="rootComposite3" presStyleCnt="0"/>
      <dgm:spPr/>
    </dgm:pt>
    <dgm:pt modelId="{81B692A0-2A42-4358-9608-E472E5F39BA5}" type="pres">
      <dgm:prSet presAssocID="{AE64C701-47E6-4F7A-B288-CBD1E89FAF3D}" presName="rootText3" presStyleLbl="asst1" presStyleIdx="0" presStyleCnt="1">
        <dgm:presLayoutVars>
          <dgm:chPref val="3"/>
        </dgm:presLayoutVars>
      </dgm:prSet>
      <dgm:spPr/>
    </dgm:pt>
    <dgm:pt modelId="{F1316946-8AA7-476B-A8EB-7AC124F85289}" type="pres">
      <dgm:prSet presAssocID="{AE64C701-47E6-4F7A-B288-CBD1E89FAF3D}" presName="titleText3" presStyleLbl="fgAcc2" presStyleIdx="0" presStyleCnt="1">
        <dgm:presLayoutVars>
          <dgm:chMax val="0"/>
          <dgm:chPref val="0"/>
        </dgm:presLayoutVars>
      </dgm:prSet>
      <dgm:spPr/>
    </dgm:pt>
    <dgm:pt modelId="{4A8DD4B0-8C36-46BF-84D8-2FD0501CEA1C}" type="pres">
      <dgm:prSet presAssocID="{AE64C701-47E6-4F7A-B288-CBD1E89FAF3D}" presName="rootConnector3" presStyleLbl="asst1" presStyleIdx="0" presStyleCnt="1"/>
      <dgm:spPr/>
    </dgm:pt>
    <dgm:pt modelId="{B4C44DC3-93A5-4982-AB05-035C637D7212}" type="pres">
      <dgm:prSet presAssocID="{AE64C701-47E6-4F7A-B288-CBD1E89FAF3D}" presName="hierChild6" presStyleCnt="0"/>
      <dgm:spPr/>
    </dgm:pt>
    <dgm:pt modelId="{96F374C1-A508-479F-83FF-F7713689243F}" type="pres">
      <dgm:prSet presAssocID="{AE64C701-47E6-4F7A-B288-CBD1E89FAF3D}" presName="hierChild7" presStyleCnt="0"/>
      <dgm:spPr/>
    </dgm:pt>
  </dgm:ptLst>
  <dgm:cxnLst>
    <dgm:cxn modelId="{39A32B04-2CFA-4FD2-A317-6F97ACC9478F}" type="presOf" srcId="{AE64C701-47E6-4F7A-B288-CBD1E89FAF3D}" destId="{81B692A0-2A42-4358-9608-E472E5F39BA5}" srcOrd="0" destOrd="0" presId="urn:microsoft.com/office/officeart/2008/layout/NameandTitleOrganizationalChart"/>
    <dgm:cxn modelId="{6DAD8306-3318-46B3-A3A5-2DF7F9CBB615}" type="presOf" srcId="{AE64C701-47E6-4F7A-B288-CBD1E89FAF3D}" destId="{4A8DD4B0-8C36-46BF-84D8-2FD0501CEA1C}" srcOrd="1" destOrd="0" presId="urn:microsoft.com/office/officeart/2008/layout/NameandTitleOrganizationalChart"/>
    <dgm:cxn modelId="{8331B106-5B03-4FF1-9908-3A9E99A76FC7}" type="presOf" srcId="{F826DBD7-815C-4B27-9DEA-076685FB1BA3}" destId="{8EFF13FB-43EA-41E1-BC86-998F89CFDFE2}" srcOrd="0" destOrd="0" presId="urn:microsoft.com/office/officeart/2008/layout/NameandTitleOrganizationalChart"/>
    <dgm:cxn modelId="{579BA210-956D-4EE4-A632-2127E8F047FF}" type="presOf" srcId="{346984C1-C0A5-47C5-AB54-837040EBB3B4}" destId="{2F6735A6-5508-41A3-BFD2-09EAB1CB1835}" srcOrd="0" destOrd="0" presId="urn:microsoft.com/office/officeart/2008/layout/NameandTitleOrganizationalChart"/>
    <dgm:cxn modelId="{03FCD812-5AA1-4C70-84D5-0EDA3FD4327C}" srcId="{3B1470A1-6F6A-4094-989E-B4541DF93872}" destId="{3863CC54-B90F-4A63-8793-49F7B344EDAF}" srcOrd="0" destOrd="0" parTransId="{DD736CD5-F115-49B7-8131-9F8AE9CB143D}" sibTransId="{0CD91219-5876-4ADA-ACF9-02AF0CB5165B}"/>
    <dgm:cxn modelId="{03917B15-8F3C-44CB-B50C-946DA7AA115E}" type="presOf" srcId="{A4A9DEEA-3F10-4D86-B265-20BE3BD790D5}" destId="{C7E4929B-BF65-47DA-9B4A-77CE248D283A}" srcOrd="0" destOrd="0" presId="urn:microsoft.com/office/officeart/2008/layout/NameandTitleOrganizationalChart"/>
    <dgm:cxn modelId="{AA2A2224-C767-4B58-9E17-32C7DD2F85DB}" type="presOf" srcId="{3B1470A1-6F6A-4094-989E-B4541DF93872}" destId="{80B73AC3-6ABA-4961-AE6A-056445208057}" srcOrd="1" destOrd="0" presId="urn:microsoft.com/office/officeart/2008/layout/NameandTitleOrganizationalChart"/>
    <dgm:cxn modelId="{65108F2C-FDBE-49FA-8AC2-69EC546DBEBA}" srcId="{1CD3903D-E6DE-47A3-87AF-4ACEA15FED1C}" destId="{360BFA4A-0404-4F88-A0D2-6360EE2E18FB}" srcOrd="1" destOrd="0" parTransId="{F826DBD7-815C-4B27-9DEA-076685FB1BA3}" sibTransId="{008EF55D-9D65-4636-85F0-D33A4B6D33F9}"/>
    <dgm:cxn modelId="{DA06AC2E-A2CA-4804-9ACA-DA7EF0F81772}" type="presOf" srcId="{DD736CD5-F115-49B7-8131-9F8AE9CB143D}" destId="{ABAE9DC2-82C7-4290-B9A6-E090B50621B7}" srcOrd="0" destOrd="0" presId="urn:microsoft.com/office/officeart/2008/layout/NameandTitleOrganizationalChart"/>
    <dgm:cxn modelId="{E2C8F932-112B-48A1-AA17-5A85330D2FB0}" type="presOf" srcId="{AFF1607A-7077-4994-948A-E54B2DBBA26C}" destId="{41E7BCA7-BE09-4BFC-A13D-A17B9FC4066C}" srcOrd="0" destOrd="0" presId="urn:microsoft.com/office/officeart/2008/layout/NameandTitleOrganizationalChart"/>
    <dgm:cxn modelId="{F13EB535-117A-4292-A606-200F97ACBE6A}" srcId="{7A056813-6AA4-42CD-8B43-4403319A4265}" destId="{3E93DC54-917E-43B5-9025-DC0BBB4AE5F3}" srcOrd="0" destOrd="0" parTransId="{A3FB6BA7-E237-4EFC-9B98-0824E6E36E5D}" sibTransId="{20A6441C-3FE9-41B6-A6A1-46A205228B8F}"/>
    <dgm:cxn modelId="{ED0D0C3F-10F8-4DFD-B745-49E45B296FD9}" type="presOf" srcId="{878A6FE8-CACA-45F0-B0FB-AD0F2659D278}" destId="{BDE0D7A0-5708-458E-9AB5-4F5D2B4F6F9A}" srcOrd="0" destOrd="0" presId="urn:microsoft.com/office/officeart/2008/layout/NameandTitleOrganizationalChart"/>
    <dgm:cxn modelId="{11A4435E-DCF9-4870-8EA3-315956658301}" type="presOf" srcId="{3863CC54-B90F-4A63-8793-49F7B344EDAF}" destId="{3753D361-3BBB-4C1F-825A-1EB0D59721B4}" srcOrd="0" destOrd="0" presId="urn:microsoft.com/office/officeart/2008/layout/NameandTitleOrganizationalChart"/>
    <dgm:cxn modelId="{3510945F-D4DD-4743-BCB0-DFF059954D2F}" srcId="{3B1470A1-6F6A-4094-989E-B4541DF93872}" destId="{AE64C701-47E6-4F7A-B288-CBD1E89FAF3D}" srcOrd="1" destOrd="0" parTransId="{B38B610F-4A60-4388-B04C-D91E7F317CE2}" sibTransId="{6B327A9A-F243-47A1-A9BA-44FED81BDE67}"/>
    <dgm:cxn modelId="{D7F44943-03E8-42FD-8EE7-EC82EDE9ABFA}" type="presOf" srcId="{DA1F1D29-81D2-4484-8294-FD47880601C8}" destId="{FB232004-13DC-402C-8CD8-30F11579032C}" srcOrd="1" destOrd="0" presId="urn:microsoft.com/office/officeart/2008/layout/NameandTitleOrganizationalChart"/>
    <dgm:cxn modelId="{AD40D364-FBD6-4C90-9BFF-356C22D9FF34}" type="presOf" srcId="{1CD3903D-E6DE-47A3-87AF-4ACEA15FED1C}" destId="{0D32CF7B-2316-47E6-A988-3037896454AD}" srcOrd="1" destOrd="0" presId="urn:microsoft.com/office/officeart/2008/layout/NameandTitleOrganizationalChart"/>
    <dgm:cxn modelId="{DB7D7B48-F90D-4C5A-90EC-52AEDDD10AFE}" srcId="{0CDB0ADA-6342-495A-9E0E-F6AC34669A69}" destId="{3B1470A1-6F6A-4094-989E-B4541DF93872}" srcOrd="0" destOrd="0" parTransId="{1B4C5BD2-14A6-44FB-99BA-C09A8793C98A}" sibTransId="{066EC3BE-4BF3-4230-A81D-4CACF46CD338}"/>
    <dgm:cxn modelId="{BF32DE6B-CEFE-43DB-981E-3F6036CA5561}" srcId="{1CD3903D-E6DE-47A3-87AF-4ACEA15FED1C}" destId="{DA1F1D29-81D2-4484-8294-FD47880601C8}" srcOrd="0" destOrd="0" parTransId="{B9EA404D-A6C3-4A01-A343-8F57F1DE07F1}" sibTransId="{310E2023-6CE0-4F0B-B7A0-2CED3E2D6B70}"/>
    <dgm:cxn modelId="{FEA73B4C-2E9C-4666-8B64-D3FBE457646F}" type="presOf" srcId="{20A6441C-3FE9-41B6-A6A1-46A205228B8F}" destId="{D19F8FB6-1DAB-4640-93F0-5CF1552EA8FC}" srcOrd="0" destOrd="0" presId="urn:microsoft.com/office/officeart/2008/layout/NameandTitleOrganizationalChart"/>
    <dgm:cxn modelId="{F6D2D84D-F88A-435A-A807-B815E4C99B7B}" type="presOf" srcId="{69BAB29B-EA2B-42D3-AB20-3B3F6CA18FD5}" destId="{10E94674-ABC0-44B7-81C9-9A684D6DDA5A}" srcOrd="0" destOrd="0" presId="urn:microsoft.com/office/officeart/2008/layout/NameandTitleOrganizationalChart"/>
    <dgm:cxn modelId="{37E34650-BF03-4D72-AC07-CFD6CF3E67F1}" type="presOf" srcId="{3B1470A1-6F6A-4094-989E-B4541DF93872}" destId="{D3BE76D0-93CE-4255-800B-D252E5895A55}" srcOrd="0" destOrd="0" presId="urn:microsoft.com/office/officeart/2008/layout/NameandTitleOrganizationalChart"/>
    <dgm:cxn modelId="{C6EE8153-536B-456E-8897-5DF9E8FB9156}" type="presOf" srcId="{360BFA4A-0404-4F88-A0D2-6360EE2E18FB}" destId="{5CC255FB-61F3-4CE6-ACC8-9BD779DB6853}" srcOrd="1" destOrd="0" presId="urn:microsoft.com/office/officeart/2008/layout/NameandTitleOrganizationalChart"/>
    <dgm:cxn modelId="{43261674-05A5-44EC-B2EF-16441E6F0941}" type="presOf" srcId="{B479F962-F48E-46F1-9ABC-1B5BD52977A5}" destId="{62CD6718-9A08-478A-8F82-B03F7A3C0041}" srcOrd="0" destOrd="0" presId="urn:microsoft.com/office/officeart/2008/layout/NameandTitleOrganizationalChart"/>
    <dgm:cxn modelId="{4AD0E67A-4ED4-4C75-AF74-E3F516F08C68}" type="presOf" srcId="{A6C42565-A334-4C53-9527-ABEDCF4FFFAC}" destId="{86CE15AE-1602-4479-B4A4-5E9331637EA4}" srcOrd="0" destOrd="0" presId="urn:microsoft.com/office/officeart/2008/layout/NameandTitleOrganizationalChart"/>
    <dgm:cxn modelId="{EE3FCE7E-B5AD-43C2-B58E-E7E0C0C3AE4C}" type="presOf" srcId="{7A056813-6AA4-42CD-8B43-4403319A4265}" destId="{917F6D56-389E-4CCC-B138-8F1F59B84CF1}" srcOrd="1" destOrd="0" presId="urn:microsoft.com/office/officeart/2008/layout/NameandTitleOrganizationalChart"/>
    <dgm:cxn modelId="{8F6EFF7F-796F-41A4-8E8B-2FB110616B4F}" type="presOf" srcId="{B38B610F-4A60-4388-B04C-D91E7F317CE2}" destId="{BA6569AF-CCA3-49A4-A0A2-69288C5D069E}" srcOrd="0" destOrd="0" presId="urn:microsoft.com/office/officeart/2008/layout/NameandTitleOrganizationalChart"/>
    <dgm:cxn modelId="{9D39B280-46B4-49C7-AF8C-3C3B11276235}" srcId="{3863CC54-B90F-4A63-8793-49F7B344EDAF}" destId="{CE2A9109-7492-4508-B93C-A650E04B676D}" srcOrd="3" destOrd="0" parTransId="{2183444D-B412-470A-8850-BB8FADB87E30}" sibTransId="{A6C42565-A334-4C53-9527-ABEDCF4FFFAC}"/>
    <dgm:cxn modelId="{FDD25881-0CF5-4984-84E3-6CB18B65CFEA}" type="presOf" srcId="{A3FB6BA7-E237-4EFC-9B98-0824E6E36E5D}" destId="{A0CCAD7D-AFE3-43FB-9EB0-EF4D3EE43521}" srcOrd="0" destOrd="0" presId="urn:microsoft.com/office/officeart/2008/layout/NameandTitleOrganizationalChart"/>
    <dgm:cxn modelId="{CD172787-1D14-4E41-B205-7075282B30E7}" type="presOf" srcId="{3E93DC54-917E-43B5-9025-DC0BBB4AE5F3}" destId="{249E919E-7570-438D-BE39-6D5DBF662A61}" srcOrd="0" destOrd="0" presId="urn:microsoft.com/office/officeart/2008/layout/NameandTitleOrganizationalChart"/>
    <dgm:cxn modelId="{4E139888-F01B-4B5B-8718-64EAD7ABFAE7}" type="presOf" srcId="{CE2A9109-7492-4508-B93C-A650E04B676D}" destId="{CADBAA6D-56BE-49CB-AEF5-94B1923D93D2}" srcOrd="0" destOrd="0" presId="urn:microsoft.com/office/officeart/2008/layout/NameandTitleOrganizationalChart"/>
    <dgm:cxn modelId="{C124E888-4129-4F65-8E83-A055478A1B47}" type="presOf" srcId="{B6890EFE-72DB-4E76-B65D-7D11F161195A}" destId="{C19C1606-F174-4252-B0F8-49042BC4114C}" srcOrd="0" destOrd="0" presId="urn:microsoft.com/office/officeart/2008/layout/NameandTitleOrganizationalChart"/>
    <dgm:cxn modelId="{6C227094-169C-4AF9-A446-9E560D2F5B7F}" type="presOf" srcId="{1CD3903D-E6DE-47A3-87AF-4ACEA15FED1C}" destId="{E925B5E7-A715-486C-B00F-DF3DFEE16D3A}" srcOrd="0" destOrd="0" presId="urn:microsoft.com/office/officeart/2008/layout/NameandTitleOrganizationalChart"/>
    <dgm:cxn modelId="{2C308096-0EA4-411F-8BA8-2AB9213A3391}" type="presOf" srcId="{878A6FE8-CACA-45F0-B0FB-AD0F2659D278}" destId="{180B09BB-B771-4A39-BAD3-5383CB3A87DA}" srcOrd="1" destOrd="0" presId="urn:microsoft.com/office/officeart/2008/layout/NameandTitleOrganizationalChart"/>
    <dgm:cxn modelId="{9451FD98-8D0F-40E8-8EE3-BD71499E8D3B}" srcId="{7A056813-6AA4-42CD-8B43-4403319A4265}" destId="{69BAB29B-EA2B-42D3-AB20-3B3F6CA18FD5}" srcOrd="2" destOrd="0" parTransId="{53FA6070-DC8C-4F50-98BC-B104AFE3D58D}" sibTransId="{E75BCCA4-F3EC-4280-8BC9-F90E848A593E}"/>
    <dgm:cxn modelId="{363B989D-B50B-438E-B899-5C47E172907E}" type="presOf" srcId="{3863CC54-B90F-4A63-8793-49F7B344EDAF}" destId="{03D3871D-C3AF-4B00-A2CC-D76E13C81CA4}" srcOrd="1" destOrd="0" presId="urn:microsoft.com/office/officeart/2008/layout/NameandTitleOrganizationalChart"/>
    <dgm:cxn modelId="{B25AF39D-E2AA-4F02-BF7F-C87B449F52FE}" srcId="{3863CC54-B90F-4A63-8793-49F7B344EDAF}" destId="{7A056813-6AA4-42CD-8B43-4403319A4265}" srcOrd="1" destOrd="0" parTransId="{DF02A32C-F285-426A-8A4F-E2F3691CF356}" sibTransId="{DD85613E-5C05-4885-A428-72A79011B935}"/>
    <dgm:cxn modelId="{4ADCEFA4-ABA1-44B5-8FF4-D502B86E9765}" type="presOf" srcId="{69BAB29B-EA2B-42D3-AB20-3B3F6CA18FD5}" destId="{4B42BAE0-37FA-4A57-8371-ACC0BCD9EB6F}" srcOrd="1" destOrd="0" presId="urn:microsoft.com/office/officeart/2008/layout/NameandTitleOrganizationalChart"/>
    <dgm:cxn modelId="{ED5FC8A9-6F72-45C9-AF9B-E19F9C5E7D98}" type="presOf" srcId="{DF02A32C-F285-426A-8A4F-E2F3691CF356}" destId="{997DBA23-E7B2-4D72-B6C1-DB9F4A3DD14A}" srcOrd="0" destOrd="0" presId="urn:microsoft.com/office/officeart/2008/layout/NameandTitleOrganizationalChart"/>
    <dgm:cxn modelId="{F2422FB6-C7F2-4126-B1C6-5281C38D907B}" type="presOf" srcId="{DA1F1D29-81D2-4484-8294-FD47880601C8}" destId="{A265D95B-CEE7-47E3-8E34-E2C4186C06A6}" srcOrd="0" destOrd="0" presId="urn:microsoft.com/office/officeart/2008/layout/NameandTitleOrganizationalChart"/>
    <dgm:cxn modelId="{615ECCB7-6CB3-4CEF-9D5B-355893883F94}" type="presOf" srcId="{53FA6070-DC8C-4F50-98BC-B104AFE3D58D}" destId="{653B1FE0-37AD-4E1E-835F-AB63DFDB2EA8}" srcOrd="0" destOrd="0" presId="urn:microsoft.com/office/officeart/2008/layout/NameandTitleOrganizationalChart"/>
    <dgm:cxn modelId="{E59BFEB7-6D6D-4FEE-AB6E-FB215DFC8F9D}" type="presOf" srcId="{0CD91219-5876-4ADA-ACF9-02AF0CB5165B}" destId="{588BA80F-3132-4D29-8196-B35152C17DDF}" srcOrd="0" destOrd="0" presId="urn:microsoft.com/office/officeart/2008/layout/NameandTitleOrganizationalChart"/>
    <dgm:cxn modelId="{56B2E5B8-45EC-4B97-AC85-FAAF395E3B0D}" type="presOf" srcId="{3E93DC54-917E-43B5-9025-DC0BBB4AE5F3}" destId="{22B2017D-6AF9-4FCD-9486-A4543EFBCDD1}" srcOrd="1" destOrd="0" presId="urn:microsoft.com/office/officeart/2008/layout/NameandTitleOrganizationalChart"/>
    <dgm:cxn modelId="{4F0081B9-308A-4AC0-9539-608D99C5B483}" type="presOf" srcId="{360BFA4A-0404-4F88-A0D2-6360EE2E18FB}" destId="{1BEB71EF-E0E6-4217-BCA4-DFD4DEE38FFA}" srcOrd="0" destOrd="0" presId="urn:microsoft.com/office/officeart/2008/layout/NameandTitleOrganizationalChart"/>
    <dgm:cxn modelId="{FADCF4C3-5DDC-42B7-B935-61485FC691C1}" type="presOf" srcId="{CE2A9109-7492-4508-B93C-A650E04B676D}" destId="{098097FE-2FC3-474C-9DC1-5BC6453E833A}" srcOrd="1" destOrd="0" presId="urn:microsoft.com/office/officeart/2008/layout/NameandTitleOrganizationalChart"/>
    <dgm:cxn modelId="{D2A270C4-75A8-42A1-8EE6-B1A609F534B4}" type="presOf" srcId="{7A056813-6AA4-42CD-8B43-4403319A4265}" destId="{5B601441-397B-43A3-B929-BF2743009C5A}" srcOrd="0" destOrd="0" presId="urn:microsoft.com/office/officeart/2008/layout/NameandTitleOrganizationalChart"/>
    <dgm:cxn modelId="{7AF3F0C5-49C2-4B24-9D7D-A89A47559B3F}" type="presOf" srcId="{468BF84F-C589-45A5-9730-C712497B425F}" destId="{C74351CB-4FB6-42BB-ABE5-3EB1BDF734C9}" srcOrd="0" destOrd="0" presId="urn:microsoft.com/office/officeart/2008/layout/NameandTitleOrganizationalChart"/>
    <dgm:cxn modelId="{3D417EC8-7559-4D0F-BADB-381741F2592D}" srcId="{7A056813-6AA4-42CD-8B43-4403319A4265}" destId="{878A6FE8-CACA-45F0-B0FB-AD0F2659D278}" srcOrd="1" destOrd="0" parTransId="{468BF84F-C589-45A5-9730-C712497B425F}" sibTransId="{A4A9DEEA-3F10-4D86-B265-20BE3BD790D5}"/>
    <dgm:cxn modelId="{7F8A41CA-812D-4845-80A0-D55F2B137DA1}" type="presOf" srcId="{AFF1607A-7077-4994-948A-E54B2DBBA26C}" destId="{F6C1E577-89AB-478E-AF69-D4001BF89015}" srcOrd="1" destOrd="0" presId="urn:microsoft.com/office/officeart/2008/layout/NameandTitleOrganizationalChart"/>
    <dgm:cxn modelId="{78C1CECD-8A62-44AF-BC47-1177A7F82027}" srcId="{3863CC54-B90F-4A63-8793-49F7B344EDAF}" destId="{1CD3903D-E6DE-47A3-87AF-4ACEA15FED1C}" srcOrd="0" destOrd="0" parTransId="{346984C1-C0A5-47C5-AB54-837040EBB3B4}" sibTransId="{B6890EFE-72DB-4E76-B65D-7D11F161195A}"/>
    <dgm:cxn modelId="{FA8ED5CE-BF2B-4415-9CF2-F5F4E894CC23}" type="presOf" srcId="{0CDB0ADA-6342-495A-9E0E-F6AC34669A69}" destId="{3E3205B0-0109-4806-9012-477FBDD69910}" srcOrd="0" destOrd="0" presId="urn:microsoft.com/office/officeart/2008/layout/NameandTitleOrganizationalChart"/>
    <dgm:cxn modelId="{742C41DE-A8ED-48A4-8D72-4D81747141EE}" type="presOf" srcId="{008EF55D-9D65-4636-85F0-D33A4B6D33F9}" destId="{36058897-055B-4C8C-AEDB-8CF3FE00E351}" srcOrd="0" destOrd="0" presId="urn:microsoft.com/office/officeart/2008/layout/NameandTitleOrganizationalChart"/>
    <dgm:cxn modelId="{B5E782DF-78C8-435C-A55E-5ADAC954B7C2}" type="presOf" srcId="{DD85613E-5C05-4885-A428-72A79011B935}" destId="{0C9A64FA-36AE-4A7F-94A0-2D63513FF92E}" srcOrd="0" destOrd="0" presId="urn:microsoft.com/office/officeart/2008/layout/NameandTitleOrganizationalChart"/>
    <dgm:cxn modelId="{62DF39E2-21AD-40F0-AF2B-30AF60D3F173}" type="presOf" srcId="{E75BCCA4-F3EC-4280-8BC9-F90E848A593E}" destId="{75993D94-B1B1-4D3F-ADE1-A13D60781655}" srcOrd="0" destOrd="0" presId="urn:microsoft.com/office/officeart/2008/layout/NameandTitleOrganizationalChart"/>
    <dgm:cxn modelId="{B385A9EC-D9EE-449D-BAF7-7CCB342DABC4}" srcId="{3863CC54-B90F-4A63-8793-49F7B344EDAF}" destId="{AFF1607A-7077-4994-948A-E54B2DBBA26C}" srcOrd="2" destOrd="0" parTransId="{01634B68-7EA7-4224-A6E0-A15491760CE2}" sibTransId="{B479F962-F48E-46F1-9ABC-1B5BD52977A5}"/>
    <dgm:cxn modelId="{00B035F5-E00E-444D-8B36-8CC2DDEFBE7A}" type="presOf" srcId="{B9EA404D-A6C3-4A01-A343-8F57F1DE07F1}" destId="{76678CEE-63AF-4A67-9645-DDDAC0085871}" srcOrd="0" destOrd="0" presId="urn:microsoft.com/office/officeart/2008/layout/NameandTitleOrganizationalChart"/>
    <dgm:cxn modelId="{4BF455F5-7445-4D1A-85A9-B03D7B7B9468}" type="presOf" srcId="{2183444D-B412-470A-8850-BB8FADB87E30}" destId="{48C91637-5F35-4D0E-8EC8-A164A7CD92AC}" srcOrd="0" destOrd="0" presId="urn:microsoft.com/office/officeart/2008/layout/NameandTitleOrganizationalChart"/>
    <dgm:cxn modelId="{9188D0F9-5937-4A95-A1AC-1D59D87E6091}" type="presOf" srcId="{01634B68-7EA7-4224-A6E0-A15491760CE2}" destId="{5334B262-772F-4F0F-BC1C-6732CA6B65D2}" srcOrd="0" destOrd="0" presId="urn:microsoft.com/office/officeart/2008/layout/NameandTitleOrganizationalChart"/>
    <dgm:cxn modelId="{E6184CFB-292B-4B87-BE48-019770A345D8}" type="presOf" srcId="{310E2023-6CE0-4F0B-B7A0-2CED3E2D6B70}" destId="{ED527EAC-EBC8-4E02-89E9-4615CDFBCDE6}" srcOrd="0" destOrd="0" presId="urn:microsoft.com/office/officeart/2008/layout/NameandTitleOrganizationalChart"/>
    <dgm:cxn modelId="{C81855FB-CC9D-457E-81FD-37D5537EF6D2}" type="presOf" srcId="{6B327A9A-F243-47A1-A9BA-44FED81BDE67}" destId="{F1316946-8AA7-476B-A8EB-7AC124F85289}" srcOrd="0" destOrd="0" presId="urn:microsoft.com/office/officeart/2008/layout/NameandTitleOrganizationalChart"/>
    <dgm:cxn modelId="{4EF041FD-438A-4EA3-B6C8-F97C3F44317A}" type="presOf" srcId="{066EC3BE-4BF3-4230-A81D-4CACF46CD338}" destId="{4B7D5DDF-CB1F-45CF-9390-813B10CABC5D}" srcOrd="0" destOrd="0" presId="urn:microsoft.com/office/officeart/2008/layout/NameandTitleOrganizationalChart"/>
    <dgm:cxn modelId="{913D68EF-D797-4DA8-9925-98DBFA8588DE}" type="presParOf" srcId="{3E3205B0-0109-4806-9012-477FBDD69910}" destId="{9AC97265-E04F-48F1-8999-444FCE9B01BC}" srcOrd="0" destOrd="0" presId="urn:microsoft.com/office/officeart/2008/layout/NameandTitleOrganizationalChart"/>
    <dgm:cxn modelId="{1FA52A00-ECFD-4325-A945-DBB4F53D382C}" type="presParOf" srcId="{9AC97265-E04F-48F1-8999-444FCE9B01BC}" destId="{C276DB2B-F05D-439F-92D4-EA4D40A27E07}" srcOrd="0" destOrd="0" presId="urn:microsoft.com/office/officeart/2008/layout/NameandTitleOrganizationalChart"/>
    <dgm:cxn modelId="{830DDFD4-E6EB-4784-A47E-BA1C36C57D9A}" type="presParOf" srcId="{C276DB2B-F05D-439F-92D4-EA4D40A27E07}" destId="{D3BE76D0-93CE-4255-800B-D252E5895A55}" srcOrd="0" destOrd="0" presId="urn:microsoft.com/office/officeart/2008/layout/NameandTitleOrganizationalChart"/>
    <dgm:cxn modelId="{1514068E-09C9-4321-8BAD-AD2651769637}" type="presParOf" srcId="{C276DB2B-F05D-439F-92D4-EA4D40A27E07}" destId="{4B7D5DDF-CB1F-45CF-9390-813B10CABC5D}" srcOrd="1" destOrd="0" presId="urn:microsoft.com/office/officeart/2008/layout/NameandTitleOrganizationalChart"/>
    <dgm:cxn modelId="{6BB70B36-B14E-478E-BCB8-D8ECBC10E80F}" type="presParOf" srcId="{C276DB2B-F05D-439F-92D4-EA4D40A27E07}" destId="{80B73AC3-6ABA-4961-AE6A-056445208057}" srcOrd="2" destOrd="0" presId="urn:microsoft.com/office/officeart/2008/layout/NameandTitleOrganizationalChart"/>
    <dgm:cxn modelId="{F1A15567-5877-49FD-8B9B-63A7085AD198}" type="presParOf" srcId="{9AC97265-E04F-48F1-8999-444FCE9B01BC}" destId="{8E9CAE22-A63F-4BBD-9096-FD43DD69A648}" srcOrd="1" destOrd="0" presId="urn:microsoft.com/office/officeart/2008/layout/NameandTitleOrganizationalChart"/>
    <dgm:cxn modelId="{D62BEADE-0ACB-4502-914D-F0B306D0C991}" type="presParOf" srcId="{8E9CAE22-A63F-4BBD-9096-FD43DD69A648}" destId="{ABAE9DC2-82C7-4290-B9A6-E090B50621B7}" srcOrd="0" destOrd="0" presId="urn:microsoft.com/office/officeart/2008/layout/NameandTitleOrganizationalChart"/>
    <dgm:cxn modelId="{EDC9150B-5137-43B1-801B-BD9EEC8B0CF7}" type="presParOf" srcId="{8E9CAE22-A63F-4BBD-9096-FD43DD69A648}" destId="{3531D9D6-7533-429A-AF49-4CD309CCD7E4}" srcOrd="1" destOrd="0" presId="urn:microsoft.com/office/officeart/2008/layout/NameandTitleOrganizationalChart"/>
    <dgm:cxn modelId="{0F4E28CD-9AA1-46CD-90AF-90453D881A2B}" type="presParOf" srcId="{3531D9D6-7533-429A-AF49-4CD309CCD7E4}" destId="{94C607D0-63CF-4EB8-BB84-25E8D0C0CE44}" srcOrd="0" destOrd="0" presId="urn:microsoft.com/office/officeart/2008/layout/NameandTitleOrganizationalChart"/>
    <dgm:cxn modelId="{05C9C13E-35A9-4CE6-8B95-C5758DF6D5CF}" type="presParOf" srcId="{94C607D0-63CF-4EB8-BB84-25E8D0C0CE44}" destId="{3753D361-3BBB-4C1F-825A-1EB0D59721B4}" srcOrd="0" destOrd="0" presId="urn:microsoft.com/office/officeart/2008/layout/NameandTitleOrganizationalChart"/>
    <dgm:cxn modelId="{CDD7238F-4051-42ED-8E99-8B847177EBAD}" type="presParOf" srcId="{94C607D0-63CF-4EB8-BB84-25E8D0C0CE44}" destId="{588BA80F-3132-4D29-8196-B35152C17DDF}" srcOrd="1" destOrd="0" presId="urn:microsoft.com/office/officeart/2008/layout/NameandTitleOrganizationalChart"/>
    <dgm:cxn modelId="{5B9D3A19-941F-4A6A-A36A-D68C43D669EC}" type="presParOf" srcId="{94C607D0-63CF-4EB8-BB84-25E8D0C0CE44}" destId="{03D3871D-C3AF-4B00-A2CC-D76E13C81CA4}" srcOrd="2" destOrd="0" presId="urn:microsoft.com/office/officeart/2008/layout/NameandTitleOrganizationalChart"/>
    <dgm:cxn modelId="{5F665982-FFAE-41E6-93CA-3C7C420C7AC5}" type="presParOf" srcId="{3531D9D6-7533-429A-AF49-4CD309CCD7E4}" destId="{A1641133-A95F-4CFB-8317-045328AC877B}" srcOrd="1" destOrd="0" presId="urn:microsoft.com/office/officeart/2008/layout/NameandTitleOrganizationalChart"/>
    <dgm:cxn modelId="{D1D1BB15-6D28-4508-812A-6B9AB4D7E5DD}" type="presParOf" srcId="{A1641133-A95F-4CFB-8317-045328AC877B}" destId="{2F6735A6-5508-41A3-BFD2-09EAB1CB1835}" srcOrd="0" destOrd="0" presId="urn:microsoft.com/office/officeart/2008/layout/NameandTitleOrganizationalChart"/>
    <dgm:cxn modelId="{9883EF5B-B885-4B52-88A2-341C694C4E25}" type="presParOf" srcId="{A1641133-A95F-4CFB-8317-045328AC877B}" destId="{9E3E9417-802A-4489-A42B-179F275ADFA5}" srcOrd="1" destOrd="0" presId="urn:microsoft.com/office/officeart/2008/layout/NameandTitleOrganizationalChart"/>
    <dgm:cxn modelId="{6EE9FD56-C9AE-4F14-AA2B-E411A0D1FBAB}" type="presParOf" srcId="{9E3E9417-802A-4489-A42B-179F275ADFA5}" destId="{C68006EE-721C-401A-B8FA-861C783E7008}" srcOrd="0" destOrd="0" presId="urn:microsoft.com/office/officeart/2008/layout/NameandTitleOrganizationalChart"/>
    <dgm:cxn modelId="{C4CC9267-C871-4695-B851-9B2F0463F53A}" type="presParOf" srcId="{C68006EE-721C-401A-B8FA-861C783E7008}" destId="{E925B5E7-A715-486C-B00F-DF3DFEE16D3A}" srcOrd="0" destOrd="0" presId="urn:microsoft.com/office/officeart/2008/layout/NameandTitleOrganizationalChart"/>
    <dgm:cxn modelId="{C225FDA1-39AA-47DA-AAED-F5A0ABB41B47}" type="presParOf" srcId="{C68006EE-721C-401A-B8FA-861C783E7008}" destId="{C19C1606-F174-4252-B0F8-49042BC4114C}" srcOrd="1" destOrd="0" presId="urn:microsoft.com/office/officeart/2008/layout/NameandTitleOrganizationalChart"/>
    <dgm:cxn modelId="{BE96D126-647E-4350-8787-F6FB8CD9EE95}" type="presParOf" srcId="{C68006EE-721C-401A-B8FA-861C783E7008}" destId="{0D32CF7B-2316-47E6-A988-3037896454AD}" srcOrd="2" destOrd="0" presId="urn:microsoft.com/office/officeart/2008/layout/NameandTitleOrganizationalChart"/>
    <dgm:cxn modelId="{0F564892-143F-4EEE-83B2-0A6F1AF5269C}" type="presParOf" srcId="{9E3E9417-802A-4489-A42B-179F275ADFA5}" destId="{A214D023-ED5A-416E-815A-3743C11E0FA2}" srcOrd="1" destOrd="0" presId="urn:microsoft.com/office/officeart/2008/layout/NameandTitleOrganizationalChart"/>
    <dgm:cxn modelId="{A3C16A70-D927-4B5E-BEDF-7FFF320F9977}" type="presParOf" srcId="{A214D023-ED5A-416E-815A-3743C11E0FA2}" destId="{76678CEE-63AF-4A67-9645-DDDAC0085871}" srcOrd="0" destOrd="0" presId="urn:microsoft.com/office/officeart/2008/layout/NameandTitleOrganizationalChart"/>
    <dgm:cxn modelId="{7F90FA27-9825-48B9-B423-6CE343155035}" type="presParOf" srcId="{A214D023-ED5A-416E-815A-3743C11E0FA2}" destId="{CBC42DB0-E48A-4E01-936C-EFB02E9E5099}" srcOrd="1" destOrd="0" presId="urn:microsoft.com/office/officeart/2008/layout/NameandTitleOrganizationalChart"/>
    <dgm:cxn modelId="{C7B7FC74-067D-472C-A313-841B6F58BC31}" type="presParOf" srcId="{CBC42DB0-E48A-4E01-936C-EFB02E9E5099}" destId="{18B4EA15-D292-4437-874C-B2C3E267409E}" srcOrd="0" destOrd="0" presId="urn:microsoft.com/office/officeart/2008/layout/NameandTitleOrganizationalChart"/>
    <dgm:cxn modelId="{7B573756-8CEB-43A7-8948-C04259BB49DD}" type="presParOf" srcId="{18B4EA15-D292-4437-874C-B2C3E267409E}" destId="{A265D95B-CEE7-47E3-8E34-E2C4186C06A6}" srcOrd="0" destOrd="0" presId="urn:microsoft.com/office/officeart/2008/layout/NameandTitleOrganizationalChart"/>
    <dgm:cxn modelId="{6B43E5AE-00AF-4FE2-A64A-AA1C001916BE}" type="presParOf" srcId="{18B4EA15-D292-4437-874C-B2C3E267409E}" destId="{ED527EAC-EBC8-4E02-89E9-4615CDFBCDE6}" srcOrd="1" destOrd="0" presId="urn:microsoft.com/office/officeart/2008/layout/NameandTitleOrganizationalChart"/>
    <dgm:cxn modelId="{FE778458-9E8D-402E-8075-ED114FD760B3}" type="presParOf" srcId="{18B4EA15-D292-4437-874C-B2C3E267409E}" destId="{FB232004-13DC-402C-8CD8-30F11579032C}" srcOrd="2" destOrd="0" presId="urn:microsoft.com/office/officeart/2008/layout/NameandTitleOrganizationalChart"/>
    <dgm:cxn modelId="{F4DB83FD-F7C6-4058-9FC2-F1FA04F2A331}" type="presParOf" srcId="{CBC42DB0-E48A-4E01-936C-EFB02E9E5099}" destId="{BE25D111-2DBA-47C9-82A1-5721002A2EB1}" srcOrd="1" destOrd="0" presId="urn:microsoft.com/office/officeart/2008/layout/NameandTitleOrganizationalChart"/>
    <dgm:cxn modelId="{FFBFFC0D-0978-46D9-8C6B-5B693F5056B4}" type="presParOf" srcId="{CBC42DB0-E48A-4E01-936C-EFB02E9E5099}" destId="{9F7734CA-9BFC-4DFC-AB39-819AE682BC1F}" srcOrd="2" destOrd="0" presId="urn:microsoft.com/office/officeart/2008/layout/NameandTitleOrganizationalChart"/>
    <dgm:cxn modelId="{71EBFAA4-A78D-47B8-943C-F3F3A5565714}" type="presParOf" srcId="{A214D023-ED5A-416E-815A-3743C11E0FA2}" destId="{8EFF13FB-43EA-41E1-BC86-998F89CFDFE2}" srcOrd="2" destOrd="0" presId="urn:microsoft.com/office/officeart/2008/layout/NameandTitleOrganizationalChart"/>
    <dgm:cxn modelId="{74542759-8C56-4E75-ACA8-41646BCE4AC5}" type="presParOf" srcId="{A214D023-ED5A-416E-815A-3743C11E0FA2}" destId="{0CAE1822-73B0-463C-A88A-506DFE7DD8CD}" srcOrd="3" destOrd="0" presId="urn:microsoft.com/office/officeart/2008/layout/NameandTitleOrganizationalChart"/>
    <dgm:cxn modelId="{73F075FC-2209-41F9-8612-E4A15BB3430B}" type="presParOf" srcId="{0CAE1822-73B0-463C-A88A-506DFE7DD8CD}" destId="{36BB99AB-119D-42B5-BE56-237BA36DB432}" srcOrd="0" destOrd="0" presId="urn:microsoft.com/office/officeart/2008/layout/NameandTitleOrganizationalChart"/>
    <dgm:cxn modelId="{85EA0EB8-4C05-45C9-BDE4-8B84BAB8A8E9}" type="presParOf" srcId="{36BB99AB-119D-42B5-BE56-237BA36DB432}" destId="{1BEB71EF-E0E6-4217-BCA4-DFD4DEE38FFA}" srcOrd="0" destOrd="0" presId="urn:microsoft.com/office/officeart/2008/layout/NameandTitleOrganizationalChart"/>
    <dgm:cxn modelId="{02E4CB25-BD8E-43EE-A1A6-535B4A80B5EA}" type="presParOf" srcId="{36BB99AB-119D-42B5-BE56-237BA36DB432}" destId="{36058897-055B-4C8C-AEDB-8CF3FE00E351}" srcOrd="1" destOrd="0" presId="urn:microsoft.com/office/officeart/2008/layout/NameandTitleOrganizationalChart"/>
    <dgm:cxn modelId="{544817CB-C7DD-44FB-B1E3-95D3B0184412}" type="presParOf" srcId="{36BB99AB-119D-42B5-BE56-237BA36DB432}" destId="{5CC255FB-61F3-4CE6-ACC8-9BD779DB6853}" srcOrd="2" destOrd="0" presId="urn:microsoft.com/office/officeart/2008/layout/NameandTitleOrganizationalChart"/>
    <dgm:cxn modelId="{DCD86E4E-EC70-4384-A74B-622D56CCCDB0}" type="presParOf" srcId="{0CAE1822-73B0-463C-A88A-506DFE7DD8CD}" destId="{FBA781DB-4C4A-4198-840F-20D3E95B1755}" srcOrd="1" destOrd="0" presId="urn:microsoft.com/office/officeart/2008/layout/NameandTitleOrganizationalChart"/>
    <dgm:cxn modelId="{A36E4D6B-11BB-4A02-9EA2-AFB90E04C597}" type="presParOf" srcId="{0CAE1822-73B0-463C-A88A-506DFE7DD8CD}" destId="{7FBA74AB-817A-44A2-9F0F-004F941874BF}" srcOrd="2" destOrd="0" presId="urn:microsoft.com/office/officeart/2008/layout/NameandTitleOrganizationalChart"/>
    <dgm:cxn modelId="{647352D1-09E5-49FE-B6F7-E38C39139182}" type="presParOf" srcId="{9E3E9417-802A-4489-A42B-179F275ADFA5}" destId="{FB45AEC7-8474-4C58-AE22-98FA9EFAD047}" srcOrd="2" destOrd="0" presId="urn:microsoft.com/office/officeart/2008/layout/NameandTitleOrganizationalChart"/>
    <dgm:cxn modelId="{E396A9B4-F58A-4407-9132-36CE646723C1}" type="presParOf" srcId="{A1641133-A95F-4CFB-8317-045328AC877B}" destId="{997DBA23-E7B2-4D72-B6C1-DB9F4A3DD14A}" srcOrd="2" destOrd="0" presId="urn:microsoft.com/office/officeart/2008/layout/NameandTitleOrganizationalChart"/>
    <dgm:cxn modelId="{637243C5-442F-4452-AA76-A01ECF896014}" type="presParOf" srcId="{A1641133-A95F-4CFB-8317-045328AC877B}" destId="{2BF8A5A2-52BC-4037-B733-34033C5BE57F}" srcOrd="3" destOrd="0" presId="urn:microsoft.com/office/officeart/2008/layout/NameandTitleOrganizationalChart"/>
    <dgm:cxn modelId="{8FF234C1-F839-4A1D-960C-BE328E1AFF6F}" type="presParOf" srcId="{2BF8A5A2-52BC-4037-B733-34033C5BE57F}" destId="{E71D41A7-5D83-43E2-88E0-D03182A87549}" srcOrd="0" destOrd="0" presId="urn:microsoft.com/office/officeart/2008/layout/NameandTitleOrganizationalChart"/>
    <dgm:cxn modelId="{B83AFCFA-F6E4-4A92-9D53-763F57F0637A}" type="presParOf" srcId="{E71D41A7-5D83-43E2-88E0-D03182A87549}" destId="{5B601441-397B-43A3-B929-BF2743009C5A}" srcOrd="0" destOrd="0" presId="urn:microsoft.com/office/officeart/2008/layout/NameandTitleOrganizationalChart"/>
    <dgm:cxn modelId="{7567D2F2-AB5A-448F-B968-C7FB062C3FA3}" type="presParOf" srcId="{E71D41A7-5D83-43E2-88E0-D03182A87549}" destId="{0C9A64FA-36AE-4A7F-94A0-2D63513FF92E}" srcOrd="1" destOrd="0" presId="urn:microsoft.com/office/officeart/2008/layout/NameandTitleOrganizationalChart"/>
    <dgm:cxn modelId="{D811F7CC-E2DC-4AC4-9ED5-E2167AB8F7A5}" type="presParOf" srcId="{E71D41A7-5D83-43E2-88E0-D03182A87549}" destId="{917F6D56-389E-4CCC-B138-8F1F59B84CF1}" srcOrd="2" destOrd="0" presId="urn:microsoft.com/office/officeart/2008/layout/NameandTitleOrganizationalChart"/>
    <dgm:cxn modelId="{4FE4B553-A690-407E-B66D-999EEF96E40E}" type="presParOf" srcId="{2BF8A5A2-52BC-4037-B733-34033C5BE57F}" destId="{B4B2F2D0-8959-4BA2-8B39-E55A6B3F0764}" srcOrd="1" destOrd="0" presId="urn:microsoft.com/office/officeart/2008/layout/NameandTitleOrganizationalChart"/>
    <dgm:cxn modelId="{D45EBF22-17BD-4B9F-9EE1-40BA7CDFD4F6}" type="presParOf" srcId="{B4B2F2D0-8959-4BA2-8B39-E55A6B3F0764}" destId="{A0CCAD7D-AFE3-43FB-9EB0-EF4D3EE43521}" srcOrd="0" destOrd="0" presId="urn:microsoft.com/office/officeart/2008/layout/NameandTitleOrganizationalChart"/>
    <dgm:cxn modelId="{0F12C26D-7CF8-49BA-9A03-6E1614E21689}" type="presParOf" srcId="{B4B2F2D0-8959-4BA2-8B39-E55A6B3F0764}" destId="{8498547D-C2B8-4A61-8313-49715CAF18A4}" srcOrd="1" destOrd="0" presId="urn:microsoft.com/office/officeart/2008/layout/NameandTitleOrganizationalChart"/>
    <dgm:cxn modelId="{8140FB7E-BC22-4637-80A2-A97ED2FF0E4A}" type="presParOf" srcId="{8498547D-C2B8-4A61-8313-49715CAF18A4}" destId="{17535DDB-3CFA-4195-95B2-52ABD71805E0}" srcOrd="0" destOrd="0" presId="urn:microsoft.com/office/officeart/2008/layout/NameandTitleOrganizationalChart"/>
    <dgm:cxn modelId="{74E027D5-184E-44E1-9DA7-D9AC14FF7BFF}" type="presParOf" srcId="{17535DDB-3CFA-4195-95B2-52ABD71805E0}" destId="{249E919E-7570-438D-BE39-6D5DBF662A61}" srcOrd="0" destOrd="0" presId="urn:microsoft.com/office/officeart/2008/layout/NameandTitleOrganizationalChart"/>
    <dgm:cxn modelId="{90950669-E46F-4BE2-B9D3-A559CF2617A8}" type="presParOf" srcId="{17535DDB-3CFA-4195-95B2-52ABD71805E0}" destId="{D19F8FB6-1DAB-4640-93F0-5CF1552EA8FC}" srcOrd="1" destOrd="0" presId="urn:microsoft.com/office/officeart/2008/layout/NameandTitleOrganizationalChart"/>
    <dgm:cxn modelId="{C9BE6A8B-20AB-4E69-AB8C-18A3E8EBBE8D}" type="presParOf" srcId="{17535DDB-3CFA-4195-95B2-52ABD71805E0}" destId="{22B2017D-6AF9-4FCD-9486-A4543EFBCDD1}" srcOrd="2" destOrd="0" presId="urn:microsoft.com/office/officeart/2008/layout/NameandTitleOrganizationalChart"/>
    <dgm:cxn modelId="{1E74C174-3C77-41C3-8EC6-1302E50D5180}" type="presParOf" srcId="{8498547D-C2B8-4A61-8313-49715CAF18A4}" destId="{C826F64F-B909-402C-B59D-C89B9E5912E9}" srcOrd="1" destOrd="0" presId="urn:microsoft.com/office/officeart/2008/layout/NameandTitleOrganizationalChart"/>
    <dgm:cxn modelId="{DF16B818-6289-4403-8BF3-4494D486B6D4}" type="presParOf" srcId="{8498547D-C2B8-4A61-8313-49715CAF18A4}" destId="{9C3DC0D6-9262-4CCE-8BCE-1AED877D1F3D}" srcOrd="2" destOrd="0" presId="urn:microsoft.com/office/officeart/2008/layout/NameandTitleOrganizationalChart"/>
    <dgm:cxn modelId="{F3EB0B3E-515B-4718-83D2-75EF4B0A89A1}" type="presParOf" srcId="{B4B2F2D0-8959-4BA2-8B39-E55A6B3F0764}" destId="{C74351CB-4FB6-42BB-ABE5-3EB1BDF734C9}" srcOrd="2" destOrd="0" presId="urn:microsoft.com/office/officeart/2008/layout/NameandTitleOrganizationalChart"/>
    <dgm:cxn modelId="{C45D7D55-41A5-4B85-BA86-E53B29B84C69}" type="presParOf" srcId="{B4B2F2D0-8959-4BA2-8B39-E55A6B3F0764}" destId="{1D19CD2A-CED9-494F-9683-B5C4EC7C3C53}" srcOrd="3" destOrd="0" presId="urn:microsoft.com/office/officeart/2008/layout/NameandTitleOrganizationalChart"/>
    <dgm:cxn modelId="{91868E5C-5677-4B9E-A0D5-3E032F18BFC2}" type="presParOf" srcId="{1D19CD2A-CED9-494F-9683-B5C4EC7C3C53}" destId="{2A7A8F2A-112B-440D-A8E7-199D0F780DCD}" srcOrd="0" destOrd="0" presId="urn:microsoft.com/office/officeart/2008/layout/NameandTitleOrganizationalChart"/>
    <dgm:cxn modelId="{214A9721-24CE-49C4-87E7-BDF97208D8BA}" type="presParOf" srcId="{2A7A8F2A-112B-440D-A8E7-199D0F780DCD}" destId="{BDE0D7A0-5708-458E-9AB5-4F5D2B4F6F9A}" srcOrd="0" destOrd="0" presId="urn:microsoft.com/office/officeart/2008/layout/NameandTitleOrganizationalChart"/>
    <dgm:cxn modelId="{DD8A8D4B-5DDE-4466-8C6D-CB78D8F40D63}" type="presParOf" srcId="{2A7A8F2A-112B-440D-A8E7-199D0F780DCD}" destId="{C7E4929B-BF65-47DA-9B4A-77CE248D283A}" srcOrd="1" destOrd="0" presId="urn:microsoft.com/office/officeart/2008/layout/NameandTitleOrganizationalChart"/>
    <dgm:cxn modelId="{529AAAB7-CFFE-4FEE-87F6-68E9FEBC5ECE}" type="presParOf" srcId="{2A7A8F2A-112B-440D-A8E7-199D0F780DCD}" destId="{180B09BB-B771-4A39-BAD3-5383CB3A87DA}" srcOrd="2" destOrd="0" presId="urn:microsoft.com/office/officeart/2008/layout/NameandTitleOrganizationalChart"/>
    <dgm:cxn modelId="{F9D63CF9-787B-4B69-86E0-0F6DD5739CF1}" type="presParOf" srcId="{1D19CD2A-CED9-494F-9683-B5C4EC7C3C53}" destId="{5B22001D-7F49-41EA-B073-099F2195C35C}" srcOrd="1" destOrd="0" presId="urn:microsoft.com/office/officeart/2008/layout/NameandTitleOrganizationalChart"/>
    <dgm:cxn modelId="{2A3AA59B-3C81-4D36-9350-64AF7C733E85}" type="presParOf" srcId="{1D19CD2A-CED9-494F-9683-B5C4EC7C3C53}" destId="{E097D33A-D1BA-41F2-B0FD-C0814DB98553}" srcOrd="2" destOrd="0" presId="urn:microsoft.com/office/officeart/2008/layout/NameandTitleOrganizationalChart"/>
    <dgm:cxn modelId="{DECE5CBC-A058-4DB8-9826-755FF5008F2B}" type="presParOf" srcId="{B4B2F2D0-8959-4BA2-8B39-E55A6B3F0764}" destId="{653B1FE0-37AD-4E1E-835F-AB63DFDB2EA8}" srcOrd="4" destOrd="0" presId="urn:microsoft.com/office/officeart/2008/layout/NameandTitleOrganizationalChart"/>
    <dgm:cxn modelId="{9EC9D8CF-027D-4E3B-BC29-54572458BD32}" type="presParOf" srcId="{B4B2F2D0-8959-4BA2-8B39-E55A6B3F0764}" destId="{99DE8914-CBEB-4A88-AEA0-2E0B483D7C58}" srcOrd="5" destOrd="0" presId="urn:microsoft.com/office/officeart/2008/layout/NameandTitleOrganizationalChart"/>
    <dgm:cxn modelId="{76909FA5-DC0E-4420-B2C1-E8087A7A7B34}" type="presParOf" srcId="{99DE8914-CBEB-4A88-AEA0-2E0B483D7C58}" destId="{FBEBC651-6FE1-43A9-B2E1-52C47EF6F6F6}" srcOrd="0" destOrd="0" presId="urn:microsoft.com/office/officeart/2008/layout/NameandTitleOrganizationalChart"/>
    <dgm:cxn modelId="{F4767571-DC12-4556-A2DA-FBFB632FE34A}" type="presParOf" srcId="{FBEBC651-6FE1-43A9-B2E1-52C47EF6F6F6}" destId="{10E94674-ABC0-44B7-81C9-9A684D6DDA5A}" srcOrd="0" destOrd="0" presId="urn:microsoft.com/office/officeart/2008/layout/NameandTitleOrganizationalChart"/>
    <dgm:cxn modelId="{854C55EC-D92E-470A-81D2-B917F819C552}" type="presParOf" srcId="{FBEBC651-6FE1-43A9-B2E1-52C47EF6F6F6}" destId="{75993D94-B1B1-4D3F-ADE1-A13D60781655}" srcOrd="1" destOrd="0" presId="urn:microsoft.com/office/officeart/2008/layout/NameandTitleOrganizationalChart"/>
    <dgm:cxn modelId="{A029504E-55EC-4317-95E4-18D34CBDB199}" type="presParOf" srcId="{FBEBC651-6FE1-43A9-B2E1-52C47EF6F6F6}" destId="{4B42BAE0-37FA-4A57-8371-ACC0BCD9EB6F}" srcOrd="2" destOrd="0" presId="urn:microsoft.com/office/officeart/2008/layout/NameandTitleOrganizationalChart"/>
    <dgm:cxn modelId="{01274DFE-D47D-4CE0-A1FE-C593FFA61150}" type="presParOf" srcId="{99DE8914-CBEB-4A88-AEA0-2E0B483D7C58}" destId="{11FD9313-3B3F-4520-9B22-4D1C571FF683}" srcOrd="1" destOrd="0" presId="urn:microsoft.com/office/officeart/2008/layout/NameandTitleOrganizationalChart"/>
    <dgm:cxn modelId="{5FE11D80-EBB7-46DD-B1D3-FEBF6717026F}" type="presParOf" srcId="{99DE8914-CBEB-4A88-AEA0-2E0B483D7C58}" destId="{F6F38888-FF83-45AD-AB59-0D6F4F0954DE}" srcOrd="2" destOrd="0" presId="urn:microsoft.com/office/officeart/2008/layout/NameandTitleOrganizationalChart"/>
    <dgm:cxn modelId="{E3DB40D8-E3E2-4DE1-B0AB-D4B8267FA67E}" type="presParOf" srcId="{2BF8A5A2-52BC-4037-B733-34033C5BE57F}" destId="{55047A52-E994-43E1-AED7-AF614D52DFCB}" srcOrd="2" destOrd="0" presId="urn:microsoft.com/office/officeart/2008/layout/NameandTitleOrganizationalChart"/>
    <dgm:cxn modelId="{F2C5523B-9F6A-4900-B8B0-78F79C927EEF}" type="presParOf" srcId="{A1641133-A95F-4CFB-8317-045328AC877B}" destId="{5334B262-772F-4F0F-BC1C-6732CA6B65D2}" srcOrd="4" destOrd="0" presId="urn:microsoft.com/office/officeart/2008/layout/NameandTitleOrganizationalChart"/>
    <dgm:cxn modelId="{72F5240F-D2D6-4E1A-BE0D-DF0C8C04BF1D}" type="presParOf" srcId="{A1641133-A95F-4CFB-8317-045328AC877B}" destId="{32F3F5BA-987E-47BC-9DAB-FFD1B6A47FC8}" srcOrd="5" destOrd="0" presId="urn:microsoft.com/office/officeart/2008/layout/NameandTitleOrganizationalChart"/>
    <dgm:cxn modelId="{70A0D54D-5BDA-4413-A171-E8BDA27FB773}" type="presParOf" srcId="{32F3F5BA-987E-47BC-9DAB-FFD1B6A47FC8}" destId="{16B52EF8-C377-4BEA-AD2F-8AF8EEF806B6}" srcOrd="0" destOrd="0" presId="urn:microsoft.com/office/officeart/2008/layout/NameandTitleOrganizationalChart"/>
    <dgm:cxn modelId="{C4FB47AB-77E1-430B-9101-96810EEC6499}" type="presParOf" srcId="{16B52EF8-C377-4BEA-AD2F-8AF8EEF806B6}" destId="{41E7BCA7-BE09-4BFC-A13D-A17B9FC4066C}" srcOrd="0" destOrd="0" presId="urn:microsoft.com/office/officeart/2008/layout/NameandTitleOrganizationalChart"/>
    <dgm:cxn modelId="{02945412-AE16-4543-9523-73DBAFA695B8}" type="presParOf" srcId="{16B52EF8-C377-4BEA-AD2F-8AF8EEF806B6}" destId="{62CD6718-9A08-478A-8F82-B03F7A3C0041}" srcOrd="1" destOrd="0" presId="urn:microsoft.com/office/officeart/2008/layout/NameandTitleOrganizationalChart"/>
    <dgm:cxn modelId="{B2EC1BFA-318D-4A35-AA19-F88E26B1737D}" type="presParOf" srcId="{16B52EF8-C377-4BEA-AD2F-8AF8EEF806B6}" destId="{F6C1E577-89AB-478E-AF69-D4001BF89015}" srcOrd="2" destOrd="0" presId="urn:microsoft.com/office/officeart/2008/layout/NameandTitleOrganizationalChart"/>
    <dgm:cxn modelId="{0C5ADF90-60F2-48CA-AB2B-38A611F98F72}" type="presParOf" srcId="{32F3F5BA-987E-47BC-9DAB-FFD1B6A47FC8}" destId="{41C4E5C2-9021-41CF-A078-D696488F5ABB}" srcOrd="1" destOrd="0" presId="urn:microsoft.com/office/officeart/2008/layout/NameandTitleOrganizationalChart"/>
    <dgm:cxn modelId="{6858B18C-1B96-4D5E-A97D-612090058CA6}" type="presParOf" srcId="{32F3F5BA-987E-47BC-9DAB-FFD1B6A47FC8}" destId="{795FFEEC-CCE8-44DA-ACAE-1DFE3D7754CF}" srcOrd="2" destOrd="0" presId="urn:microsoft.com/office/officeart/2008/layout/NameandTitleOrganizationalChart"/>
    <dgm:cxn modelId="{069726FB-E955-426E-BB4E-77DD572B5ED8}" type="presParOf" srcId="{A1641133-A95F-4CFB-8317-045328AC877B}" destId="{48C91637-5F35-4D0E-8EC8-A164A7CD92AC}" srcOrd="6" destOrd="0" presId="urn:microsoft.com/office/officeart/2008/layout/NameandTitleOrganizationalChart"/>
    <dgm:cxn modelId="{6F7EB88A-361E-4E4A-B763-F1AF15751063}" type="presParOf" srcId="{A1641133-A95F-4CFB-8317-045328AC877B}" destId="{FF28FAEA-1013-42EE-BDD2-C01EC68CEA5D}" srcOrd="7" destOrd="0" presId="urn:microsoft.com/office/officeart/2008/layout/NameandTitleOrganizationalChart"/>
    <dgm:cxn modelId="{472D34E3-6805-4632-ADDA-45CF7B8F2E00}" type="presParOf" srcId="{FF28FAEA-1013-42EE-BDD2-C01EC68CEA5D}" destId="{E41DE5A1-03AB-44C0-8E7C-CC812FEB3763}" srcOrd="0" destOrd="0" presId="urn:microsoft.com/office/officeart/2008/layout/NameandTitleOrganizationalChart"/>
    <dgm:cxn modelId="{B05D5FE0-285F-456E-A9BF-AE0AB2AF5D7C}" type="presParOf" srcId="{E41DE5A1-03AB-44C0-8E7C-CC812FEB3763}" destId="{CADBAA6D-56BE-49CB-AEF5-94B1923D93D2}" srcOrd="0" destOrd="0" presId="urn:microsoft.com/office/officeart/2008/layout/NameandTitleOrganizationalChart"/>
    <dgm:cxn modelId="{416C9240-399C-4414-B51F-7F8A96BC917F}" type="presParOf" srcId="{E41DE5A1-03AB-44C0-8E7C-CC812FEB3763}" destId="{86CE15AE-1602-4479-B4A4-5E9331637EA4}" srcOrd="1" destOrd="0" presId="urn:microsoft.com/office/officeart/2008/layout/NameandTitleOrganizationalChart"/>
    <dgm:cxn modelId="{AE3B760E-EF95-4481-82A7-B1537AA8D80B}" type="presParOf" srcId="{E41DE5A1-03AB-44C0-8E7C-CC812FEB3763}" destId="{098097FE-2FC3-474C-9DC1-5BC6453E833A}" srcOrd="2" destOrd="0" presId="urn:microsoft.com/office/officeart/2008/layout/NameandTitleOrganizationalChart"/>
    <dgm:cxn modelId="{CEC9DF33-C9E8-4D90-A7D3-BE32A3A9203D}" type="presParOf" srcId="{FF28FAEA-1013-42EE-BDD2-C01EC68CEA5D}" destId="{D1423027-04E2-4E41-BACD-DE808354D99E}" srcOrd="1" destOrd="0" presId="urn:microsoft.com/office/officeart/2008/layout/NameandTitleOrganizationalChart"/>
    <dgm:cxn modelId="{7CD9700A-9AC2-4F94-8E19-DADD73BC67BF}" type="presParOf" srcId="{FF28FAEA-1013-42EE-BDD2-C01EC68CEA5D}" destId="{55A2BF3E-B626-4E75-B733-5472ABF28C0C}" srcOrd="2" destOrd="0" presId="urn:microsoft.com/office/officeart/2008/layout/NameandTitleOrganizationalChart"/>
    <dgm:cxn modelId="{B5CC2EFD-21DC-43E2-A8E1-7E26620F49F3}" type="presParOf" srcId="{3531D9D6-7533-429A-AF49-4CD309CCD7E4}" destId="{A31F675E-FCF7-470C-8DF5-DE69625B5C50}" srcOrd="2" destOrd="0" presId="urn:microsoft.com/office/officeart/2008/layout/NameandTitleOrganizationalChart"/>
    <dgm:cxn modelId="{5CB197B9-7947-45A0-B915-E024C47C3942}" type="presParOf" srcId="{9AC97265-E04F-48F1-8999-444FCE9B01BC}" destId="{23CA9D07-E482-498F-8BDD-40BB2E298CE5}" srcOrd="2" destOrd="0" presId="urn:microsoft.com/office/officeart/2008/layout/NameandTitleOrganizationalChart"/>
    <dgm:cxn modelId="{23EFEEA6-E926-47BC-9F94-E065F75A8BD4}" type="presParOf" srcId="{23CA9D07-E482-498F-8BDD-40BB2E298CE5}" destId="{BA6569AF-CCA3-49A4-A0A2-69288C5D069E}" srcOrd="0" destOrd="0" presId="urn:microsoft.com/office/officeart/2008/layout/NameandTitleOrganizationalChart"/>
    <dgm:cxn modelId="{41BCCF96-69F0-45B5-AE4E-9B654644BFA3}" type="presParOf" srcId="{23CA9D07-E482-498F-8BDD-40BB2E298CE5}" destId="{E2642313-C606-4016-BC07-1976C1638754}" srcOrd="1" destOrd="0" presId="urn:microsoft.com/office/officeart/2008/layout/NameandTitleOrganizationalChart"/>
    <dgm:cxn modelId="{26A895EE-249B-4A68-B3E3-036718A3F9E1}" type="presParOf" srcId="{E2642313-C606-4016-BC07-1976C1638754}" destId="{0F7D64B3-20D8-4F3A-8111-9684FBA39312}" srcOrd="0" destOrd="0" presId="urn:microsoft.com/office/officeart/2008/layout/NameandTitleOrganizationalChart"/>
    <dgm:cxn modelId="{4ADEE28C-B7FA-44A4-B2BF-503AD1AF12E6}" type="presParOf" srcId="{0F7D64B3-20D8-4F3A-8111-9684FBA39312}" destId="{81B692A0-2A42-4358-9608-E472E5F39BA5}" srcOrd="0" destOrd="0" presId="urn:microsoft.com/office/officeart/2008/layout/NameandTitleOrganizationalChart"/>
    <dgm:cxn modelId="{12568BF9-D37E-4AFB-B8E2-E55674C3CBB7}" type="presParOf" srcId="{0F7D64B3-20D8-4F3A-8111-9684FBA39312}" destId="{F1316946-8AA7-476B-A8EB-7AC124F85289}" srcOrd="1" destOrd="0" presId="urn:microsoft.com/office/officeart/2008/layout/NameandTitleOrganizationalChart"/>
    <dgm:cxn modelId="{7508BAF3-D71E-4EB7-8BB7-B7D2D4F7B699}" type="presParOf" srcId="{0F7D64B3-20D8-4F3A-8111-9684FBA39312}" destId="{4A8DD4B0-8C36-46BF-84D8-2FD0501CEA1C}" srcOrd="2" destOrd="0" presId="urn:microsoft.com/office/officeart/2008/layout/NameandTitleOrganizationalChart"/>
    <dgm:cxn modelId="{D93F59C9-3069-4B38-A42E-FBDBDDF10BEC}" type="presParOf" srcId="{E2642313-C606-4016-BC07-1976C1638754}" destId="{B4C44DC3-93A5-4982-AB05-035C637D7212}" srcOrd="1" destOrd="0" presId="urn:microsoft.com/office/officeart/2008/layout/NameandTitleOrganizationalChart"/>
    <dgm:cxn modelId="{20ECE9CC-273D-403A-854D-30473FDDF1DB}" type="presParOf" srcId="{E2642313-C606-4016-BC07-1976C1638754}" destId="{96F374C1-A508-479F-83FF-F7713689243F}"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569AF-CCA3-49A4-A0A2-69288C5D069E}">
      <dsp:nvSpPr>
        <dsp:cNvPr id="0" name=""/>
        <dsp:cNvSpPr/>
      </dsp:nvSpPr>
      <dsp:spPr>
        <a:xfrm>
          <a:off x="2240422" y="400872"/>
          <a:ext cx="131900" cy="430911"/>
        </a:xfrm>
        <a:custGeom>
          <a:avLst/>
          <a:gdLst/>
          <a:ahLst/>
          <a:cxnLst/>
          <a:rect l="0" t="0" r="0" b="0"/>
          <a:pathLst>
            <a:path>
              <a:moveTo>
                <a:pt x="131900" y="0"/>
              </a:moveTo>
              <a:lnTo>
                <a:pt x="131900" y="430911"/>
              </a:lnTo>
              <a:lnTo>
                <a:pt x="0" y="430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C91637-5F35-4D0E-8EC8-A164A7CD92AC}">
      <dsp:nvSpPr>
        <dsp:cNvPr id="0" name=""/>
        <dsp:cNvSpPr/>
      </dsp:nvSpPr>
      <dsp:spPr>
        <a:xfrm>
          <a:off x="2372322" y="1662510"/>
          <a:ext cx="131900" cy="1692550"/>
        </a:xfrm>
        <a:custGeom>
          <a:avLst/>
          <a:gdLst/>
          <a:ahLst/>
          <a:cxnLst/>
          <a:rect l="0" t="0" r="0" b="0"/>
          <a:pathLst>
            <a:path>
              <a:moveTo>
                <a:pt x="0" y="0"/>
              </a:moveTo>
              <a:lnTo>
                <a:pt x="0" y="1692550"/>
              </a:lnTo>
              <a:lnTo>
                <a:pt x="131900" y="16925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34B262-772F-4F0F-BC1C-6732CA6B65D2}">
      <dsp:nvSpPr>
        <dsp:cNvPr id="0" name=""/>
        <dsp:cNvSpPr/>
      </dsp:nvSpPr>
      <dsp:spPr>
        <a:xfrm>
          <a:off x="1204413" y="1662510"/>
          <a:ext cx="1167909" cy="1692550"/>
        </a:xfrm>
        <a:custGeom>
          <a:avLst/>
          <a:gdLst/>
          <a:ahLst/>
          <a:cxnLst/>
          <a:rect l="0" t="0" r="0" b="0"/>
          <a:pathLst>
            <a:path>
              <a:moveTo>
                <a:pt x="1167909" y="0"/>
              </a:moveTo>
              <a:lnTo>
                <a:pt x="1167909" y="1692550"/>
              </a:lnTo>
              <a:lnTo>
                <a:pt x="0" y="16925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B1FE0-37AD-4E1E-835F-AB63DFDB2EA8}">
      <dsp:nvSpPr>
        <dsp:cNvPr id="0" name=""/>
        <dsp:cNvSpPr/>
      </dsp:nvSpPr>
      <dsp:spPr>
        <a:xfrm>
          <a:off x="3926336" y="2293330"/>
          <a:ext cx="1036008" cy="231004"/>
        </a:xfrm>
        <a:custGeom>
          <a:avLst/>
          <a:gdLst/>
          <a:ahLst/>
          <a:cxnLst/>
          <a:rect l="0" t="0" r="0" b="0"/>
          <a:pathLst>
            <a:path>
              <a:moveTo>
                <a:pt x="0" y="0"/>
              </a:moveTo>
              <a:lnTo>
                <a:pt x="0" y="137714"/>
              </a:lnTo>
              <a:lnTo>
                <a:pt x="1036008" y="137714"/>
              </a:lnTo>
              <a:lnTo>
                <a:pt x="1036008" y="231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4351CB-4FB6-42BB-ABE5-3EB1BDF734C9}">
      <dsp:nvSpPr>
        <dsp:cNvPr id="0" name=""/>
        <dsp:cNvSpPr/>
      </dsp:nvSpPr>
      <dsp:spPr>
        <a:xfrm>
          <a:off x="3880616" y="2293330"/>
          <a:ext cx="91440" cy="231004"/>
        </a:xfrm>
        <a:custGeom>
          <a:avLst/>
          <a:gdLst/>
          <a:ahLst/>
          <a:cxnLst/>
          <a:rect l="0" t="0" r="0" b="0"/>
          <a:pathLst>
            <a:path>
              <a:moveTo>
                <a:pt x="45720" y="0"/>
              </a:moveTo>
              <a:lnTo>
                <a:pt x="45720" y="231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CCAD7D-AFE3-43FB-9EB0-EF4D3EE43521}">
      <dsp:nvSpPr>
        <dsp:cNvPr id="0" name=""/>
        <dsp:cNvSpPr/>
      </dsp:nvSpPr>
      <dsp:spPr>
        <a:xfrm>
          <a:off x="2890327" y="2293330"/>
          <a:ext cx="1036008" cy="231004"/>
        </a:xfrm>
        <a:custGeom>
          <a:avLst/>
          <a:gdLst/>
          <a:ahLst/>
          <a:cxnLst/>
          <a:rect l="0" t="0" r="0" b="0"/>
          <a:pathLst>
            <a:path>
              <a:moveTo>
                <a:pt x="1036008" y="0"/>
              </a:moveTo>
              <a:lnTo>
                <a:pt x="1036008" y="137714"/>
              </a:lnTo>
              <a:lnTo>
                <a:pt x="0" y="137714"/>
              </a:lnTo>
              <a:lnTo>
                <a:pt x="0" y="231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7DBA23-E7B2-4D72-B6C1-DB9F4A3DD14A}">
      <dsp:nvSpPr>
        <dsp:cNvPr id="0" name=""/>
        <dsp:cNvSpPr/>
      </dsp:nvSpPr>
      <dsp:spPr>
        <a:xfrm>
          <a:off x="2372322" y="1662510"/>
          <a:ext cx="1167909" cy="430911"/>
        </a:xfrm>
        <a:custGeom>
          <a:avLst/>
          <a:gdLst/>
          <a:ahLst/>
          <a:cxnLst/>
          <a:rect l="0" t="0" r="0" b="0"/>
          <a:pathLst>
            <a:path>
              <a:moveTo>
                <a:pt x="0" y="0"/>
              </a:moveTo>
              <a:lnTo>
                <a:pt x="0" y="430911"/>
              </a:lnTo>
              <a:lnTo>
                <a:pt x="1167909" y="4309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FF13FB-43EA-41E1-BC86-998F89CFDFE2}">
      <dsp:nvSpPr>
        <dsp:cNvPr id="0" name=""/>
        <dsp:cNvSpPr/>
      </dsp:nvSpPr>
      <dsp:spPr>
        <a:xfrm>
          <a:off x="1336313" y="2293330"/>
          <a:ext cx="518004" cy="231004"/>
        </a:xfrm>
        <a:custGeom>
          <a:avLst/>
          <a:gdLst/>
          <a:ahLst/>
          <a:cxnLst/>
          <a:rect l="0" t="0" r="0" b="0"/>
          <a:pathLst>
            <a:path>
              <a:moveTo>
                <a:pt x="0" y="0"/>
              </a:moveTo>
              <a:lnTo>
                <a:pt x="0" y="137714"/>
              </a:lnTo>
              <a:lnTo>
                <a:pt x="518004" y="137714"/>
              </a:lnTo>
              <a:lnTo>
                <a:pt x="518004" y="231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78CEE-63AF-4A67-9645-DDDAC0085871}">
      <dsp:nvSpPr>
        <dsp:cNvPr id="0" name=""/>
        <dsp:cNvSpPr/>
      </dsp:nvSpPr>
      <dsp:spPr>
        <a:xfrm>
          <a:off x="818309" y="2293330"/>
          <a:ext cx="518004" cy="231004"/>
        </a:xfrm>
        <a:custGeom>
          <a:avLst/>
          <a:gdLst/>
          <a:ahLst/>
          <a:cxnLst/>
          <a:rect l="0" t="0" r="0" b="0"/>
          <a:pathLst>
            <a:path>
              <a:moveTo>
                <a:pt x="518004" y="0"/>
              </a:moveTo>
              <a:lnTo>
                <a:pt x="518004" y="137714"/>
              </a:lnTo>
              <a:lnTo>
                <a:pt x="0" y="137714"/>
              </a:lnTo>
              <a:lnTo>
                <a:pt x="0" y="231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6735A6-5508-41A3-BFD2-09EAB1CB1835}">
      <dsp:nvSpPr>
        <dsp:cNvPr id="0" name=""/>
        <dsp:cNvSpPr/>
      </dsp:nvSpPr>
      <dsp:spPr>
        <a:xfrm>
          <a:off x="1722417" y="1662510"/>
          <a:ext cx="649905" cy="430911"/>
        </a:xfrm>
        <a:custGeom>
          <a:avLst/>
          <a:gdLst/>
          <a:ahLst/>
          <a:cxnLst/>
          <a:rect l="0" t="0" r="0" b="0"/>
          <a:pathLst>
            <a:path>
              <a:moveTo>
                <a:pt x="649905" y="0"/>
              </a:moveTo>
              <a:lnTo>
                <a:pt x="649905" y="430911"/>
              </a:lnTo>
              <a:lnTo>
                <a:pt x="0" y="4309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AE9DC2-82C7-4290-B9A6-E090B50621B7}">
      <dsp:nvSpPr>
        <dsp:cNvPr id="0" name=""/>
        <dsp:cNvSpPr/>
      </dsp:nvSpPr>
      <dsp:spPr>
        <a:xfrm>
          <a:off x="2326602" y="400872"/>
          <a:ext cx="91440" cy="861823"/>
        </a:xfrm>
        <a:custGeom>
          <a:avLst/>
          <a:gdLst/>
          <a:ahLst/>
          <a:cxnLst/>
          <a:rect l="0" t="0" r="0" b="0"/>
          <a:pathLst>
            <a:path>
              <a:moveTo>
                <a:pt x="45720" y="0"/>
              </a:moveTo>
              <a:lnTo>
                <a:pt x="45720" y="861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E76D0-93CE-4255-800B-D252E5895A55}">
      <dsp:nvSpPr>
        <dsp:cNvPr id="0" name=""/>
        <dsp:cNvSpPr/>
      </dsp:nvSpPr>
      <dsp:spPr>
        <a:xfrm>
          <a:off x="1986218" y="1057"/>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UNDP RR</a:t>
          </a:r>
        </a:p>
      </dsp:txBody>
      <dsp:txXfrm>
        <a:off x="1986218" y="1057"/>
        <a:ext cx="772207" cy="399814"/>
      </dsp:txXfrm>
    </dsp:sp>
    <dsp:sp modelId="{4B7D5DDF-CB1F-45CF-9390-813B10CABC5D}">
      <dsp:nvSpPr>
        <dsp:cNvPr id="0" name=""/>
        <dsp:cNvSpPr/>
      </dsp:nvSpPr>
      <dsp:spPr>
        <a:xfrm>
          <a:off x="2140660" y="312024"/>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2140660" y="312024"/>
        <a:ext cx="694987" cy="133271"/>
      </dsp:txXfrm>
    </dsp:sp>
    <dsp:sp modelId="{3753D361-3BBB-4C1F-825A-1EB0D59721B4}">
      <dsp:nvSpPr>
        <dsp:cNvPr id="0" name=""/>
        <dsp:cNvSpPr/>
      </dsp:nvSpPr>
      <dsp:spPr>
        <a:xfrm>
          <a:off x="1986218" y="1262695"/>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DRR</a:t>
          </a:r>
        </a:p>
      </dsp:txBody>
      <dsp:txXfrm>
        <a:off x="1986218" y="1262695"/>
        <a:ext cx="772207" cy="399814"/>
      </dsp:txXfrm>
    </dsp:sp>
    <dsp:sp modelId="{588BA80F-3132-4D29-8196-B35152C17DDF}">
      <dsp:nvSpPr>
        <dsp:cNvPr id="0" name=""/>
        <dsp:cNvSpPr/>
      </dsp:nvSpPr>
      <dsp:spPr>
        <a:xfrm>
          <a:off x="2140660" y="1573663"/>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2140660" y="1573663"/>
        <a:ext cx="694987" cy="133271"/>
      </dsp:txXfrm>
    </dsp:sp>
    <dsp:sp modelId="{E925B5E7-A715-486C-B00F-DF3DFEE16D3A}">
      <dsp:nvSpPr>
        <dsp:cNvPr id="0" name=""/>
        <dsp:cNvSpPr/>
      </dsp:nvSpPr>
      <dsp:spPr>
        <a:xfrm>
          <a:off x="950209" y="1893515"/>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Programme unit</a:t>
          </a:r>
        </a:p>
      </dsp:txBody>
      <dsp:txXfrm>
        <a:off x="950209" y="1893515"/>
        <a:ext cx="772207" cy="399814"/>
      </dsp:txXfrm>
    </dsp:sp>
    <dsp:sp modelId="{C19C1606-F174-4252-B0F8-49042BC4114C}">
      <dsp:nvSpPr>
        <dsp:cNvPr id="0" name=""/>
        <dsp:cNvSpPr/>
      </dsp:nvSpPr>
      <dsp:spPr>
        <a:xfrm>
          <a:off x="1104651" y="2204482"/>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1104651" y="2204482"/>
        <a:ext cx="694987" cy="133271"/>
      </dsp:txXfrm>
    </dsp:sp>
    <dsp:sp modelId="{A265D95B-CEE7-47E3-8E34-E2C4186C06A6}">
      <dsp:nvSpPr>
        <dsp:cNvPr id="0" name=""/>
        <dsp:cNvSpPr/>
      </dsp:nvSpPr>
      <dsp:spPr>
        <a:xfrm>
          <a:off x="432205" y="2524334"/>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FF0000"/>
              </a:solidFill>
            </a:rPr>
            <a:t>Project</a:t>
          </a:r>
          <a:r>
            <a:rPr lang="en-US" sz="800" kern="1200"/>
            <a:t> </a:t>
          </a:r>
          <a:r>
            <a:rPr lang="en-US" sz="800" kern="1200">
              <a:solidFill>
                <a:srgbClr val="FF0000"/>
              </a:solidFill>
            </a:rPr>
            <a:t>personnel</a:t>
          </a:r>
        </a:p>
      </dsp:txBody>
      <dsp:txXfrm>
        <a:off x="432205" y="2524334"/>
        <a:ext cx="772207" cy="399814"/>
      </dsp:txXfrm>
    </dsp:sp>
    <dsp:sp modelId="{ED527EAC-EBC8-4E02-89E9-4615CDFBCDE6}">
      <dsp:nvSpPr>
        <dsp:cNvPr id="0" name=""/>
        <dsp:cNvSpPr/>
      </dsp:nvSpPr>
      <dsp:spPr>
        <a:xfrm>
          <a:off x="586646" y="2835301"/>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n-US" sz="800" kern="1200">
              <a:solidFill>
                <a:srgbClr val="FF0000"/>
              </a:solidFill>
            </a:rPr>
            <a:t>Project officer</a:t>
          </a:r>
        </a:p>
      </dsp:txBody>
      <dsp:txXfrm>
        <a:off x="586646" y="2835301"/>
        <a:ext cx="694987" cy="133271"/>
      </dsp:txXfrm>
    </dsp:sp>
    <dsp:sp modelId="{1BEB71EF-E0E6-4217-BCA4-DFD4DEE38FFA}">
      <dsp:nvSpPr>
        <dsp:cNvPr id="0" name=""/>
        <dsp:cNvSpPr/>
      </dsp:nvSpPr>
      <dsp:spPr>
        <a:xfrm>
          <a:off x="1468214" y="2524334"/>
          <a:ext cx="772207" cy="399814"/>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Consultants</a:t>
          </a:r>
        </a:p>
      </dsp:txBody>
      <dsp:txXfrm>
        <a:off x="1468214" y="2524334"/>
        <a:ext cx="772207" cy="399814"/>
      </dsp:txXfrm>
    </dsp:sp>
    <dsp:sp modelId="{36058897-055B-4C8C-AEDB-8CF3FE00E351}">
      <dsp:nvSpPr>
        <dsp:cNvPr id="0" name=""/>
        <dsp:cNvSpPr/>
      </dsp:nvSpPr>
      <dsp:spPr>
        <a:xfrm>
          <a:off x="1622655" y="2835301"/>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1622655" y="2835301"/>
        <a:ext cx="694987" cy="133271"/>
      </dsp:txXfrm>
    </dsp:sp>
    <dsp:sp modelId="{5B601441-397B-43A3-B929-BF2743009C5A}">
      <dsp:nvSpPr>
        <dsp:cNvPr id="0" name=""/>
        <dsp:cNvSpPr/>
      </dsp:nvSpPr>
      <dsp:spPr>
        <a:xfrm>
          <a:off x="3540232" y="1893515"/>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Admin unit</a:t>
          </a:r>
        </a:p>
      </dsp:txBody>
      <dsp:txXfrm>
        <a:off x="3540232" y="1893515"/>
        <a:ext cx="772207" cy="399814"/>
      </dsp:txXfrm>
    </dsp:sp>
    <dsp:sp modelId="{0C9A64FA-36AE-4A7F-94A0-2D63513FF92E}">
      <dsp:nvSpPr>
        <dsp:cNvPr id="0" name=""/>
        <dsp:cNvSpPr/>
      </dsp:nvSpPr>
      <dsp:spPr>
        <a:xfrm>
          <a:off x="3694673" y="2204482"/>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3694673" y="2204482"/>
        <a:ext cx="694987" cy="133271"/>
      </dsp:txXfrm>
    </dsp:sp>
    <dsp:sp modelId="{249E919E-7570-438D-BE39-6D5DBF662A61}">
      <dsp:nvSpPr>
        <dsp:cNvPr id="0" name=""/>
        <dsp:cNvSpPr/>
      </dsp:nvSpPr>
      <dsp:spPr>
        <a:xfrm>
          <a:off x="2504223" y="2524334"/>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Finance</a:t>
          </a:r>
        </a:p>
      </dsp:txBody>
      <dsp:txXfrm>
        <a:off x="2504223" y="2524334"/>
        <a:ext cx="772207" cy="399814"/>
      </dsp:txXfrm>
    </dsp:sp>
    <dsp:sp modelId="{D19F8FB6-1DAB-4640-93F0-5CF1552EA8FC}">
      <dsp:nvSpPr>
        <dsp:cNvPr id="0" name=""/>
        <dsp:cNvSpPr/>
      </dsp:nvSpPr>
      <dsp:spPr>
        <a:xfrm>
          <a:off x="2658664" y="2835301"/>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2658664" y="2835301"/>
        <a:ext cx="694987" cy="133271"/>
      </dsp:txXfrm>
    </dsp:sp>
    <dsp:sp modelId="{BDE0D7A0-5708-458E-9AB5-4F5D2B4F6F9A}">
      <dsp:nvSpPr>
        <dsp:cNvPr id="0" name=""/>
        <dsp:cNvSpPr/>
      </dsp:nvSpPr>
      <dsp:spPr>
        <a:xfrm>
          <a:off x="3540232" y="2524334"/>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HR</a:t>
          </a:r>
        </a:p>
      </dsp:txBody>
      <dsp:txXfrm>
        <a:off x="3540232" y="2524334"/>
        <a:ext cx="772207" cy="399814"/>
      </dsp:txXfrm>
    </dsp:sp>
    <dsp:sp modelId="{C7E4929B-BF65-47DA-9B4A-77CE248D283A}">
      <dsp:nvSpPr>
        <dsp:cNvPr id="0" name=""/>
        <dsp:cNvSpPr/>
      </dsp:nvSpPr>
      <dsp:spPr>
        <a:xfrm>
          <a:off x="3694673" y="2835301"/>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3694673" y="2835301"/>
        <a:ext cx="694987" cy="133271"/>
      </dsp:txXfrm>
    </dsp:sp>
    <dsp:sp modelId="{10E94674-ABC0-44B7-81C9-9A684D6DDA5A}">
      <dsp:nvSpPr>
        <dsp:cNvPr id="0" name=""/>
        <dsp:cNvSpPr/>
      </dsp:nvSpPr>
      <dsp:spPr>
        <a:xfrm>
          <a:off x="4576241" y="2524334"/>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Procurement</a:t>
          </a:r>
        </a:p>
      </dsp:txBody>
      <dsp:txXfrm>
        <a:off x="4576241" y="2524334"/>
        <a:ext cx="772207" cy="399814"/>
      </dsp:txXfrm>
    </dsp:sp>
    <dsp:sp modelId="{75993D94-B1B1-4D3F-ADE1-A13D60781655}">
      <dsp:nvSpPr>
        <dsp:cNvPr id="0" name=""/>
        <dsp:cNvSpPr/>
      </dsp:nvSpPr>
      <dsp:spPr>
        <a:xfrm>
          <a:off x="4730682" y="2835301"/>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4730682" y="2835301"/>
        <a:ext cx="694987" cy="133271"/>
      </dsp:txXfrm>
    </dsp:sp>
    <dsp:sp modelId="{41E7BCA7-BE09-4BFC-A13D-A17B9FC4066C}">
      <dsp:nvSpPr>
        <dsp:cNvPr id="0" name=""/>
        <dsp:cNvSpPr/>
      </dsp:nvSpPr>
      <dsp:spPr>
        <a:xfrm>
          <a:off x="432205" y="3155153"/>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Communications</a:t>
          </a:r>
        </a:p>
      </dsp:txBody>
      <dsp:txXfrm>
        <a:off x="432205" y="3155153"/>
        <a:ext cx="772207" cy="399814"/>
      </dsp:txXfrm>
    </dsp:sp>
    <dsp:sp modelId="{62CD6718-9A08-478A-8F82-B03F7A3C0041}">
      <dsp:nvSpPr>
        <dsp:cNvPr id="0" name=""/>
        <dsp:cNvSpPr/>
      </dsp:nvSpPr>
      <dsp:spPr>
        <a:xfrm>
          <a:off x="586646" y="3466120"/>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586646" y="3466120"/>
        <a:ext cx="694987" cy="133271"/>
      </dsp:txXfrm>
    </dsp:sp>
    <dsp:sp modelId="{CADBAA6D-56BE-49CB-AEF5-94B1923D93D2}">
      <dsp:nvSpPr>
        <dsp:cNvPr id="0" name=""/>
        <dsp:cNvSpPr/>
      </dsp:nvSpPr>
      <dsp:spPr>
        <a:xfrm>
          <a:off x="2504223" y="3155153"/>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Acclab</a:t>
          </a:r>
        </a:p>
      </dsp:txBody>
      <dsp:txXfrm>
        <a:off x="2504223" y="3155153"/>
        <a:ext cx="772207" cy="399814"/>
      </dsp:txXfrm>
    </dsp:sp>
    <dsp:sp modelId="{86CE15AE-1602-4479-B4A4-5E9331637EA4}">
      <dsp:nvSpPr>
        <dsp:cNvPr id="0" name=""/>
        <dsp:cNvSpPr/>
      </dsp:nvSpPr>
      <dsp:spPr>
        <a:xfrm>
          <a:off x="2658664" y="3466120"/>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2658664" y="3466120"/>
        <a:ext cx="694987" cy="133271"/>
      </dsp:txXfrm>
    </dsp:sp>
    <dsp:sp modelId="{81B692A0-2A42-4358-9608-E472E5F39BA5}">
      <dsp:nvSpPr>
        <dsp:cNvPr id="0" name=""/>
        <dsp:cNvSpPr/>
      </dsp:nvSpPr>
      <dsp:spPr>
        <a:xfrm>
          <a:off x="1468214" y="631876"/>
          <a:ext cx="772207" cy="399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418" numCol="1" spcCol="1270" anchor="ctr" anchorCtr="0">
          <a:noAutofit/>
        </a:bodyPr>
        <a:lstStyle/>
        <a:p>
          <a:pPr marL="0" lvl="0" indent="0" algn="ctr" defTabSz="355600">
            <a:lnSpc>
              <a:spcPct val="90000"/>
            </a:lnSpc>
            <a:spcBef>
              <a:spcPct val="0"/>
            </a:spcBef>
            <a:spcAft>
              <a:spcPct val="35000"/>
            </a:spcAft>
            <a:buNone/>
          </a:pPr>
          <a:r>
            <a:rPr lang="en-US" sz="800" kern="1200"/>
            <a:t>Assistant to RR</a:t>
          </a:r>
        </a:p>
      </dsp:txBody>
      <dsp:txXfrm>
        <a:off x="1468214" y="631876"/>
        <a:ext cx="772207" cy="399814"/>
      </dsp:txXfrm>
    </dsp:sp>
    <dsp:sp modelId="{F1316946-8AA7-476B-A8EB-7AC124F85289}">
      <dsp:nvSpPr>
        <dsp:cNvPr id="0" name=""/>
        <dsp:cNvSpPr/>
      </dsp:nvSpPr>
      <dsp:spPr>
        <a:xfrm>
          <a:off x="1622655" y="942843"/>
          <a:ext cx="694987" cy="13327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en-US" sz="800" kern="1200"/>
        </a:p>
      </dsp:txBody>
      <dsp:txXfrm>
        <a:off x="1622655" y="942843"/>
        <a:ext cx="694987" cy="13327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AE6667DBF4ACE9C9768474B6DBB82"/>
        <w:category>
          <w:name w:val="General"/>
          <w:gallery w:val="placeholder"/>
        </w:category>
        <w:types>
          <w:type w:val="bbPlcHdr"/>
        </w:types>
        <w:behaviors>
          <w:behavior w:val="content"/>
        </w:behaviors>
        <w:guid w:val="{76CE0394-D32B-4274-99AD-B7F809401D2C}"/>
      </w:docPartPr>
      <w:docPartBody>
        <w:p w:rsidR="00866F7C" w:rsidRDefault="00D803DC" w:rsidP="00D803DC">
          <w:pPr>
            <w:pStyle w:val="041AE6667DBF4ACE9C9768474B6DBB82"/>
          </w:pPr>
          <w:r w:rsidRPr="00A9634B">
            <w:rPr>
              <w:rStyle w:val="PlaceholderText"/>
            </w:rPr>
            <w:t>Choose an item.</w:t>
          </w:r>
        </w:p>
      </w:docPartBody>
    </w:docPart>
    <w:docPart>
      <w:docPartPr>
        <w:name w:val="F8FF11AB78994217A3095132935B387F"/>
        <w:category>
          <w:name w:val="General"/>
          <w:gallery w:val="placeholder"/>
        </w:category>
        <w:types>
          <w:type w:val="bbPlcHdr"/>
        </w:types>
        <w:behaviors>
          <w:behavior w:val="content"/>
        </w:behaviors>
        <w:guid w:val="{4794AAFA-CAD4-4D65-8768-64BF7A76F452}"/>
      </w:docPartPr>
      <w:docPartBody>
        <w:p w:rsidR="00866F7C" w:rsidRDefault="00D803DC" w:rsidP="00D803DC">
          <w:pPr>
            <w:pStyle w:val="F8FF11AB78994217A3095132935B387F"/>
          </w:pPr>
          <w:r w:rsidRPr="00A9634B">
            <w:rPr>
              <w:rStyle w:val="PlaceholderText"/>
            </w:rPr>
            <w:t>Choose an item.</w:t>
          </w:r>
        </w:p>
      </w:docPartBody>
    </w:docPart>
    <w:docPart>
      <w:docPartPr>
        <w:name w:val="C8F60301D205491DB9280F7EF08D736B"/>
        <w:category>
          <w:name w:val="General"/>
          <w:gallery w:val="placeholder"/>
        </w:category>
        <w:types>
          <w:type w:val="bbPlcHdr"/>
        </w:types>
        <w:behaviors>
          <w:behavior w:val="content"/>
        </w:behaviors>
        <w:guid w:val="{24E11547-4F00-41B1-8EA2-A5000AED845D}"/>
      </w:docPartPr>
      <w:docPartBody>
        <w:p w:rsidR="00866F7C" w:rsidRDefault="00D803DC" w:rsidP="00D803DC">
          <w:pPr>
            <w:pStyle w:val="C8F60301D205491DB9280F7EF08D736B"/>
          </w:pPr>
          <w:r w:rsidRPr="00A9634B">
            <w:rPr>
              <w:rStyle w:val="PlaceholderText"/>
            </w:rPr>
            <w:t>Choose an item.</w:t>
          </w:r>
        </w:p>
      </w:docPartBody>
    </w:docPart>
    <w:docPart>
      <w:docPartPr>
        <w:name w:val="E42EE472FD5A4FA2BD4471C31177257E"/>
        <w:category>
          <w:name w:val="General"/>
          <w:gallery w:val="placeholder"/>
        </w:category>
        <w:types>
          <w:type w:val="bbPlcHdr"/>
        </w:types>
        <w:behaviors>
          <w:behavior w:val="content"/>
        </w:behaviors>
        <w:guid w:val="{4C34324C-217A-4558-87B0-6442D8E698E6}"/>
      </w:docPartPr>
      <w:docPartBody>
        <w:p w:rsidR="00866F7C" w:rsidRDefault="00D803DC" w:rsidP="00D803DC">
          <w:pPr>
            <w:pStyle w:val="E42EE472FD5A4FA2BD4471C31177257E"/>
          </w:pPr>
          <w:r w:rsidRPr="00A9634B">
            <w:rPr>
              <w:rStyle w:val="PlaceholderText"/>
            </w:rPr>
            <w:t>Choose an item.</w:t>
          </w:r>
        </w:p>
      </w:docPartBody>
    </w:docPart>
    <w:docPart>
      <w:docPartPr>
        <w:name w:val="79A1E1359F054DAFBB35AA505A344B37"/>
        <w:category>
          <w:name w:val="General"/>
          <w:gallery w:val="placeholder"/>
        </w:category>
        <w:types>
          <w:type w:val="bbPlcHdr"/>
        </w:types>
        <w:behaviors>
          <w:behavior w:val="content"/>
        </w:behaviors>
        <w:guid w:val="{8F6EC492-4D1F-44E0-819F-F16DF314DADB}"/>
      </w:docPartPr>
      <w:docPartBody>
        <w:p w:rsidR="00866F7C" w:rsidRDefault="00D803DC" w:rsidP="00D803DC">
          <w:pPr>
            <w:pStyle w:val="79A1E1359F054DAFBB35AA505A344B37"/>
          </w:pPr>
          <w:r w:rsidRPr="00A9634B">
            <w:rPr>
              <w:rStyle w:val="PlaceholderText"/>
            </w:rPr>
            <w:t>Choose an item.</w:t>
          </w:r>
        </w:p>
      </w:docPartBody>
    </w:docPart>
    <w:docPart>
      <w:docPartPr>
        <w:name w:val="0A70FAAADE9E464A9861578A8364A8B8"/>
        <w:category>
          <w:name w:val="General"/>
          <w:gallery w:val="placeholder"/>
        </w:category>
        <w:types>
          <w:type w:val="bbPlcHdr"/>
        </w:types>
        <w:behaviors>
          <w:behavior w:val="content"/>
        </w:behaviors>
        <w:guid w:val="{113FCCC7-09CB-4EA9-BD4B-D9488F676825}"/>
      </w:docPartPr>
      <w:docPartBody>
        <w:p w:rsidR="00866F7C" w:rsidRDefault="00D803DC" w:rsidP="00D803DC">
          <w:pPr>
            <w:pStyle w:val="0A70FAAADE9E464A9861578A8364A8B8"/>
          </w:pPr>
          <w:r w:rsidRPr="00A9634B">
            <w:rPr>
              <w:rStyle w:val="PlaceholderText"/>
            </w:rPr>
            <w:t>Choose an item.</w:t>
          </w:r>
        </w:p>
      </w:docPartBody>
    </w:docPart>
    <w:docPart>
      <w:docPartPr>
        <w:name w:val="D1A626FEBCC8446D86C671FAC7BFFAC4"/>
        <w:category>
          <w:name w:val="General"/>
          <w:gallery w:val="placeholder"/>
        </w:category>
        <w:types>
          <w:type w:val="bbPlcHdr"/>
        </w:types>
        <w:behaviors>
          <w:behavior w:val="content"/>
        </w:behaviors>
        <w:guid w:val="{AD7BC42A-99B3-41E2-9869-A6C82121E06B}"/>
      </w:docPartPr>
      <w:docPartBody>
        <w:p w:rsidR="00866F7C" w:rsidRDefault="00D803DC" w:rsidP="00D803DC">
          <w:pPr>
            <w:pStyle w:val="D1A626FEBCC8446D86C671FAC7BFFAC4"/>
          </w:pPr>
          <w:r w:rsidRPr="00A96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㴹Ɛ"/>
    <w:panose1 w:val="02020603050405020304"/>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DC"/>
    <w:rsid w:val="00061CED"/>
    <w:rsid w:val="00093581"/>
    <w:rsid w:val="00150D5D"/>
    <w:rsid w:val="002A15E2"/>
    <w:rsid w:val="0038246F"/>
    <w:rsid w:val="004C576D"/>
    <w:rsid w:val="005927D3"/>
    <w:rsid w:val="005E705C"/>
    <w:rsid w:val="006666DA"/>
    <w:rsid w:val="00832789"/>
    <w:rsid w:val="00866F7C"/>
    <w:rsid w:val="008A3FAE"/>
    <w:rsid w:val="00B84F07"/>
    <w:rsid w:val="00B8775E"/>
    <w:rsid w:val="00D141BB"/>
    <w:rsid w:val="00D803DC"/>
    <w:rsid w:val="00E039A7"/>
    <w:rsid w:val="00F13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75E"/>
    <w:rPr>
      <w:color w:val="808080"/>
    </w:rPr>
  </w:style>
  <w:style w:type="paragraph" w:customStyle="1" w:styleId="041AE6667DBF4ACE9C9768474B6DBB82">
    <w:name w:val="041AE6667DBF4ACE9C9768474B6DBB82"/>
    <w:rsid w:val="00D803DC"/>
  </w:style>
  <w:style w:type="paragraph" w:customStyle="1" w:styleId="F8FF11AB78994217A3095132935B387F">
    <w:name w:val="F8FF11AB78994217A3095132935B387F"/>
    <w:rsid w:val="00D803DC"/>
  </w:style>
  <w:style w:type="paragraph" w:customStyle="1" w:styleId="C8F60301D205491DB9280F7EF08D736B">
    <w:name w:val="C8F60301D205491DB9280F7EF08D736B"/>
    <w:rsid w:val="00D803DC"/>
  </w:style>
  <w:style w:type="paragraph" w:customStyle="1" w:styleId="E42EE472FD5A4FA2BD4471C31177257E">
    <w:name w:val="E42EE472FD5A4FA2BD4471C31177257E"/>
    <w:rsid w:val="00D803DC"/>
  </w:style>
  <w:style w:type="paragraph" w:customStyle="1" w:styleId="79A1E1359F054DAFBB35AA505A344B37">
    <w:name w:val="79A1E1359F054DAFBB35AA505A344B37"/>
    <w:rsid w:val="00D803DC"/>
  </w:style>
  <w:style w:type="paragraph" w:customStyle="1" w:styleId="0A70FAAADE9E464A9861578A8364A8B8">
    <w:name w:val="0A70FAAADE9E464A9861578A8364A8B8"/>
    <w:rsid w:val="00D803DC"/>
  </w:style>
  <w:style w:type="paragraph" w:customStyle="1" w:styleId="D1A626FEBCC8446D86C671FAC7BFFAC4">
    <w:name w:val="D1A626FEBCC8446D86C671FAC7BFFAC4"/>
    <w:rsid w:val="00D80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Status xmlns="c764c5dd-ff07-4bf4-952d-5d2b41799566">Draft</UndpDocStatus>
    <UNDPCountryTaxHTField0 xmlns="1ed4137b-41b2-488b-8250-6d369ec27664">
      <Terms xmlns="http://schemas.microsoft.com/office/infopath/2007/PartnerControls"/>
    </UNDPCountryTaxHTField0>
    <UndpDocFormat xmlns="1ed4137b-41b2-488b-8250-6d369ec27664" xsi:nil="true"/>
    <UNDPSummary xmlns="c764c5dd-ff07-4bf4-952d-5d2b41799566"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IsTemplate xmlns="c764c5dd-ff07-4bf4-952d-5d2b41799566">No</UndpIsTemplate>
    <c0f5d6bc94c24efb8cb3448ca9792810 xmlns="c764c5dd-ff07-4bf4-952d-5d2b41799566">
      <Terms xmlns="http://schemas.microsoft.com/office/infopath/2007/PartnerControls"/>
    </c0f5d6bc94c24efb8cb3448ca9792810>
    <c4e2ab2cc9354bbf9064eeb465a566ea xmlns="1ed4137b-41b2-488b-8250-6d369ec27664">
      <Terms xmlns="http://schemas.microsoft.com/office/infopath/2007/PartnerControls"/>
    </c4e2ab2cc9354bbf9064eeb465a566ea>
    <UndpProjectNo xmlns="1ed4137b-41b2-488b-8250-6d369ec27664" xsi:nil="true"/>
    <TaxCatchAll xmlns="c764c5dd-ff07-4bf4-952d-5d2b41799566"/>
    <UndpClassificationLevel xmlns="1ed4137b-41b2-488b-8250-6d369ec27664">Internal Use Only</UndpClassificationLevel>
    <UNDPPOPPFunctionalArea xmlns="c764c5dd-ff07-4bf4-952d-5d2b41799566" xsi:nil="true"/>
    <UndpDocID xmlns="1ed4137b-41b2-488b-8250-6d369ec27664" xsi:nil="true"/>
    <UNDPPublishedDate xmlns="c764c5dd-ff07-4bf4-952d-5d2b41799566" xsi:nil="true"/>
    <UN_x0020_LanguagesTaxHTField0 xmlns="1ed4137b-41b2-488b-8250-6d369ec27664">
      <Terms xmlns="http://schemas.microsoft.com/office/infopath/2007/PartnerControls"/>
    </UN_x0020_LanguagesTaxHTField0>
    <_dlc_DocId xmlns="c764c5dd-ff07-4bf4-952d-5d2b41799566">UNITOHR-1302732274-16</_dlc_DocId>
    <_dlc_DocIdUrl xmlns="c764c5dd-ff07-4bf4-952d-5d2b41799566">
      <Url>https://intranet.undp.org/unit/ohr/psa/_layouts/15/DocIdRedir.aspx?ID=UNITOHR-1302732274-16</Url>
      <Description>UNITOHR-1302732274-16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2D9307DAD114E64D9673568865903E78" ma:contentTypeVersion="4" ma:contentTypeDescription="Create a new document." ma:contentTypeScope="" ma:versionID="2ca995512dc9c67b76c20ee20019b755">
  <xsd:schema xmlns:xsd="http://www.w3.org/2001/XMLSchema" xmlns:xs="http://www.w3.org/2001/XMLSchema" xmlns:p="http://schemas.microsoft.com/office/2006/metadata/properties" xmlns:ns2="http://schemas.microsoft.com/sharepoint/v3/fields" xmlns:ns3="c764c5dd-ff07-4bf4-952d-5d2b41799566" xmlns:ns4="1ed4137b-41b2-488b-8250-6d369ec27664" targetNamespace="http://schemas.microsoft.com/office/2006/metadata/properties" ma:root="true" ma:fieldsID="3c7fc1406d2c86d483a15a863d23b42d" ns2:_="" ns3:_="" ns4:_="">
    <xsd:import namespace="http://schemas.microsoft.com/sharepoint/v3/fields"/>
    <xsd:import namespace="c764c5dd-ff07-4bf4-952d-5d2b41799566"/>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4c5dd-ff07-4bf4-952d-5d2b41799566"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41cb5405-9898-4425-9d2f-167431d62c2b}" ma:internalName="TaxCatchAll" ma:showField="CatchAllData"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1cb5405-9898-4425-9d2f-167431d62c2b}" ma:internalName="TaxCatchAllLabel" ma:readOnly="true" ma:showField="CatchAllDataLabel"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1ed4137b-41b2-488b-8250-6d369ec27664"/>
    <ds:schemaRef ds:uri="c764c5dd-ff07-4bf4-952d-5d2b41799566"/>
    <ds:schemaRef ds:uri="http://schemas.microsoft.com/sharepoint/v3/fields"/>
  </ds:schemaRefs>
</ds:datastoreItem>
</file>

<file path=customXml/itemProps2.xml><?xml version="1.0" encoding="utf-8"?>
<ds:datastoreItem xmlns:ds="http://schemas.openxmlformats.org/officeDocument/2006/customXml" ds:itemID="{D9672CEE-205F-4306-AA7E-CF68936C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64c5dd-ff07-4bf4-952d-5d2b41799566"/>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3BC9A-16EC-4FF6-8318-514CAC6288DE}">
  <ds:schemaRefs>
    <ds:schemaRef ds:uri="http://schemas.microsoft.com/sharepoint/events"/>
  </ds:schemaRefs>
</ds:datastoreItem>
</file>

<file path=customXml/itemProps4.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5.xml><?xml version="1.0" encoding="utf-8"?>
<ds:datastoreItem xmlns:ds="http://schemas.openxmlformats.org/officeDocument/2006/customXml" ds:itemID="{9536C462-D1C7-42B9-87F8-D8DA73C3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Template - Guide in Writing a TOR for IPSA</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creator>Aveen.Nouri</dc:creator>
  <cp:lastModifiedBy>Aysel Ganbarli</cp:lastModifiedBy>
  <cp:revision>2</cp:revision>
  <cp:lastPrinted>2015-04-27T11:02:00Z</cp:lastPrinted>
  <dcterms:created xsi:type="dcterms:W3CDTF">2022-06-17T13:45:00Z</dcterms:created>
  <dcterms:modified xsi:type="dcterms:W3CDTF">2022-06-17T13:45:00Z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0x010100F075C04BA242A84ABD3293E3AD35CDA4002D9307DAD114E64D9673568865903E78</vt:lpwstr>
  </property>
  <property fmtid="{D5CDD505-2E9C-101B-9397-08002B2CF9AE}" pid="3" name="_dlc_DocIdItemGuid">
    <vt:lpwstr>d7b9e5b6-e38e-446d-a917-0ee1604e0386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
  </property>
</Properties>
</file>