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0C0D6" w14:textId="120BC19D" w:rsidR="00357ABE" w:rsidRPr="0046126F" w:rsidRDefault="00115B11" w:rsidP="00115B11">
      <w:pPr>
        <w:tabs>
          <w:tab w:val="left" w:pos="1410"/>
        </w:tabs>
        <w:jc w:val="center"/>
        <w:rPr>
          <w:rFonts w:asciiTheme="minorHAnsi" w:hAnsiTheme="minorHAnsi" w:cstheme="minorHAnsi"/>
          <w:b/>
        </w:rPr>
      </w:pPr>
      <w:r w:rsidRPr="00115B11">
        <w:rPr>
          <w:rFonts w:asciiTheme="minorHAnsi" w:hAnsiTheme="minorHAnsi" w:cstheme="minorHAnsi"/>
          <w:b/>
        </w:rPr>
        <w:t>TERMS OF REFERENCE AND</w:t>
      </w:r>
      <w:r w:rsidR="00E15F97">
        <w:rPr>
          <w:rFonts w:asciiTheme="minorHAnsi" w:hAnsiTheme="minorHAnsi" w:cstheme="minorHAnsi"/>
          <w:b/>
        </w:rPr>
        <w:t xml:space="preserve"> </w:t>
      </w:r>
      <w:r w:rsidR="00357ABE" w:rsidRPr="0046126F">
        <w:rPr>
          <w:rFonts w:asciiTheme="minorHAnsi" w:hAnsiTheme="minorHAnsi" w:cstheme="minorHAnsi"/>
          <w:b/>
        </w:rPr>
        <w:t>PROCUREMENT NOTICE</w:t>
      </w:r>
    </w:p>
    <w:p w14:paraId="4962C342" w14:textId="77777777" w:rsidR="003733C5" w:rsidRPr="0046126F" w:rsidRDefault="003733C5" w:rsidP="00357ABE">
      <w:pPr>
        <w:tabs>
          <w:tab w:val="left" w:pos="1410"/>
        </w:tabs>
        <w:ind w:left="1410"/>
        <w:jc w:val="right"/>
        <w:rPr>
          <w:rFonts w:asciiTheme="minorHAnsi" w:hAnsiTheme="minorHAnsi" w:cstheme="minorHAnsi"/>
        </w:rPr>
      </w:pPr>
      <w:r w:rsidRPr="0046126F">
        <w:rPr>
          <w:rFonts w:asciiTheme="minorHAnsi" w:hAnsiTheme="minorHAnsi" w:cstheme="minorHAnsi"/>
          <w:b/>
        </w:rPr>
        <w:t xml:space="preserve"> </w:t>
      </w:r>
      <w:r w:rsidR="0025090D" w:rsidRPr="0046126F">
        <w:rPr>
          <w:rFonts w:asciiTheme="minorHAnsi" w:hAnsiTheme="minorHAnsi" w:cstheme="minorHAnsi"/>
          <w:b/>
        </w:rPr>
        <w:t xml:space="preserve">                               </w:t>
      </w:r>
      <w:r w:rsidR="00357ABE" w:rsidRPr="0046126F">
        <w:rPr>
          <w:rFonts w:asciiTheme="minorHAnsi" w:hAnsiTheme="minorHAnsi" w:cstheme="minorHAnsi"/>
          <w:b/>
        </w:rPr>
        <w:t xml:space="preserve">                                                                 </w:t>
      </w:r>
      <w:r w:rsidR="0025090D" w:rsidRPr="0046126F">
        <w:rPr>
          <w:rFonts w:asciiTheme="minorHAnsi" w:hAnsiTheme="minorHAnsi" w:cstheme="minorHAnsi"/>
          <w:b/>
        </w:rPr>
        <w:t xml:space="preserve">     </w:t>
      </w:r>
      <w:r w:rsidR="00715F4A" w:rsidRPr="0046126F">
        <w:rPr>
          <w:rFonts w:asciiTheme="minorHAnsi" w:hAnsiTheme="minorHAnsi" w:cstheme="minorHAnsi"/>
          <w:noProof/>
        </w:rPr>
        <w:drawing>
          <wp:inline distT="0" distB="0" distL="0" distR="0" wp14:anchorId="7D888258" wp14:editId="78FD751C">
            <wp:extent cx="514350" cy="1019175"/>
            <wp:effectExtent l="19050" t="0" r="0" b="0"/>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8" cstate="print"/>
                    <a:srcRect/>
                    <a:stretch>
                      <a:fillRect/>
                    </a:stretch>
                  </pic:blipFill>
                  <pic:spPr bwMode="auto">
                    <a:xfrm>
                      <a:off x="0" y="0"/>
                      <a:ext cx="514350" cy="1019175"/>
                    </a:xfrm>
                    <a:prstGeom prst="rect">
                      <a:avLst/>
                    </a:prstGeom>
                    <a:noFill/>
                    <a:ln w="9525">
                      <a:noFill/>
                      <a:miter lim="800000"/>
                      <a:headEnd/>
                      <a:tailEnd/>
                    </a:ln>
                  </pic:spPr>
                </pic:pic>
              </a:graphicData>
            </a:graphic>
          </wp:inline>
        </w:drawing>
      </w:r>
    </w:p>
    <w:p w14:paraId="6CE99BEE" w14:textId="77777777" w:rsidR="003733C5" w:rsidRPr="0046126F" w:rsidRDefault="003733C5" w:rsidP="003733C5">
      <w:pPr>
        <w:tabs>
          <w:tab w:val="left" w:pos="1410"/>
        </w:tabs>
        <w:rPr>
          <w:rFonts w:asciiTheme="minorHAnsi" w:hAnsiTheme="minorHAnsi" w:cstheme="minorHAnsi"/>
        </w:rPr>
      </w:pPr>
    </w:p>
    <w:p w14:paraId="590FFB4F" w14:textId="1C27658E" w:rsidR="003733C5" w:rsidRPr="00990BD6" w:rsidRDefault="00585FA4" w:rsidP="003733C5">
      <w:pPr>
        <w:tabs>
          <w:tab w:val="left" w:pos="1410"/>
        </w:tabs>
        <w:jc w:val="right"/>
        <w:rPr>
          <w:rFonts w:asciiTheme="minorHAnsi" w:hAnsiTheme="minorHAnsi" w:cstheme="minorHAnsi"/>
          <w:b/>
          <w:sz w:val="24"/>
          <w:szCs w:val="24"/>
        </w:rPr>
      </w:pPr>
      <w:r w:rsidRPr="00990BD6">
        <w:rPr>
          <w:rFonts w:asciiTheme="minorHAnsi" w:hAnsiTheme="minorHAnsi" w:cstheme="minorHAnsi"/>
          <w:b/>
          <w:sz w:val="24"/>
          <w:szCs w:val="24"/>
        </w:rPr>
        <w:t xml:space="preserve">Date: </w:t>
      </w:r>
      <w:r w:rsidR="005B571C">
        <w:rPr>
          <w:rFonts w:asciiTheme="minorHAnsi" w:hAnsiTheme="minorHAnsi"/>
          <w:sz w:val="24"/>
          <w:szCs w:val="24"/>
        </w:rPr>
        <w:t>04</w:t>
      </w:r>
      <w:r w:rsidR="00597320" w:rsidRPr="001D687C">
        <w:rPr>
          <w:rFonts w:asciiTheme="minorHAnsi" w:hAnsiTheme="minorHAnsi"/>
          <w:sz w:val="24"/>
          <w:szCs w:val="24"/>
        </w:rPr>
        <w:t>.0</w:t>
      </w:r>
      <w:r w:rsidR="005B571C">
        <w:rPr>
          <w:rFonts w:asciiTheme="minorHAnsi" w:hAnsiTheme="minorHAnsi"/>
          <w:sz w:val="24"/>
          <w:szCs w:val="24"/>
        </w:rPr>
        <w:t>6</w:t>
      </w:r>
      <w:r w:rsidR="00597320" w:rsidRPr="001D687C">
        <w:rPr>
          <w:rFonts w:asciiTheme="minorHAnsi" w:hAnsiTheme="minorHAnsi"/>
          <w:sz w:val="24"/>
          <w:szCs w:val="24"/>
        </w:rPr>
        <w:t>.2021</w:t>
      </w:r>
    </w:p>
    <w:p w14:paraId="5528FDA9" w14:textId="77777777" w:rsidR="003733C5" w:rsidRPr="0046126F" w:rsidRDefault="009D2233" w:rsidP="003733C5">
      <w:pPr>
        <w:tabs>
          <w:tab w:val="left" w:pos="1410"/>
        </w:tabs>
        <w:rPr>
          <w:rFonts w:asciiTheme="minorHAnsi" w:hAnsiTheme="minorHAnsi" w:cstheme="minorHAnsi"/>
          <w:b/>
        </w:rPr>
      </w:pPr>
      <w:r w:rsidRPr="0046126F">
        <w:rPr>
          <w:rFonts w:asciiTheme="minorHAnsi" w:hAnsiTheme="minorHAnsi" w:cstheme="minorHAnsi"/>
          <w:b/>
          <w:noProof/>
        </w:rPr>
        <mc:AlternateContent>
          <mc:Choice Requires="wps">
            <w:drawing>
              <wp:anchor distT="4294967295" distB="4294967295" distL="114300" distR="114300" simplePos="0" relativeHeight="251657216" behindDoc="0" locked="0" layoutInCell="1" allowOverlap="1" wp14:anchorId="2E8298DA" wp14:editId="632EA967">
                <wp:simplePos x="0" y="0"/>
                <wp:positionH relativeFrom="column">
                  <wp:posOffset>-9525</wp:posOffset>
                </wp:positionH>
                <wp:positionV relativeFrom="paragraph">
                  <wp:posOffset>86994</wp:posOffset>
                </wp:positionV>
                <wp:extent cx="6257925" cy="0"/>
                <wp:effectExtent l="0" t="19050" r="47625" b="381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F2F13" id="_x0000_t32" coordsize="21600,21600" o:spt="32" o:oned="t" path="m,l21600,21600e" filled="f">
                <v:path arrowok="t" fillok="f" o:connecttype="none"/>
                <o:lock v:ext="edit" shapetype="t"/>
              </v:shapetype>
              <v:shape id="AutoShape 2" o:spid="_x0000_s1026" type="#_x0000_t32" style="position:absolute;margin-left:-.75pt;margin-top:6.85pt;width:492.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ENIA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FJfnkHbHKxKuTM+QXqSr/pF0e8WSVW2RDY8GL+dNfgm3iN65+IvVkOQ/fBZMbAhgB9q&#10;dapN7yGhCugUWnK+tYSfHKLwOE9nj8t0hhEddRHJR0dtrPvEVY+8UGDrDBFN60olJTRemSSEIccX&#10;6zwtko8OPqpUW9F1of+dREOBZ4/JLA4eVnWCea23s6bZl51BR+JHCL7tNiQJmnszow6SBbSWE7a5&#10;yo6I7iJD9E56PMgM+Fyly4z8WMbLzWKzyCZZOt9MsriqJs/bMpvMt8njrHqoyrJKfnpqSZa3gjEu&#10;PbtxXpPs7+bhujmXSbtN7K0O0Xv0UDAgO/4D6dBa383LXOwVO+/M2HIY0WB8XSe/A/d3kO+Xfv0L&#10;AAD//wMAUEsDBBQABgAIAAAAIQC2rZjX3QAAAAgBAAAPAAAAZHJzL2Rvd25yZXYueG1sTI/NbsIw&#10;EITvlXgHayv1Bk5oUyCNg1ClXkqlqvTnbOJtEhGvI9tAeHsWcWiPOzOa/aZYDrYTB/ShdaQgnSQg&#10;kCpnWqoVfH2+jOcgQtRkdOcIFZwwwLIc3RQ6N+5IH3jYxFpwCYVcK2hi7HMpQ9Wg1WHieiT2fp23&#10;OvLpa2m8PnK57eQ0SR6l1S3xh0b3+NxgtdvsrYLvQf68TxenbPdWV5mPr2ub+plSd7fD6glExCH+&#10;heGCz+hQMtPW7ckE0SkYpxknWb+fgWB/MX/gbdurIMtC/h9QngEAAP//AwBQSwECLQAUAAYACAAA&#10;ACEAtoM4kv4AAADhAQAAEwAAAAAAAAAAAAAAAAAAAAAAW0NvbnRlbnRfVHlwZXNdLnhtbFBLAQIt&#10;ABQABgAIAAAAIQA4/SH/1gAAAJQBAAALAAAAAAAAAAAAAAAAAC8BAABfcmVscy8ucmVsc1BLAQIt&#10;ABQABgAIAAAAIQDKrCENIAIAADwEAAAOAAAAAAAAAAAAAAAAAC4CAABkcnMvZTJvRG9jLnhtbFBL&#10;AQItABQABgAIAAAAIQC2rZjX3QAAAAgBAAAPAAAAAAAAAAAAAAAAAHoEAABkcnMvZG93bnJldi54&#10;bWxQSwUGAAAAAAQABADzAAAAhAUAAAAA&#10;" strokecolor="blue" strokeweight="4.5pt"/>
            </w:pict>
          </mc:Fallback>
        </mc:AlternateContent>
      </w:r>
    </w:p>
    <w:p w14:paraId="20980ED1" w14:textId="77777777" w:rsidR="003733C5" w:rsidRPr="00990BD6" w:rsidRDefault="003733C5" w:rsidP="00DD0FD5">
      <w:pPr>
        <w:tabs>
          <w:tab w:val="left" w:pos="1410"/>
        </w:tabs>
        <w:spacing w:after="120"/>
        <w:rPr>
          <w:rFonts w:asciiTheme="minorHAnsi" w:hAnsiTheme="minorHAnsi" w:cstheme="minorHAnsi"/>
          <w:b/>
          <w:sz w:val="24"/>
          <w:szCs w:val="24"/>
        </w:rPr>
      </w:pPr>
      <w:r w:rsidRPr="00990BD6">
        <w:rPr>
          <w:rFonts w:asciiTheme="minorHAnsi" w:hAnsiTheme="minorHAnsi" w:cstheme="minorHAnsi"/>
          <w:b/>
          <w:sz w:val="24"/>
          <w:szCs w:val="24"/>
        </w:rPr>
        <w:t>Country:</w:t>
      </w:r>
      <w:r w:rsidRPr="00990BD6">
        <w:rPr>
          <w:rFonts w:asciiTheme="minorHAnsi" w:hAnsiTheme="minorHAnsi" w:cstheme="minorHAnsi"/>
          <w:sz w:val="24"/>
          <w:szCs w:val="24"/>
        </w:rPr>
        <w:t xml:space="preserve"> </w:t>
      </w:r>
      <w:r w:rsidRPr="00990BD6">
        <w:rPr>
          <w:rFonts w:asciiTheme="minorHAnsi" w:hAnsiTheme="minorHAnsi" w:cstheme="minorHAnsi"/>
          <w:b/>
          <w:sz w:val="24"/>
          <w:szCs w:val="24"/>
        </w:rPr>
        <w:t>Azerbaijan</w:t>
      </w:r>
    </w:p>
    <w:p w14:paraId="047D3A47" w14:textId="26CE6918" w:rsidR="00213985" w:rsidRDefault="003733C5" w:rsidP="00213985">
      <w:pPr>
        <w:tabs>
          <w:tab w:val="left" w:pos="1410"/>
        </w:tabs>
        <w:spacing w:after="120"/>
        <w:jc w:val="both"/>
        <w:rPr>
          <w:rFonts w:asciiTheme="minorHAnsi" w:hAnsiTheme="minorHAnsi" w:cstheme="minorHAnsi"/>
          <w:b/>
          <w:sz w:val="24"/>
          <w:szCs w:val="24"/>
          <w:shd w:val="clear" w:color="auto" w:fill="FFFFFF"/>
        </w:rPr>
      </w:pPr>
      <w:r w:rsidRPr="00990BD6">
        <w:rPr>
          <w:rFonts w:asciiTheme="minorHAnsi" w:hAnsiTheme="minorHAnsi" w:cstheme="minorHAnsi"/>
          <w:b/>
          <w:sz w:val="24"/>
          <w:szCs w:val="24"/>
        </w:rPr>
        <w:t>Description of the assignment:</w:t>
      </w:r>
      <w:r w:rsidR="004D5DE7" w:rsidRPr="00990BD6">
        <w:rPr>
          <w:rFonts w:asciiTheme="minorHAnsi" w:hAnsiTheme="minorHAnsi" w:cstheme="minorHAnsi"/>
          <w:sz w:val="24"/>
          <w:szCs w:val="24"/>
          <w:lang w:eastAsia="ru-RU"/>
        </w:rPr>
        <w:t xml:space="preserve"> </w:t>
      </w:r>
      <w:r w:rsidR="00D3681C" w:rsidRPr="00D3681C">
        <w:rPr>
          <w:rFonts w:cstheme="minorHAnsi"/>
          <w:b/>
          <w:bCs/>
          <w:sz w:val="24"/>
          <w:szCs w:val="24"/>
        </w:rPr>
        <w:t xml:space="preserve">Development Consultant </w:t>
      </w:r>
    </w:p>
    <w:p w14:paraId="3EBDC877" w14:textId="4C3C2273" w:rsidR="002C29CA" w:rsidRPr="006B5231" w:rsidRDefault="002C29CA" w:rsidP="002C29CA">
      <w:pPr>
        <w:pStyle w:val="MediumShading1-Accent11"/>
        <w:spacing w:line="360" w:lineRule="auto"/>
        <w:jc w:val="both"/>
        <w:rPr>
          <w:rFonts w:asciiTheme="minorHAnsi" w:hAnsiTheme="minorHAnsi"/>
          <w:sz w:val="24"/>
          <w:szCs w:val="24"/>
        </w:rPr>
      </w:pPr>
      <w:r w:rsidRPr="006B5231">
        <w:rPr>
          <w:rStyle w:val="Strong"/>
          <w:rFonts w:asciiTheme="minorHAnsi" w:hAnsiTheme="minorHAnsi"/>
          <w:sz w:val="24"/>
          <w:szCs w:val="24"/>
        </w:rPr>
        <w:t xml:space="preserve">Type of Contract: </w:t>
      </w:r>
      <w:r w:rsidRPr="006B5231">
        <w:rPr>
          <w:rFonts w:asciiTheme="minorHAnsi" w:eastAsia="Corbel" w:hAnsiTheme="minorHAnsi"/>
          <w:bCs/>
          <w:sz w:val="24"/>
          <w:szCs w:val="24"/>
        </w:rPr>
        <w:t>Individual Contract (National position)</w:t>
      </w:r>
      <w:r w:rsidR="002D2841">
        <w:rPr>
          <w:rFonts w:asciiTheme="minorHAnsi" w:eastAsia="Corbel" w:hAnsiTheme="minorHAnsi"/>
          <w:bCs/>
          <w:sz w:val="24"/>
          <w:szCs w:val="24"/>
        </w:rPr>
        <w:t xml:space="preserve"> - </w:t>
      </w:r>
      <w:r w:rsidR="002D2841" w:rsidRPr="001F5964">
        <w:rPr>
          <w:rFonts w:asciiTheme="minorHAnsi" w:eastAsia="Corbel" w:hAnsiTheme="minorHAnsi"/>
          <w:bCs/>
          <w:sz w:val="24"/>
          <w:szCs w:val="24"/>
        </w:rPr>
        <w:t>Framework Agreement</w:t>
      </w:r>
    </w:p>
    <w:p w14:paraId="53315ACF" w14:textId="15D48799" w:rsidR="0025090D" w:rsidRPr="00990BD6" w:rsidRDefault="00213985" w:rsidP="0025090D">
      <w:pPr>
        <w:pStyle w:val="Heading3"/>
        <w:spacing w:line="360" w:lineRule="auto"/>
        <w:rPr>
          <w:rFonts w:asciiTheme="minorHAnsi" w:hAnsiTheme="minorHAnsi" w:cstheme="minorHAnsi"/>
          <w:b/>
          <w:color w:val="000000" w:themeColor="text1"/>
          <w:lang w:eastAsia="ru-RU"/>
        </w:rPr>
      </w:pPr>
      <w:r w:rsidRPr="00990BD6">
        <w:rPr>
          <w:rFonts w:asciiTheme="minorHAnsi" w:eastAsia="Calibri" w:hAnsiTheme="minorHAnsi" w:cstheme="minorHAnsi"/>
          <w:b/>
          <w:color w:val="auto"/>
        </w:rPr>
        <w:t>Project name</w:t>
      </w:r>
      <w:r w:rsidRPr="00990BD6">
        <w:rPr>
          <w:rFonts w:asciiTheme="minorHAnsi" w:hAnsiTheme="minorHAnsi" w:cstheme="minorHAnsi"/>
          <w:b/>
          <w:color w:val="000000" w:themeColor="text1"/>
          <w:lang w:eastAsia="ru-RU"/>
        </w:rPr>
        <w:t>:</w:t>
      </w:r>
      <w:r w:rsidR="00C94976" w:rsidRPr="00990BD6">
        <w:rPr>
          <w:rFonts w:asciiTheme="minorHAnsi" w:hAnsiTheme="minorHAnsi" w:cstheme="minorHAnsi"/>
          <w:b/>
          <w:color w:val="000000" w:themeColor="text1"/>
          <w:lang w:eastAsia="ru-RU"/>
        </w:rPr>
        <w:t xml:space="preserve"> </w:t>
      </w:r>
      <w:r w:rsidR="00D3681C">
        <w:rPr>
          <w:rFonts w:asciiTheme="minorHAnsi" w:eastAsia="Corbel" w:hAnsiTheme="minorHAnsi" w:cs="Times New Roman"/>
          <w:bCs/>
          <w:color w:val="auto"/>
        </w:rPr>
        <w:t>UNDP CO</w:t>
      </w:r>
    </w:p>
    <w:p w14:paraId="24FE4FC0" w14:textId="4C8AFDCB" w:rsidR="00E0306A" w:rsidRPr="00E24D4D" w:rsidRDefault="003733C5" w:rsidP="00E0306A">
      <w:pPr>
        <w:pStyle w:val="MediumShading1-Accent11"/>
        <w:spacing w:line="360" w:lineRule="auto"/>
        <w:jc w:val="both"/>
        <w:rPr>
          <w:rFonts w:asciiTheme="minorHAnsi" w:hAnsiTheme="minorHAnsi"/>
          <w:sz w:val="24"/>
          <w:szCs w:val="24"/>
        </w:rPr>
      </w:pPr>
      <w:r w:rsidRPr="00687BBF">
        <w:rPr>
          <w:rFonts w:asciiTheme="minorHAnsi" w:hAnsiTheme="minorHAnsi" w:cstheme="minorHAnsi"/>
          <w:b/>
          <w:sz w:val="24"/>
          <w:szCs w:val="24"/>
        </w:rPr>
        <w:t>Period of assignment/services</w:t>
      </w:r>
      <w:r w:rsidR="002C29CA" w:rsidRPr="00687BBF">
        <w:rPr>
          <w:rFonts w:asciiTheme="minorHAnsi" w:hAnsiTheme="minorHAnsi" w:cstheme="minorHAnsi"/>
          <w:b/>
          <w:sz w:val="24"/>
          <w:szCs w:val="24"/>
        </w:rPr>
        <w:t xml:space="preserve">: </w:t>
      </w:r>
      <w:r w:rsidR="00D3681C">
        <w:rPr>
          <w:rFonts w:asciiTheme="minorHAnsi" w:hAnsiTheme="minorHAnsi"/>
          <w:sz w:val="24"/>
          <w:szCs w:val="24"/>
        </w:rPr>
        <w:t xml:space="preserve"> </w:t>
      </w:r>
      <w:r w:rsidR="005B571C">
        <w:rPr>
          <w:rFonts w:asciiTheme="minorHAnsi" w:hAnsiTheme="minorHAnsi"/>
          <w:sz w:val="24"/>
          <w:szCs w:val="24"/>
        </w:rPr>
        <w:t>30</w:t>
      </w:r>
      <w:r w:rsidR="00586CE8">
        <w:rPr>
          <w:rFonts w:asciiTheme="minorHAnsi" w:hAnsiTheme="minorHAnsi"/>
          <w:sz w:val="24"/>
          <w:szCs w:val="24"/>
        </w:rPr>
        <w:t xml:space="preserve"> </w:t>
      </w:r>
      <w:r w:rsidR="00D3681C">
        <w:rPr>
          <w:rFonts w:asciiTheme="minorHAnsi" w:hAnsiTheme="minorHAnsi"/>
          <w:sz w:val="24"/>
          <w:szCs w:val="24"/>
        </w:rPr>
        <w:t xml:space="preserve">June 2021 </w:t>
      </w:r>
      <w:r w:rsidR="00E0306A" w:rsidRPr="00E24D4D">
        <w:rPr>
          <w:rFonts w:asciiTheme="minorHAnsi" w:hAnsiTheme="minorHAnsi"/>
          <w:sz w:val="24"/>
          <w:szCs w:val="24"/>
        </w:rPr>
        <w:t>- 31 December 2021 (</w:t>
      </w:r>
      <w:r w:rsidR="00A601C4">
        <w:rPr>
          <w:rFonts w:asciiTheme="minorHAnsi" w:hAnsiTheme="minorHAnsi"/>
          <w:sz w:val="24"/>
          <w:szCs w:val="24"/>
        </w:rPr>
        <w:t>35</w:t>
      </w:r>
      <w:r w:rsidR="00A601C4" w:rsidRPr="001D687C">
        <w:rPr>
          <w:rFonts w:asciiTheme="minorHAnsi" w:hAnsiTheme="minorHAnsi"/>
          <w:sz w:val="24"/>
          <w:szCs w:val="24"/>
        </w:rPr>
        <w:t xml:space="preserve"> </w:t>
      </w:r>
      <w:r w:rsidR="00E0306A" w:rsidRPr="001D687C">
        <w:rPr>
          <w:rFonts w:asciiTheme="minorHAnsi" w:hAnsiTheme="minorHAnsi"/>
          <w:sz w:val="24"/>
          <w:szCs w:val="24"/>
        </w:rPr>
        <w:t>consultancy days</w:t>
      </w:r>
      <w:r w:rsidR="00E0306A" w:rsidRPr="00E24D4D">
        <w:rPr>
          <w:rFonts w:asciiTheme="minorHAnsi" w:hAnsiTheme="minorHAnsi"/>
          <w:sz w:val="24"/>
          <w:szCs w:val="24"/>
        </w:rPr>
        <w:t xml:space="preserve">) </w:t>
      </w:r>
    </w:p>
    <w:p w14:paraId="4B4647A6" w14:textId="05822662" w:rsidR="00E0306A" w:rsidRPr="00E24D4D" w:rsidRDefault="00E0306A" w:rsidP="001D687C">
      <w:pPr>
        <w:pStyle w:val="MediumShading1-Accent11"/>
        <w:jc w:val="both"/>
        <w:rPr>
          <w:rFonts w:asciiTheme="minorHAnsi" w:hAnsiTheme="minorHAnsi"/>
          <w:sz w:val="24"/>
          <w:szCs w:val="24"/>
        </w:rPr>
      </w:pPr>
      <w:r w:rsidRPr="00E24D4D">
        <w:rPr>
          <w:rFonts w:asciiTheme="minorHAnsi" w:hAnsiTheme="minorHAnsi"/>
          <w:sz w:val="24"/>
          <w:szCs w:val="24"/>
        </w:rPr>
        <w:t xml:space="preserve">Overall period of the assignment is planned to be around </w:t>
      </w:r>
      <w:r w:rsidR="00A601C4" w:rsidRPr="007340DE">
        <w:rPr>
          <w:rFonts w:asciiTheme="minorHAnsi" w:hAnsiTheme="minorHAnsi"/>
          <w:sz w:val="24"/>
          <w:szCs w:val="24"/>
        </w:rPr>
        <w:t xml:space="preserve">125 </w:t>
      </w:r>
      <w:r w:rsidRPr="007340DE">
        <w:rPr>
          <w:rFonts w:asciiTheme="minorHAnsi" w:hAnsiTheme="minorHAnsi"/>
          <w:sz w:val="24"/>
          <w:szCs w:val="24"/>
        </w:rPr>
        <w:t xml:space="preserve">consultancy days within </w:t>
      </w:r>
      <w:r w:rsidR="007340DE">
        <w:rPr>
          <w:rFonts w:asciiTheme="minorHAnsi" w:hAnsiTheme="minorHAnsi"/>
          <w:sz w:val="24"/>
          <w:szCs w:val="24"/>
        </w:rPr>
        <w:t>a</w:t>
      </w:r>
      <w:r w:rsidRPr="007340DE">
        <w:rPr>
          <w:rFonts w:asciiTheme="minorHAnsi" w:hAnsiTheme="minorHAnsi"/>
          <w:sz w:val="24"/>
          <w:szCs w:val="24"/>
        </w:rPr>
        <w:t xml:space="preserve"> span of </w:t>
      </w:r>
      <w:r w:rsidR="00A76E2F" w:rsidRPr="007340DE">
        <w:rPr>
          <w:rFonts w:asciiTheme="minorHAnsi" w:hAnsiTheme="minorHAnsi"/>
          <w:sz w:val="24"/>
          <w:szCs w:val="24"/>
        </w:rPr>
        <w:t>3</w:t>
      </w:r>
      <w:r w:rsidR="00D3681C" w:rsidRPr="007340DE">
        <w:rPr>
          <w:rFonts w:asciiTheme="minorHAnsi" w:hAnsiTheme="minorHAnsi"/>
          <w:sz w:val="24"/>
          <w:szCs w:val="24"/>
        </w:rPr>
        <w:t>6</w:t>
      </w:r>
      <w:r w:rsidRPr="007340DE">
        <w:rPr>
          <w:rFonts w:asciiTheme="minorHAnsi" w:hAnsiTheme="minorHAnsi"/>
          <w:sz w:val="24"/>
          <w:szCs w:val="24"/>
        </w:rPr>
        <w:t xml:space="preserve"> months</w:t>
      </w:r>
      <w:r w:rsidR="00687BBF" w:rsidRPr="007340DE">
        <w:rPr>
          <w:rFonts w:asciiTheme="minorHAnsi" w:hAnsiTheme="minorHAnsi"/>
          <w:sz w:val="24"/>
          <w:szCs w:val="24"/>
        </w:rPr>
        <w:t xml:space="preserve"> (1</w:t>
      </w:r>
      <w:r w:rsidR="00586CE8">
        <w:rPr>
          <w:rFonts w:asciiTheme="minorHAnsi" w:hAnsiTheme="minorHAnsi"/>
          <w:sz w:val="24"/>
          <w:szCs w:val="24"/>
        </w:rPr>
        <w:t>4</w:t>
      </w:r>
      <w:r w:rsidR="00687BBF" w:rsidRPr="007340DE">
        <w:rPr>
          <w:rFonts w:asciiTheme="minorHAnsi" w:hAnsiTheme="minorHAnsi"/>
          <w:sz w:val="24"/>
          <w:szCs w:val="24"/>
        </w:rPr>
        <w:t xml:space="preserve"> </w:t>
      </w:r>
      <w:r w:rsidR="00D3681C" w:rsidRPr="007340DE">
        <w:rPr>
          <w:rFonts w:asciiTheme="minorHAnsi" w:hAnsiTheme="minorHAnsi"/>
          <w:sz w:val="24"/>
          <w:szCs w:val="24"/>
        </w:rPr>
        <w:t>June</w:t>
      </w:r>
      <w:r w:rsidR="00687BBF" w:rsidRPr="007340DE">
        <w:rPr>
          <w:rFonts w:asciiTheme="minorHAnsi" w:hAnsiTheme="minorHAnsi"/>
          <w:sz w:val="24"/>
          <w:szCs w:val="24"/>
        </w:rPr>
        <w:t xml:space="preserve"> 2021 – </w:t>
      </w:r>
      <w:r w:rsidR="00D3681C" w:rsidRPr="007340DE">
        <w:rPr>
          <w:rFonts w:asciiTheme="minorHAnsi" w:hAnsiTheme="minorHAnsi"/>
          <w:sz w:val="24"/>
          <w:szCs w:val="24"/>
        </w:rPr>
        <w:t>31 May</w:t>
      </w:r>
      <w:r w:rsidR="00A76E2F" w:rsidRPr="007340DE">
        <w:rPr>
          <w:rFonts w:asciiTheme="minorHAnsi" w:hAnsiTheme="minorHAnsi"/>
          <w:sz w:val="24"/>
          <w:szCs w:val="24"/>
        </w:rPr>
        <w:t xml:space="preserve"> 2024</w:t>
      </w:r>
      <w:r w:rsidR="00687BBF" w:rsidRPr="007340DE">
        <w:rPr>
          <w:rFonts w:asciiTheme="minorHAnsi" w:hAnsiTheme="minorHAnsi"/>
          <w:sz w:val="24"/>
          <w:szCs w:val="24"/>
        </w:rPr>
        <w:t>)</w:t>
      </w:r>
      <w:r w:rsidRPr="007340DE">
        <w:rPr>
          <w:rFonts w:asciiTheme="minorHAnsi" w:hAnsiTheme="minorHAnsi"/>
          <w:sz w:val="24"/>
          <w:szCs w:val="24"/>
        </w:rPr>
        <w:t>. The first contra</w:t>
      </w:r>
      <w:r w:rsidRPr="00E24D4D">
        <w:rPr>
          <w:rFonts w:asciiTheme="minorHAnsi" w:hAnsiTheme="minorHAnsi"/>
          <w:sz w:val="24"/>
          <w:szCs w:val="24"/>
        </w:rPr>
        <w:t xml:space="preserve">ct will cover </w:t>
      </w:r>
      <w:r w:rsidR="00D3681C">
        <w:rPr>
          <w:rFonts w:asciiTheme="minorHAnsi" w:hAnsiTheme="minorHAnsi"/>
          <w:sz w:val="24"/>
          <w:szCs w:val="24"/>
        </w:rPr>
        <w:t>around</w:t>
      </w:r>
      <w:r w:rsidRPr="00E24D4D">
        <w:rPr>
          <w:rFonts w:asciiTheme="minorHAnsi" w:hAnsiTheme="minorHAnsi"/>
          <w:sz w:val="24"/>
          <w:szCs w:val="24"/>
        </w:rPr>
        <w:t xml:space="preserve"> </w:t>
      </w:r>
      <w:r w:rsidR="00A601C4">
        <w:rPr>
          <w:rFonts w:asciiTheme="minorHAnsi" w:hAnsiTheme="minorHAnsi"/>
          <w:sz w:val="24"/>
          <w:szCs w:val="24"/>
        </w:rPr>
        <w:t>35</w:t>
      </w:r>
      <w:r w:rsidR="00A601C4" w:rsidRPr="00E24D4D">
        <w:rPr>
          <w:rFonts w:asciiTheme="minorHAnsi" w:hAnsiTheme="minorHAnsi"/>
          <w:sz w:val="24"/>
          <w:szCs w:val="24"/>
        </w:rPr>
        <w:t xml:space="preserve"> </w:t>
      </w:r>
      <w:r w:rsidRPr="00E24D4D">
        <w:rPr>
          <w:rFonts w:asciiTheme="minorHAnsi" w:hAnsiTheme="minorHAnsi"/>
          <w:sz w:val="24"/>
          <w:szCs w:val="24"/>
        </w:rPr>
        <w:t>consultancy days with the possibility of extension</w:t>
      </w:r>
      <w:r w:rsidR="00687BBF" w:rsidRPr="00E24D4D">
        <w:rPr>
          <w:rFonts w:asciiTheme="minorHAnsi" w:hAnsiTheme="minorHAnsi"/>
          <w:sz w:val="24"/>
          <w:szCs w:val="24"/>
        </w:rPr>
        <w:t xml:space="preserve"> for the next two years</w:t>
      </w:r>
      <w:r w:rsidRPr="00E24D4D">
        <w:rPr>
          <w:rFonts w:asciiTheme="minorHAnsi" w:hAnsiTheme="minorHAnsi"/>
          <w:sz w:val="24"/>
          <w:szCs w:val="24"/>
        </w:rPr>
        <w:t xml:space="preserve">, subject to a) satisfactory performance by the consultant; b) actual needs; c) availability of financing. The number of days is indicative. The contract is </w:t>
      </w:r>
      <w:r w:rsidR="00824E6B">
        <w:rPr>
          <w:rFonts w:asciiTheme="minorHAnsi" w:hAnsiTheme="minorHAnsi"/>
          <w:sz w:val="24"/>
          <w:szCs w:val="24"/>
        </w:rPr>
        <w:t xml:space="preserve">non-binding, </w:t>
      </w:r>
      <w:r w:rsidRPr="00E24D4D">
        <w:rPr>
          <w:rFonts w:asciiTheme="minorHAnsi" w:hAnsiTheme="minorHAnsi"/>
          <w:sz w:val="24"/>
          <w:szCs w:val="24"/>
        </w:rPr>
        <w:t>non-exclusive and does not create a financial obligation or commitment from UNDP. Financial commitments will only be established each time services are requested under the contract, through an agreed triggering action or document that signals the commencement of a given engagement</w:t>
      </w:r>
      <w:r w:rsidR="00064771">
        <w:rPr>
          <w:rFonts w:asciiTheme="minorHAnsi" w:hAnsiTheme="minorHAnsi"/>
          <w:sz w:val="24"/>
          <w:szCs w:val="24"/>
        </w:rPr>
        <w:t xml:space="preserve"> (usually, Purchase Orders)</w:t>
      </w:r>
      <w:r w:rsidRPr="00E24D4D">
        <w:rPr>
          <w:rFonts w:asciiTheme="minorHAnsi" w:hAnsiTheme="minorHAnsi"/>
          <w:sz w:val="24"/>
          <w:szCs w:val="24"/>
        </w:rPr>
        <w:t>.</w:t>
      </w:r>
    </w:p>
    <w:p w14:paraId="1F6C0D23" w14:textId="77777777" w:rsidR="002C29CA" w:rsidRDefault="002C29CA" w:rsidP="0025090D">
      <w:pPr>
        <w:tabs>
          <w:tab w:val="left" w:pos="1410"/>
        </w:tabs>
        <w:spacing w:after="120" w:line="240" w:lineRule="auto"/>
        <w:rPr>
          <w:rFonts w:asciiTheme="minorHAnsi" w:hAnsiTheme="minorHAnsi" w:cstheme="minorHAnsi"/>
          <w:sz w:val="24"/>
          <w:szCs w:val="24"/>
        </w:rPr>
      </w:pPr>
    </w:p>
    <w:p w14:paraId="30E3A4D1" w14:textId="4C0D4A63" w:rsidR="003733C5" w:rsidRPr="002C29CA" w:rsidRDefault="003733C5" w:rsidP="00223C09">
      <w:pPr>
        <w:tabs>
          <w:tab w:val="left" w:pos="1410"/>
        </w:tabs>
        <w:spacing w:after="120" w:line="240" w:lineRule="auto"/>
        <w:jc w:val="both"/>
        <w:rPr>
          <w:rFonts w:asciiTheme="minorHAnsi" w:hAnsiTheme="minorHAnsi" w:cstheme="minorHAnsi"/>
          <w:color w:val="000000" w:themeColor="text1"/>
          <w:sz w:val="24"/>
          <w:szCs w:val="24"/>
        </w:rPr>
      </w:pPr>
      <w:r w:rsidRPr="00990BD6">
        <w:rPr>
          <w:rFonts w:asciiTheme="minorHAnsi" w:hAnsiTheme="minorHAnsi" w:cstheme="minorHAnsi"/>
          <w:sz w:val="24"/>
          <w:szCs w:val="24"/>
        </w:rPr>
        <w:t xml:space="preserve">Proposal should be submitted </w:t>
      </w:r>
      <w:r w:rsidR="00314B45">
        <w:rPr>
          <w:rFonts w:asciiTheme="minorHAnsi" w:hAnsiTheme="minorHAnsi" w:cstheme="minorHAnsi"/>
          <w:sz w:val="24"/>
          <w:szCs w:val="24"/>
        </w:rPr>
        <w:t>by email</w:t>
      </w:r>
      <w:r w:rsidR="00666740" w:rsidRPr="00990BD6">
        <w:rPr>
          <w:rFonts w:asciiTheme="minorHAnsi" w:hAnsiTheme="minorHAnsi" w:cstheme="minorHAnsi"/>
          <w:sz w:val="24"/>
          <w:szCs w:val="24"/>
        </w:rPr>
        <w:t xml:space="preserve"> </w:t>
      </w:r>
      <w:r w:rsidR="005C43C8" w:rsidRPr="00990BD6">
        <w:rPr>
          <w:rFonts w:asciiTheme="minorHAnsi" w:hAnsiTheme="minorHAnsi" w:cstheme="minorHAnsi"/>
          <w:sz w:val="24"/>
          <w:szCs w:val="24"/>
        </w:rPr>
        <w:t xml:space="preserve">no later </w:t>
      </w:r>
      <w:r w:rsidR="005C43C8" w:rsidRPr="001D687C">
        <w:rPr>
          <w:rFonts w:asciiTheme="minorHAnsi" w:hAnsiTheme="minorHAnsi" w:cstheme="minorHAnsi"/>
          <w:sz w:val="24"/>
          <w:szCs w:val="24"/>
        </w:rPr>
        <w:t xml:space="preserve">than </w:t>
      </w:r>
      <w:r w:rsidR="005B571C">
        <w:rPr>
          <w:rFonts w:asciiTheme="minorHAnsi" w:hAnsiTheme="minorHAnsi" w:cstheme="minorHAnsi"/>
          <w:sz w:val="24"/>
          <w:szCs w:val="24"/>
        </w:rPr>
        <w:t>11</w:t>
      </w:r>
      <w:r w:rsidR="00985D82" w:rsidRPr="007340DE">
        <w:rPr>
          <w:rFonts w:asciiTheme="minorHAnsi" w:hAnsiTheme="minorHAnsi" w:cstheme="minorHAnsi"/>
          <w:sz w:val="24"/>
          <w:szCs w:val="24"/>
        </w:rPr>
        <w:t>.</w:t>
      </w:r>
      <w:r w:rsidR="002C29CA" w:rsidRPr="007340DE">
        <w:rPr>
          <w:rFonts w:asciiTheme="minorHAnsi" w:hAnsiTheme="minorHAnsi" w:cstheme="minorHAnsi"/>
          <w:sz w:val="24"/>
          <w:szCs w:val="24"/>
        </w:rPr>
        <w:t>0</w:t>
      </w:r>
      <w:r w:rsidR="00586CE8">
        <w:rPr>
          <w:rFonts w:asciiTheme="minorHAnsi" w:hAnsiTheme="minorHAnsi" w:cstheme="minorHAnsi"/>
          <w:sz w:val="24"/>
          <w:szCs w:val="24"/>
        </w:rPr>
        <w:t>6</w:t>
      </w:r>
      <w:r w:rsidR="00985D82" w:rsidRPr="007340DE">
        <w:rPr>
          <w:rFonts w:asciiTheme="minorHAnsi" w:hAnsiTheme="minorHAnsi" w:cstheme="minorHAnsi"/>
          <w:sz w:val="24"/>
          <w:szCs w:val="24"/>
        </w:rPr>
        <w:t>.</w:t>
      </w:r>
      <w:r w:rsidR="009F5ADC" w:rsidRPr="007340DE">
        <w:rPr>
          <w:rFonts w:asciiTheme="minorHAnsi" w:hAnsiTheme="minorHAnsi" w:cstheme="minorHAnsi"/>
          <w:sz w:val="24"/>
          <w:szCs w:val="24"/>
        </w:rPr>
        <w:t>202</w:t>
      </w:r>
      <w:r w:rsidR="002C29CA" w:rsidRPr="007340DE">
        <w:rPr>
          <w:rFonts w:asciiTheme="minorHAnsi" w:hAnsiTheme="minorHAnsi" w:cstheme="minorHAnsi"/>
          <w:sz w:val="24"/>
          <w:szCs w:val="24"/>
        </w:rPr>
        <w:t>1</w:t>
      </w:r>
      <w:r w:rsidR="00857771" w:rsidRPr="007340DE">
        <w:rPr>
          <w:rFonts w:asciiTheme="minorHAnsi" w:hAnsiTheme="minorHAnsi" w:cstheme="minorHAnsi"/>
          <w:sz w:val="24"/>
          <w:szCs w:val="24"/>
        </w:rPr>
        <w:t xml:space="preserve"> </w:t>
      </w:r>
      <w:r w:rsidR="007E677E" w:rsidRPr="007340DE">
        <w:rPr>
          <w:rFonts w:asciiTheme="minorHAnsi" w:hAnsiTheme="minorHAnsi" w:cstheme="minorHAnsi"/>
          <w:sz w:val="24"/>
          <w:szCs w:val="24"/>
        </w:rPr>
        <w:t>1</w:t>
      </w:r>
      <w:r w:rsidR="002C29CA" w:rsidRPr="007340DE">
        <w:rPr>
          <w:rFonts w:asciiTheme="minorHAnsi" w:hAnsiTheme="minorHAnsi" w:cstheme="minorHAnsi"/>
          <w:sz w:val="24"/>
          <w:szCs w:val="24"/>
        </w:rPr>
        <w:t>8</w:t>
      </w:r>
      <w:r w:rsidR="00857771" w:rsidRPr="007340DE">
        <w:rPr>
          <w:rFonts w:asciiTheme="minorHAnsi" w:hAnsiTheme="minorHAnsi" w:cstheme="minorHAnsi"/>
          <w:sz w:val="24"/>
          <w:szCs w:val="24"/>
        </w:rPr>
        <w:t>.00</w:t>
      </w:r>
      <w:r w:rsidR="00857771" w:rsidRPr="001D687C">
        <w:rPr>
          <w:rFonts w:asciiTheme="minorHAnsi" w:hAnsiTheme="minorHAnsi" w:cstheme="minorHAnsi"/>
          <w:sz w:val="24"/>
          <w:szCs w:val="24"/>
        </w:rPr>
        <w:t xml:space="preserve"> local Baku time</w:t>
      </w:r>
      <w:r w:rsidR="00E637A1" w:rsidRPr="001D687C">
        <w:rPr>
          <w:rFonts w:asciiTheme="minorHAnsi" w:hAnsiTheme="minorHAnsi" w:cstheme="minorHAnsi"/>
          <w:sz w:val="24"/>
          <w:szCs w:val="24"/>
        </w:rPr>
        <w:t>.</w:t>
      </w:r>
      <w:r w:rsidR="00820649" w:rsidRPr="001D687C">
        <w:rPr>
          <w:rFonts w:asciiTheme="minorHAnsi" w:hAnsiTheme="minorHAnsi" w:cstheme="minorHAnsi"/>
          <w:sz w:val="24"/>
          <w:szCs w:val="24"/>
        </w:rPr>
        <w:t xml:space="preserve"> </w:t>
      </w:r>
      <w:r w:rsidR="00314B45" w:rsidRPr="001D687C">
        <w:rPr>
          <w:rFonts w:asciiTheme="minorHAnsi" w:hAnsiTheme="minorHAnsi" w:cstheme="minorHAnsi"/>
          <w:sz w:val="24"/>
          <w:szCs w:val="24"/>
        </w:rPr>
        <w:t xml:space="preserve"> </w:t>
      </w:r>
      <w:r w:rsidRPr="00990BD6">
        <w:rPr>
          <w:rFonts w:asciiTheme="minorHAnsi" w:hAnsiTheme="minorHAnsi" w:cstheme="minorHAnsi"/>
          <w:sz w:val="24"/>
          <w:szCs w:val="24"/>
        </w:rPr>
        <w:t>Any request for clarification must be sent in writing, or by standard electronic communication to the address or e-mail indicated above</w:t>
      </w:r>
      <w:r w:rsidR="00857771">
        <w:rPr>
          <w:rFonts w:asciiTheme="minorHAnsi" w:hAnsiTheme="minorHAnsi" w:cstheme="minorHAnsi"/>
          <w:sz w:val="24"/>
          <w:szCs w:val="24"/>
        </w:rPr>
        <w:t xml:space="preserve"> </w:t>
      </w:r>
      <w:r w:rsidR="002B3764" w:rsidRPr="00990BD6">
        <w:rPr>
          <w:rFonts w:asciiTheme="minorHAnsi" w:hAnsiTheme="minorHAnsi" w:cstheme="minorHAnsi"/>
          <w:sz w:val="24"/>
          <w:szCs w:val="24"/>
        </w:rPr>
        <w:t>(</w:t>
      </w:r>
      <w:hyperlink r:id="rId9" w:history="1">
        <w:r w:rsidR="004170D1" w:rsidRPr="00990BD6">
          <w:rPr>
            <w:rStyle w:val="Hyperlink"/>
            <w:rFonts w:asciiTheme="minorHAnsi" w:hAnsiTheme="minorHAnsi" w:cstheme="minorHAnsi"/>
            <w:sz w:val="24"/>
            <w:szCs w:val="24"/>
          </w:rPr>
          <w:t>procurement.aze@undp.org</w:t>
        </w:r>
      </w:hyperlink>
      <w:r w:rsidR="004170D1" w:rsidRPr="00990BD6">
        <w:rPr>
          <w:rFonts w:asciiTheme="minorHAnsi" w:hAnsiTheme="minorHAnsi" w:cstheme="minorHAnsi"/>
          <w:sz w:val="24"/>
          <w:szCs w:val="24"/>
        </w:rPr>
        <w:t>)</w:t>
      </w:r>
      <w:r w:rsidRPr="00990BD6">
        <w:rPr>
          <w:rFonts w:asciiTheme="minorHAnsi" w:hAnsiTheme="minorHAnsi" w:cstheme="minorHAnsi"/>
          <w:sz w:val="24"/>
          <w:szCs w:val="24"/>
        </w:rPr>
        <w:t>. UNDP will respond in writing or by standard electronic mail and will send written copies of the response, including an explanation of the query without identifying the source of inquiry, to all consultants.</w:t>
      </w:r>
    </w:p>
    <w:p w14:paraId="2836A4F1" w14:textId="77777777" w:rsidR="003733C5" w:rsidRPr="0046126F" w:rsidRDefault="009D2233" w:rsidP="00223C09">
      <w:pPr>
        <w:tabs>
          <w:tab w:val="left" w:pos="1410"/>
        </w:tabs>
        <w:spacing w:after="120" w:line="240" w:lineRule="auto"/>
        <w:rPr>
          <w:rFonts w:asciiTheme="minorHAnsi" w:hAnsiTheme="minorHAnsi" w:cstheme="minorHAnsi"/>
        </w:rPr>
      </w:pPr>
      <w:r w:rsidRPr="0046126F">
        <w:rPr>
          <w:rFonts w:asciiTheme="minorHAnsi" w:hAnsiTheme="minorHAnsi" w:cstheme="minorHAnsi"/>
          <w:noProof/>
        </w:rPr>
        <mc:AlternateContent>
          <mc:Choice Requires="wps">
            <w:drawing>
              <wp:anchor distT="4294967295" distB="4294967295" distL="114300" distR="114300" simplePos="0" relativeHeight="251658240" behindDoc="0" locked="0" layoutInCell="1" allowOverlap="1" wp14:anchorId="1025B5D4" wp14:editId="11BD3E97">
                <wp:simplePos x="0" y="0"/>
                <wp:positionH relativeFrom="column">
                  <wp:posOffset>-9525</wp:posOffset>
                </wp:positionH>
                <wp:positionV relativeFrom="paragraph">
                  <wp:posOffset>108584</wp:posOffset>
                </wp:positionV>
                <wp:extent cx="6638925" cy="0"/>
                <wp:effectExtent l="0" t="19050" r="47625"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BCCA1" id="AutoShape 3" o:spid="_x0000_s1026" type="#_x0000_t32" style="position:absolute;margin-left:-.75pt;margin-top:8.55pt;width:52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HgIQIAADwEAAAOAAAAZHJzL2Uyb0RvYy54bWysU82O2jAQvlfqO1i+s0kgsBARVquE9LJt&#10;kXb7AMZ2EquJbdmGgKq+e8eGILa9VFVzcMaemW+++Vs/nfoOHbmxQskcJw8xRlxSxYRscvztrZos&#10;MbKOSEY6JXmOz9zip83HD+tBZ3yqWtUxbhCASJsNOsetczqLIktb3hP7oDSXoKyV6YmDq2kiZsgA&#10;6H0XTeN4EQ3KMG0U5dbCa3lR4k3Ar2tO3de6ttyhLsfAzYXThHPvz2izJlljiG4FvdIg/8CiJ0JC&#10;0BtUSRxBByP+gOoFNcqq2j1Q1UeqrgXlIQfIJol/y+a1JZqHXKA4Vt/KZP8fLP1y3BkkWI6nGEnS&#10;Q4ueD06FyGjmyzNom4FVIXfGJ0hP8lW/KPrdIqmKlsiGB+O3swbfxHtE71z8xWoIsh8+KwY2BPBD&#10;rU616T0kVAGdQkvOt5bwk0MUHheL2XI1nWNER11EstFRG+s+cdUjL+TYOkNE07pCSQmNVyYJYcjx&#10;xTpPi2Sjg48qVSW6LvS/k2jI8fwxmcfBw6pOMK/1dtY0+6Iz6Ej8CMFXVSFJ0NybGXWQLKC1nLDt&#10;VXZEdBcZonfS40FmwOcqXWbkxypebZfbZTpJp4vtJI3LcvJcFelkUSWP83JWFkWZ/PTUkjRrBWNc&#10;enbjvCbp383DdXMuk3ab2FsdovfooWBAdvwH0qG1vpuXudgrdt6ZseUwosH4uk5+B+7vIN8v/eYX&#10;AAAA//8DAFBLAwQUAAYACAAAACEAXY1yT90AAAAJAQAADwAAAGRycy9kb3ducmV2LnhtbEyPwW7C&#10;MBBE75X6D9Yi9QZOECk0jYOqSr20lSoocDbxkkTE68g2EP6+i3pojzszmn1TLAfbiTP60DpSkE4S&#10;EEiVMy3VCjbfb+MFiBA1Gd05QgVXDLAs7+8KnRt3oRWe17EWXEIh1wqaGPtcylA1aHWYuB6JvYPz&#10;Vkc+fS2N1xcut52cJsmjtLol/tDoHl8brI7rk1WwHeTua/p0zY6fdZX5+P5hUz9X6mE0vDyDiDjE&#10;vzDc8BkdSmbauxOZIDoF4zTjJOvzFMTNT2YzHrf/VWRZyP8Lyh8AAAD//wMAUEsBAi0AFAAGAAgA&#10;AAAhALaDOJL+AAAA4QEAABMAAAAAAAAAAAAAAAAAAAAAAFtDb250ZW50X1R5cGVzXS54bWxQSwEC&#10;LQAUAAYACAAAACEAOP0h/9YAAACUAQAACwAAAAAAAAAAAAAAAAAvAQAAX3JlbHMvLnJlbHNQSwEC&#10;LQAUAAYACAAAACEAapiB4CECAAA8BAAADgAAAAAAAAAAAAAAAAAuAgAAZHJzL2Uyb0RvYy54bWxQ&#10;SwECLQAUAAYACAAAACEAXY1yT90AAAAJAQAADwAAAAAAAAAAAAAAAAB7BAAAZHJzL2Rvd25yZXYu&#10;eG1sUEsFBgAAAAAEAAQA8wAAAIUFAAAAAA==&#10;" strokecolor="blue" strokeweight="4.5pt"/>
            </w:pict>
          </mc:Fallback>
        </mc:AlternateContent>
      </w:r>
    </w:p>
    <w:p w14:paraId="5362822C" w14:textId="77777777" w:rsidR="003733C5" w:rsidRPr="00990BD6" w:rsidRDefault="003733C5" w:rsidP="00223C09">
      <w:pPr>
        <w:tabs>
          <w:tab w:val="left" w:pos="1410"/>
        </w:tabs>
        <w:spacing w:after="120" w:line="240" w:lineRule="auto"/>
        <w:rPr>
          <w:rFonts w:asciiTheme="minorHAnsi" w:hAnsiTheme="minorHAnsi" w:cstheme="minorHAnsi"/>
          <w:b/>
          <w:sz w:val="24"/>
          <w:szCs w:val="24"/>
        </w:rPr>
      </w:pPr>
      <w:r w:rsidRPr="00990BD6">
        <w:rPr>
          <w:rFonts w:asciiTheme="minorHAnsi" w:hAnsiTheme="minorHAnsi" w:cstheme="minorHAnsi"/>
          <w:b/>
          <w:sz w:val="24"/>
          <w:szCs w:val="24"/>
        </w:rPr>
        <w:t>1. BACKGROUND</w:t>
      </w:r>
    </w:p>
    <w:p w14:paraId="27A47675" w14:textId="5245F856" w:rsidR="00D3681C" w:rsidRPr="002B4133" w:rsidRDefault="00D3681C" w:rsidP="00D3681C">
      <w:pPr>
        <w:jc w:val="both"/>
        <w:rPr>
          <w:rFonts w:cstheme="minorHAnsi"/>
          <w:sz w:val="24"/>
          <w:szCs w:val="24"/>
        </w:rPr>
      </w:pPr>
      <w:r w:rsidRPr="00026C1F">
        <w:rPr>
          <w:rFonts w:cstheme="minorHAnsi"/>
          <w:sz w:val="24"/>
          <w:szCs w:val="24"/>
        </w:rPr>
        <w:t xml:space="preserve">UNDP Azerbaijan is </w:t>
      </w:r>
      <w:r>
        <w:rPr>
          <w:rFonts w:cstheme="minorHAnsi"/>
          <w:sz w:val="24"/>
          <w:szCs w:val="24"/>
        </w:rPr>
        <w:t xml:space="preserve">implementing many initiatives </w:t>
      </w:r>
      <w:r w:rsidRPr="00026C1F">
        <w:rPr>
          <w:rFonts w:cstheme="minorHAnsi"/>
          <w:sz w:val="24"/>
          <w:szCs w:val="24"/>
        </w:rPr>
        <w:t xml:space="preserve">that are critical for further strengthening of UNDP </w:t>
      </w:r>
      <w:r>
        <w:rPr>
          <w:rFonts w:cstheme="minorHAnsi"/>
          <w:sz w:val="24"/>
          <w:szCs w:val="24"/>
        </w:rPr>
        <w:t xml:space="preserve">presence in the </w:t>
      </w:r>
      <w:r w:rsidRPr="00F41449">
        <w:rPr>
          <w:rFonts w:cstheme="minorHAnsi"/>
          <w:sz w:val="24"/>
          <w:szCs w:val="24"/>
        </w:rPr>
        <w:t>UNSDCF</w:t>
      </w:r>
      <w:r w:rsidR="00A601C4">
        <w:rPr>
          <w:rStyle w:val="FootnoteReference"/>
          <w:rFonts w:cstheme="minorHAnsi"/>
          <w:sz w:val="24"/>
          <w:szCs w:val="24"/>
        </w:rPr>
        <w:footnoteReference w:id="1"/>
      </w:r>
      <w:r w:rsidRPr="00026C1F">
        <w:rPr>
          <w:rFonts w:cstheme="minorHAnsi"/>
          <w:sz w:val="24"/>
          <w:szCs w:val="24"/>
        </w:rPr>
        <w:t>/CPD</w:t>
      </w:r>
      <w:r w:rsidR="00A601C4">
        <w:rPr>
          <w:rStyle w:val="FootnoteReference"/>
          <w:rFonts w:cstheme="minorHAnsi"/>
          <w:sz w:val="24"/>
          <w:szCs w:val="24"/>
        </w:rPr>
        <w:footnoteReference w:id="2"/>
      </w:r>
      <w:r w:rsidRPr="00026C1F">
        <w:rPr>
          <w:rFonts w:cstheme="minorHAnsi"/>
          <w:sz w:val="24"/>
          <w:szCs w:val="24"/>
        </w:rPr>
        <w:t xml:space="preserve"> priority areas and expansion into new policy domains aligned with Sustainable Development Goals (SDGs). </w:t>
      </w:r>
      <w:r w:rsidRPr="002B4133">
        <w:rPr>
          <w:rFonts w:cstheme="minorHAnsi"/>
          <w:sz w:val="24"/>
          <w:szCs w:val="24"/>
        </w:rPr>
        <w:t xml:space="preserve">The UNSDCF is aligned with Government strategic development priorities over the period 2021- 2025 and is directly linked to the attainment of Sustainable Development Goals (SDGs) and its targets in support of the 2030 </w:t>
      </w:r>
      <w:r w:rsidRPr="002B4133">
        <w:rPr>
          <w:rFonts w:cstheme="minorHAnsi"/>
          <w:sz w:val="24"/>
          <w:szCs w:val="24"/>
        </w:rPr>
        <w:lastRenderedPageBreak/>
        <w:t xml:space="preserve">Agenda. Leaving no one behind and deploying a rights-based approach to development are the founding tenets of the approach adopted. In addition to investing in inclusive growth and improved public sector service delivery, the UNSDCF has made what is often seen as cross-cutting issues central to this investment offering; gender equality, protecting the environment, and addressing climate change. </w:t>
      </w:r>
    </w:p>
    <w:p w14:paraId="6B61206C" w14:textId="63136152" w:rsidR="00D3681C" w:rsidRDefault="00A601C4" w:rsidP="00D3681C">
      <w:pPr>
        <w:jc w:val="both"/>
        <w:rPr>
          <w:rFonts w:cstheme="minorHAnsi"/>
          <w:sz w:val="24"/>
          <w:szCs w:val="24"/>
        </w:rPr>
      </w:pPr>
      <w:r w:rsidRPr="007340DE">
        <w:rPr>
          <w:rFonts w:cstheme="minorHAnsi"/>
          <w:sz w:val="24"/>
          <w:szCs w:val="24"/>
        </w:rPr>
        <w:t xml:space="preserve">The 2021 Integrate Work Plan prioritizes the following  intervention areas including new and ongoing projects and </w:t>
      </w:r>
      <w:proofErr w:type="spellStart"/>
      <w:r w:rsidRPr="007340DE">
        <w:rPr>
          <w:rFonts w:cstheme="minorHAnsi"/>
          <w:sz w:val="24"/>
          <w:szCs w:val="24"/>
        </w:rPr>
        <w:t>programmes</w:t>
      </w:r>
      <w:proofErr w:type="spellEnd"/>
      <w:r w:rsidR="00D3681C" w:rsidRPr="0053605B">
        <w:rPr>
          <w:rFonts w:cstheme="minorHAnsi"/>
          <w:sz w:val="24"/>
          <w:szCs w:val="24"/>
        </w:rPr>
        <w:t xml:space="preserve">: </w:t>
      </w:r>
      <w:r w:rsidR="00D3681C">
        <w:rPr>
          <w:rFonts w:cstheme="minorHAnsi"/>
          <w:sz w:val="24"/>
          <w:szCs w:val="24"/>
        </w:rPr>
        <w:t xml:space="preserve"> 1) </w:t>
      </w:r>
      <w:r w:rsidR="00D3681C" w:rsidRPr="0053605B">
        <w:rPr>
          <w:rFonts w:cstheme="minorHAnsi"/>
          <w:sz w:val="24"/>
          <w:szCs w:val="24"/>
        </w:rPr>
        <w:t xml:space="preserve">support </w:t>
      </w:r>
      <w:r w:rsidR="00D3681C">
        <w:rPr>
          <w:rFonts w:cstheme="minorHAnsi"/>
          <w:sz w:val="24"/>
          <w:szCs w:val="24"/>
        </w:rPr>
        <w:t>to women with disabilities and veterans of Nagorno-Karabagh war</w:t>
      </w:r>
      <w:r w:rsidR="00075B35">
        <w:rPr>
          <w:rFonts w:cstheme="minorHAnsi"/>
          <w:sz w:val="24"/>
          <w:szCs w:val="24"/>
        </w:rPr>
        <w:t xml:space="preserve"> project</w:t>
      </w:r>
      <w:r w:rsidR="00D3681C">
        <w:rPr>
          <w:rFonts w:cstheme="minorHAnsi"/>
          <w:sz w:val="24"/>
          <w:szCs w:val="24"/>
        </w:rPr>
        <w:t>; 2</w:t>
      </w:r>
      <w:r w:rsidR="00D3681C" w:rsidRPr="0053605B">
        <w:rPr>
          <w:rFonts w:cstheme="minorHAnsi"/>
          <w:sz w:val="24"/>
          <w:szCs w:val="24"/>
        </w:rPr>
        <w:t xml:space="preserve">) expansion of the women empowerment and gender equality </w:t>
      </w:r>
      <w:proofErr w:type="spellStart"/>
      <w:r w:rsidR="00D3681C" w:rsidRPr="0053605B">
        <w:rPr>
          <w:rFonts w:cstheme="minorHAnsi"/>
          <w:sz w:val="24"/>
          <w:szCs w:val="24"/>
        </w:rPr>
        <w:t>programme</w:t>
      </w:r>
      <w:proofErr w:type="spellEnd"/>
      <w:r w:rsidR="00644DA5">
        <w:rPr>
          <w:rFonts w:cstheme="minorHAnsi"/>
          <w:sz w:val="24"/>
          <w:szCs w:val="24"/>
        </w:rPr>
        <w:t xml:space="preserve"> including project supporting communities in tackling the gender based  violence and domestic violence</w:t>
      </w:r>
      <w:r w:rsidR="00D3681C" w:rsidRPr="0053605B">
        <w:rPr>
          <w:rFonts w:cstheme="minorHAnsi"/>
          <w:sz w:val="24"/>
          <w:szCs w:val="24"/>
        </w:rPr>
        <w:t xml:space="preserve">;  </w:t>
      </w:r>
      <w:r w:rsidR="00D3681C">
        <w:rPr>
          <w:rFonts w:cstheme="minorHAnsi"/>
          <w:sz w:val="24"/>
          <w:szCs w:val="24"/>
        </w:rPr>
        <w:t>3</w:t>
      </w:r>
      <w:r w:rsidR="00D3681C" w:rsidRPr="0053605B">
        <w:rPr>
          <w:rFonts w:cstheme="minorHAnsi"/>
          <w:sz w:val="24"/>
          <w:szCs w:val="24"/>
        </w:rPr>
        <w:t xml:space="preserve">) application for new EU </w:t>
      </w:r>
      <w:r w:rsidR="00075B35">
        <w:rPr>
          <w:rFonts w:cstheme="minorHAnsi"/>
          <w:sz w:val="24"/>
          <w:szCs w:val="24"/>
        </w:rPr>
        <w:t xml:space="preserve">and other donor </w:t>
      </w:r>
      <w:r w:rsidR="00D3681C" w:rsidRPr="0053605B">
        <w:rPr>
          <w:rFonts w:cstheme="minorHAnsi"/>
          <w:sz w:val="24"/>
          <w:szCs w:val="24"/>
        </w:rPr>
        <w:t>funding windows</w:t>
      </w:r>
      <w:r w:rsidR="00D3681C">
        <w:rPr>
          <w:rFonts w:cstheme="minorHAnsi"/>
          <w:sz w:val="24"/>
          <w:szCs w:val="24"/>
        </w:rPr>
        <w:t xml:space="preserve"> for initiatives around the above agenda; 4) early recovery support initiatives</w:t>
      </w:r>
      <w:r w:rsidR="00D3681C" w:rsidRPr="0053605B">
        <w:rPr>
          <w:rFonts w:cstheme="minorHAnsi"/>
          <w:sz w:val="24"/>
          <w:szCs w:val="24"/>
        </w:rPr>
        <w:t xml:space="preserve">; </w:t>
      </w:r>
      <w:r w:rsidR="00D3681C">
        <w:rPr>
          <w:rFonts w:cstheme="minorHAnsi"/>
          <w:sz w:val="24"/>
          <w:szCs w:val="24"/>
        </w:rPr>
        <w:t xml:space="preserve">5; </w:t>
      </w:r>
      <w:r w:rsidR="00D3681C" w:rsidRPr="0053605B">
        <w:rPr>
          <w:rFonts w:cstheme="minorHAnsi"/>
          <w:sz w:val="24"/>
          <w:szCs w:val="24"/>
        </w:rPr>
        <w:t xml:space="preserve">6) launch of a new </w:t>
      </w:r>
      <w:proofErr w:type="spellStart"/>
      <w:r w:rsidR="00D3681C" w:rsidRPr="0053605B">
        <w:rPr>
          <w:rFonts w:cstheme="minorHAnsi"/>
          <w:sz w:val="24"/>
          <w:szCs w:val="24"/>
        </w:rPr>
        <w:t>programme</w:t>
      </w:r>
      <w:proofErr w:type="spellEnd"/>
      <w:r w:rsidR="00D3681C" w:rsidRPr="0053605B">
        <w:rPr>
          <w:rFonts w:cstheme="minorHAnsi"/>
          <w:sz w:val="24"/>
          <w:szCs w:val="24"/>
        </w:rPr>
        <w:t xml:space="preserve"> with civil society organizations</w:t>
      </w:r>
      <w:r w:rsidR="00EA61EC">
        <w:rPr>
          <w:rFonts w:cstheme="minorHAnsi"/>
          <w:sz w:val="24"/>
          <w:szCs w:val="24"/>
        </w:rPr>
        <w:t xml:space="preserve"> and socially oriented SMEs</w:t>
      </w:r>
      <w:r w:rsidR="00D3681C" w:rsidRPr="0053605B">
        <w:rPr>
          <w:rFonts w:cstheme="minorHAnsi"/>
          <w:sz w:val="24"/>
          <w:szCs w:val="24"/>
        </w:rPr>
        <w:t xml:space="preserve">; 7) advisory support to the implementation of the Strategic Roadmaps and other development-oriented state </w:t>
      </w:r>
      <w:proofErr w:type="spellStart"/>
      <w:r w:rsidR="00D3681C" w:rsidRPr="0053605B">
        <w:rPr>
          <w:rFonts w:cstheme="minorHAnsi"/>
          <w:sz w:val="24"/>
          <w:szCs w:val="24"/>
        </w:rPr>
        <w:t>programmes</w:t>
      </w:r>
      <w:proofErr w:type="spellEnd"/>
      <w:r w:rsidR="00D3681C" w:rsidRPr="0053605B">
        <w:rPr>
          <w:rFonts w:cstheme="minorHAnsi"/>
          <w:sz w:val="24"/>
          <w:szCs w:val="24"/>
        </w:rPr>
        <w:t>.</w:t>
      </w:r>
      <w:r w:rsidR="00D3681C" w:rsidRPr="00026C1F">
        <w:rPr>
          <w:rFonts w:cstheme="minorHAnsi"/>
          <w:sz w:val="24"/>
          <w:szCs w:val="24"/>
        </w:rPr>
        <w:t xml:space="preserve"> </w:t>
      </w:r>
    </w:p>
    <w:p w14:paraId="12AED628" w14:textId="77777777" w:rsidR="00223C09" w:rsidRDefault="00223C09" w:rsidP="00223C09">
      <w:pPr>
        <w:spacing w:after="120" w:line="240" w:lineRule="auto"/>
        <w:rPr>
          <w:rFonts w:asciiTheme="minorHAnsi" w:hAnsiTheme="minorHAnsi" w:cstheme="minorHAnsi"/>
          <w:b/>
          <w:sz w:val="24"/>
          <w:szCs w:val="24"/>
        </w:rPr>
      </w:pPr>
    </w:p>
    <w:p w14:paraId="3F816311" w14:textId="2C743ABF" w:rsidR="003733C5" w:rsidRPr="00EB6FD2" w:rsidRDefault="003733C5" w:rsidP="00223C09">
      <w:pPr>
        <w:spacing w:after="120" w:line="240" w:lineRule="auto"/>
        <w:rPr>
          <w:rFonts w:asciiTheme="minorHAnsi" w:hAnsiTheme="minorHAnsi" w:cstheme="minorHAnsi"/>
          <w:b/>
          <w:sz w:val="24"/>
          <w:szCs w:val="24"/>
        </w:rPr>
      </w:pPr>
      <w:r w:rsidRPr="00EB6FD2">
        <w:rPr>
          <w:rFonts w:asciiTheme="minorHAnsi" w:hAnsiTheme="minorHAnsi" w:cstheme="minorHAnsi"/>
          <w:b/>
          <w:sz w:val="24"/>
          <w:szCs w:val="24"/>
        </w:rPr>
        <w:t xml:space="preserve">2. </w:t>
      </w:r>
      <w:r w:rsidR="002C29CA" w:rsidRPr="00EB6FD2">
        <w:rPr>
          <w:rFonts w:asciiTheme="minorHAnsi" w:hAnsiTheme="minorHAnsi" w:cstheme="minorHAnsi"/>
          <w:b/>
          <w:sz w:val="24"/>
          <w:szCs w:val="24"/>
        </w:rPr>
        <w:t xml:space="preserve">OBJECTIVE OF THE ASSIGNMENT  </w:t>
      </w:r>
    </w:p>
    <w:p w14:paraId="316A416E" w14:textId="144A99C1" w:rsidR="00D3681C" w:rsidRPr="00026C1F" w:rsidRDefault="00D3681C" w:rsidP="00D3681C">
      <w:pPr>
        <w:jc w:val="both"/>
        <w:rPr>
          <w:rFonts w:cstheme="minorHAnsi"/>
          <w:sz w:val="24"/>
          <w:szCs w:val="24"/>
        </w:rPr>
      </w:pPr>
      <w:r>
        <w:rPr>
          <w:rFonts w:cstheme="minorHAnsi"/>
          <w:sz w:val="24"/>
          <w:szCs w:val="24"/>
        </w:rPr>
        <w:t>The</w:t>
      </w:r>
      <w:r w:rsidRPr="00026C1F">
        <w:rPr>
          <w:rFonts w:cstheme="minorHAnsi"/>
          <w:sz w:val="24"/>
          <w:szCs w:val="24"/>
        </w:rPr>
        <w:t xml:space="preserve"> </w:t>
      </w:r>
      <w:r>
        <w:rPr>
          <w:rFonts w:cstheme="minorHAnsi"/>
          <w:sz w:val="24"/>
          <w:szCs w:val="24"/>
        </w:rPr>
        <w:t>Development</w:t>
      </w:r>
      <w:r w:rsidRPr="00026C1F">
        <w:rPr>
          <w:rFonts w:cstheme="minorHAnsi"/>
          <w:sz w:val="24"/>
          <w:szCs w:val="24"/>
        </w:rPr>
        <w:t xml:space="preserve"> Consultant will support the </w:t>
      </w:r>
      <w:proofErr w:type="spellStart"/>
      <w:r w:rsidRPr="00026C1F">
        <w:rPr>
          <w:rFonts w:cstheme="minorHAnsi"/>
          <w:sz w:val="24"/>
          <w:szCs w:val="24"/>
        </w:rPr>
        <w:t>programme</w:t>
      </w:r>
      <w:proofErr w:type="spellEnd"/>
      <w:r w:rsidRPr="00026C1F">
        <w:rPr>
          <w:rFonts w:cstheme="minorHAnsi"/>
          <w:sz w:val="24"/>
          <w:szCs w:val="24"/>
        </w:rPr>
        <w:t xml:space="preserve"> and project development and implementation </w:t>
      </w:r>
      <w:r>
        <w:rPr>
          <w:rFonts w:cstheme="minorHAnsi"/>
          <w:sz w:val="24"/>
          <w:szCs w:val="24"/>
        </w:rPr>
        <w:t>in the UNSDCF</w:t>
      </w:r>
      <w:r w:rsidRPr="00026C1F">
        <w:rPr>
          <w:rFonts w:cstheme="minorHAnsi"/>
          <w:sz w:val="24"/>
          <w:szCs w:val="24"/>
        </w:rPr>
        <w:t xml:space="preserve"> priority areas outlined </w:t>
      </w:r>
      <w:r w:rsidR="00EA61EC">
        <w:rPr>
          <w:rFonts w:cstheme="minorHAnsi"/>
          <w:sz w:val="24"/>
          <w:szCs w:val="24"/>
        </w:rPr>
        <w:t xml:space="preserve">but not limited to the </w:t>
      </w:r>
      <w:proofErr w:type="gramStart"/>
      <w:r w:rsidRPr="00026C1F">
        <w:rPr>
          <w:rFonts w:cstheme="minorHAnsi"/>
          <w:sz w:val="24"/>
          <w:szCs w:val="24"/>
        </w:rPr>
        <w:t>above, and</w:t>
      </w:r>
      <w:proofErr w:type="gramEnd"/>
      <w:r w:rsidRPr="00026C1F">
        <w:rPr>
          <w:rFonts w:cstheme="minorHAnsi"/>
          <w:sz w:val="24"/>
          <w:szCs w:val="24"/>
        </w:rPr>
        <w:t xml:space="preserve"> provide </w:t>
      </w:r>
      <w:r>
        <w:rPr>
          <w:rFonts w:cstheme="minorHAnsi"/>
          <w:sz w:val="24"/>
          <w:szCs w:val="24"/>
        </w:rPr>
        <w:t xml:space="preserve">consultancy </w:t>
      </w:r>
      <w:r w:rsidRPr="00026C1F">
        <w:rPr>
          <w:rFonts w:cstheme="minorHAnsi"/>
          <w:sz w:val="24"/>
          <w:szCs w:val="24"/>
        </w:rPr>
        <w:t>services on</w:t>
      </w:r>
      <w:r>
        <w:rPr>
          <w:rFonts w:cstheme="minorHAnsi"/>
          <w:sz w:val="24"/>
          <w:szCs w:val="24"/>
        </w:rPr>
        <w:t xml:space="preserve"> the</w:t>
      </w:r>
      <w:r w:rsidRPr="00026C1F">
        <w:rPr>
          <w:rFonts w:cstheme="minorHAnsi"/>
          <w:sz w:val="24"/>
          <w:szCs w:val="24"/>
        </w:rPr>
        <w:t xml:space="preserve"> key aspects of the UNDP Country </w:t>
      </w:r>
      <w:proofErr w:type="spellStart"/>
      <w:r w:rsidRPr="00026C1F">
        <w:rPr>
          <w:rFonts w:cstheme="minorHAnsi"/>
          <w:sz w:val="24"/>
          <w:szCs w:val="24"/>
        </w:rPr>
        <w:t>Programme</w:t>
      </w:r>
      <w:proofErr w:type="spellEnd"/>
      <w:r w:rsidR="00075B35">
        <w:rPr>
          <w:rFonts w:cstheme="minorHAnsi"/>
          <w:sz w:val="24"/>
          <w:szCs w:val="24"/>
        </w:rPr>
        <w:t xml:space="preserve"> if required</w:t>
      </w:r>
      <w:r w:rsidRPr="00026C1F">
        <w:rPr>
          <w:rFonts w:cstheme="minorHAnsi"/>
          <w:sz w:val="24"/>
          <w:szCs w:val="24"/>
        </w:rPr>
        <w:t xml:space="preserve">. </w:t>
      </w:r>
    </w:p>
    <w:p w14:paraId="5DE04D4A" w14:textId="77777777" w:rsidR="00223C09" w:rsidRDefault="00223C09" w:rsidP="00223C09">
      <w:pPr>
        <w:pStyle w:val="ListParagraph"/>
        <w:spacing w:after="0" w:line="360" w:lineRule="auto"/>
        <w:jc w:val="both"/>
        <w:rPr>
          <w:rFonts w:asciiTheme="minorHAnsi" w:hAnsiTheme="minorHAnsi" w:cstheme="minorHAnsi"/>
          <w:b/>
          <w:color w:val="000000"/>
          <w:sz w:val="24"/>
          <w:szCs w:val="24"/>
        </w:rPr>
      </w:pPr>
    </w:p>
    <w:p w14:paraId="52F505DA" w14:textId="442BC2E3" w:rsidR="002C29CA" w:rsidRPr="00EB6FD2" w:rsidRDefault="002C29CA" w:rsidP="005320E0">
      <w:pPr>
        <w:pStyle w:val="ListParagraph"/>
        <w:numPr>
          <w:ilvl w:val="0"/>
          <w:numId w:val="2"/>
        </w:numPr>
        <w:tabs>
          <w:tab w:val="left" w:pos="284"/>
        </w:tabs>
        <w:spacing w:after="0" w:line="360" w:lineRule="auto"/>
        <w:ind w:left="0" w:hanging="4"/>
        <w:jc w:val="both"/>
        <w:rPr>
          <w:rFonts w:asciiTheme="minorHAnsi" w:hAnsiTheme="minorHAnsi" w:cstheme="minorHAnsi"/>
          <w:b/>
          <w:color w:val="000000"/>
          <w:sz w:val="24"/>
          <w:szCs w:val="24"/>
        </w:rPr>
      </w:pPr>
      <w:r w:rsidRPr="00EB6FD2">
        <w:rPr>
          <w:rFonts w:asciiTheme="minorHAnsi" w:hAnsiTheme="minorHAnsi" w:cstheme="minorHAnsi"/>
          <w:b/>
          <w:color w:val="000000"/>
          <w:sz w:val="24"/>
          <w:szCs w:val="24"/>
        </w:rPr>
        <w:t>SCOPE OF WORK</w:t>
      </w:r>
      <w:r w:rsidRPr="00EB6FD2">
        <w:rPr>
          <w:rFonts w:asciiTheme="minorHAnsi" w:hAnsiTheme="minorHAnsi" w:cstheme="minorHAnsi"/>
          <w:b/>
          <w:color w:val="000000"/>
          <w:sz w:val="24"/>
          <w:szCs w:val="24"/>
          <w:lang w:val="en-AU"/>
        </w:rPr>
        <w:t xml:space="preserve"> </w:t>
      </w:r>
    </w:p>
    <w:p w14:paraId="200BCB7B" w14:textId="3B26C9E4" w:rsidR="00D3681C" w:rsidRDefault="00D3681C" w:rsidP="00D3681C">
      <w:pPr>
        <w:jc w:val="both"/>
        <w:rPr>
          <w:rFonts w:cstheme="minorHAnsi"/>
          <w:sz w:val="24"/>
          <w:szCs w:val="24"/>
        </w:rPr>
      </w:pPr>
      <w:r w:rsidRPr="00026C1F">
        <w:rPr>
          <w:rFonts w:cstheme="minorHAnsi"/>
          <w:sz w:val="24"/>
          <w:szCs w:val="24"/>
        </w:rPr>
        <w:t>The</w:t>
      </w:r>
      <w:r>
        <w:rPr>
          <w:rFonts w:cstheme="minorHAnsi"/>
          <w:sz w:val="24"/>
          <w:szCs w:val="24"/>
        </w:rPr>
        <w:t xml:space="preserve"> Development</w:t>
      </w:r>
      <w:r w:rsidRPr="00026C1F">
        <w:rPr>
          <w:rFonts w:cstheme="minorHAnsi"/>
          <w:sz w:val="24"/>
          <w:szCs w:val="24"/>
        </w:rPr>
        <w:t xml:space="preserve"> Consultant will be tasked to </w:t>
      </w:r>
      <w:r>
        <w:rPr>
          <w:rFonts w:cstheme="minorHAnsi"/>
          <w:sz w:val="24"/>
          <w:szCs w:val="24"/>
        </w:rPr>
        <w:t>extend</w:t>
      </w:r>
      <w:r w:rsidRPr="00026C1F">
        <w:rPr>
          <w:rFonts w:cstheme="minorHAnsi"/>
          <w:sz w:val="24"/>
          <w:szCs w:val="24"/>
        </w:rPr>
        <w:t xml:space="preserve"> </w:t>
      </w:r>
      <w:r>
        <w:rPr>
          <w:rFonts w:cstheme="minorHAnsi"/>
          <w:sz w:val="24"/>
          <w:szCs w:val="24"/>
        </w:rPr>
        <w:t xml:space="preserve">multi-vector technical support to various projects and </w:t>
      </w:r>
      <w:proofErr w:type="spellStart"/>
      <w:r>
        <w:rPr>
          <w:rFonts w:cstheme="minorHAnsi"/>
          <w:sz w:val="24"/>
          <w:szCs w:val="24"/>
        </w:rPr>
        <w:t>programmes</w:t>
      </w:r>
      <w:proofErr w:type="spellEnd"/>
      <w:r>
        <w:rPr>
          <w:rFonts w:cstheme="minorHAnsi"/>
          <w:sz w:val="24"/>
          <w:szCs w:val="24"/>
        </w:rPr>
        <w:t xml:space="preserve">, which includes: </w:t>
      </w:r>
    </w:p>
    <w:p w14:paraId="7F8A0053" w14:textId="0E957C63" w:rsidR="00D3681C" w:rsidRPr="009C235A" w:rsidRDefault="00D3681C" w:rsidP="00D3681C">
      <w:pPr>
        <w:pStyle w:val="ListParagraph"/>
        <w:numPr>
          <w:ilvl w:val="0"/>
          <w:numId w:val="12"/>
        </w:numPr>
        <w:rPr>
          <w:rFonts w:cstheme="minorHAnsi"/>
          <w:sz w:val="24"/>
          <w:szCs w:val="24"/>
        </w:rPr>
      </w:pPr>
      <w:r w:rsidRPr="009C235A">
        <w:rPr>
          <w:rFonts w:cstheme="minorHAnsi"/>
          <w:sz w:val="24"/>
          <w:szCs w:val="24"/>
        </w:rPr>
        <w:t xml:space="preserve">General technical </w:t>
      </w:r>
      <w:r>
        <w:rPr>
          <w:rFonts w:cstheme="minorHAnsi"/>
          <w:sz w:val="24"/>
          <w:szCs w:val="24"/>
        </w:rPr>
        <w:t xml:space="preserve">and advisory </w:t>
      </w:r>
      <w:r w:rsidRPr="009C235A">
        <w:rPr>
          <w:rFonts w:cstheme="minorHAnsi"/>
          <w:sz w:val="24"/>
          <w:szCs w:val="24"/>
        </w:rPr>
        <w:t xml:space="preserve">support in implementation of </w:t>
      </w:r>
      <w:proofErr w:type="spellStart"/>
      <w:r w:rsidRPr="009C235A">
        <w:rPr>
          <w:rFonts w:cstheme="minorHAnsi"/>
          <w:sz w:val="24"/>
          <w:szCs w:val="24"/>
        </w:rPr>
        <w:t>programmes</w:t>
      </w:r>
      <w:proofErr w:type="spellEnd"/>
      <w:r w:rsidRPr="009C235A">
        <w:rPr>
          <w:rFonts w:cstheme="minorHAnsi"/>
          <w:sz w:val="24"/>
          <w:szCs w:val="24"/>
        </w:rPr>
        <w:t xml:space="preserve"> and projects:</w:t>
      </w:r>
    </w:p>
    <w:p w14:paraId="6C3B7DC4"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Undertake assessments, reviews, data collection and analysis to inform </w:t>
      </w:r>
      <w:proofErr w:type="spellStart"/>
      <w:r w:rsidRPr="00026C1F">
        <w:rPr>
          <w:rFonts w:cstheme="minorHAnsi"/>
          <w:sz w:val="24"/>
          <w:szCs w:val="24"/>
        </w:rPr>
        <w:t>programme</w:t>
      </w:r>
      <w:proofErr w:type="spellEnd"/>
      <w:r w:rsidRPr="00026C1F">
        <w:rPr>
          <w:rFonts w:cstheme="minorHAnsi"/>
          <w:sz w:val="24"/>
          <w:szCs w:val="24"/>
        </w:rPr>
        <w:t xml:space="preserve"> and project </w:t>
      </w:r>
      <w:proofErr w:type="gramStart"/>
      <w:r w:rsidRPr="00026C1F">
        <w:rPr>
          <w:rFonts w:cstheme="minorHAnsi"/>
          <w:sz w:val="24"/>
          <w:szCs w:val="24"/>
        </w:rPr>
        <w:t>development;</w:t>
      </w:r>
      <w:proofErr w:type="gramEnd"/>
      <w:r w:rsidRPr="00026C1F">
        <w:rPr>
          <w:rFonts w:cstheme="minorHAnsi"/>
          <w:sz w:val="24"/>
          <w:szCs w:val="24"/>
        </w:rPr>
        <w:t xml:space="preserve"> </w:t>
      </w:r>
    </w:p>
    <w:p w14:paraId="4154ADBB"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Develop concept papers, </w:t>
      </w:r>
      <w:r>
        <w:rPr>
          <w:rFonts w:cstheme="minorHAnsi"/>
          <w:sz w:val="24"/>
          <w:szCs w:val="24"/>
        </w:rPr>
        <w:t xml:space="preserve">applications to Calls for Proposals from EU and other donors, </w:t>
      </w:r>
      <w:r w:rsidRPr="00026C1F">
        <w:rPr>
          <w:rFonts w:cstheme="minorHAnsi"/>
          <w:sz w:val="24"/>
          <w:szCs w:val="24"/>
        </w:rPr>
        <w:t xml:space="preserve">support design and formulation of UNDP project documents in the CPD priority areas and in line with UNDP standards and </w:t>
      </w:r>
      <w:proofErr w:type="gramStart"/>
      <w:r w:rsidRPr="00026C1F">
        <w:rPr>
          <w:rFonts w:cstheme="minorHAnsi"/>
          <w:sz w:val="24"/>
          <w:szCs w:val="24"/>
        </w:rPr>
        <w:t>requirements;</w:t>
      </w:r>
      <w:proofErr w:type="gramEnd"/>
    </w:p>
    <w:p w14:paraId="6899BD91"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Prepare analytical briefs on political, economic and social developments in the </w:t>
      </w:r>
      <w:proofErr w:type="gramStart"/>
      <w:r w:rsidRPr="00026C1F">
        <w:rPr>
          <w:rFonts w:cstheme="minorHAnsi"/>
          <w:sz w:val="24"/>
          <w:szCs w:val="24"/>
        </w:rPr>
        <w:t>country;</w:t>
      </w:r>
      <w:proofErr w:type="gramEnd"/>
    </w:p>
    <w:p w14:paraId="6D0A4D52"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Provide consultancy support to the preparation and revision of the UNDP programmatic </w:t>
      </w:r>
      <w:proofErr w:type="gramStart"/>
      <w:r w:rsidRPr="00026C1F">
        <w:rPr>
          <w:rFonts w:cstheme="minorHAnsi"/>
          <w:sz w:val="24"/>
          <w:szCs w:val="24"/>
        </w:rPr>
        <w:t>documents;</w:t>
      </w:r>
      <w:proofErr w:type="gramEnd"/>
    </w:p>
    <w:p w14:paraId="3F454756"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Contribute to the preparation of the Terms of Reference for local and international </w:t>
      </w:r>
      <w:proofErr w:type="gramStart"/>
      <w:r w:rsidRPr="00026C1F">
        <w:rPr>
          <w:rFonts w:cstheme="minorHAnsi"/>
          <w:sz w:val="24"/>
          <w:szCs w:val="24"/>
        </w:rPr>
        <w:t>experts;</w:t>
      </w:r>
      <w:proofErr w:type="gramEnd"/>
      <w:r w:rsidRPr="00026C1F">
        <w:rPr>
          <w:rFonts w:cstheme="minorHAnsi"/>
          <w:sz w:val="24"/>
          <w:szCs w:val="24"/>
        </w:rPr>
        <w:t xml:space="preserve"> </w:t>
      </w:r>
    </w:p>
    <w:p w14:paraId="5FCE9485"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Contribute to the preparation of the project publications and other visual aid materials, training resources, promotional </w:t>
      </w:r>
      <w:proofErr w:type="gramStart"/>
      <w:r w:rsidRPr="00026C1F">
        <w:rPr>
          <w:rFonts w:cstheme="minorHAnsi"/>
          <w:sz w:val="24"/>
          <w:szCs w:val="24"/>
        </w:rPr>
        <w:t>materials;</w:t>
      </w:r>
      <w:proofErr w:type="gramEnd"/>
    </w:p>
    <w:p w14:paraId="132489D6"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Perform ad hoc project implementation </w:t>
      </w:r>
      <w:proofErr w:type="gramStart"/>
      <w:r w:rsidRPr="00026C1F">
        <w:rPr>
          <w:rFonts w:cstheme="minorHAnsi"/>
          <w:sz w:val="24"/>
          <w:szCs w:val="24"/>
        </w:rPr>
        <w:t>tasks;</w:t>
      </w:r>
      <w:proofErr w:type="gramEnd"/>
      <w:r w:rsidRPr="00026C1F">
        <w:rPr>
          <w:rFonts w:cstheme="minorHAnsi"/>
          <w:sz w:val="24"/>
          <w:szCs w:val="24"/>
        </w:rPr>
        <w:t xml:space="preserve"> </w:t>
      </w:r>
    </w:p>
    <w:p w14:paraId="7BC89035"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lastRenderedPageBreak/>
        <w:t xml:space="preserve">Participate in the meetings with the </w:t>
      </w:r>
      <w:proofErr w:type="spellStart"/>
      <w:r w:rsidRPr="00026C1F">
        <w:rPr>
          <w:rFonts w:cstheme="minorHAnsi"/>
          <w:sz w:val="24"/>
          <w:szCs w:val="24"/>
        </w:rPr>
        <w:t>programme</w:t>
      </w:r>
      <w:proofErr w:type="spellEnd"/>
      <w:r w:rsidRPr="00026C1F">
        <w:rPr>
          <w:rFonts w:cstheme="minorHAnsi"/>
          <w:sz w:val="24"/>
          <w:szCs w:val="24"/>
        </w:rPr>
        <w:t xml:space="preserve"> team, senior management, national partners and international organizations, if and as required; prepare talking points and minutes of the </w:t>
      </w:r>
      <w:proofErr w:type="gramStart"/>
      <w:r w:rsidRPr="00026C1F">
        <w:rPr>
          <w:rFonts w:cstheme="minorHAnsi"/>
          <w:sz w:val="24"/>
          <w:szCs w:val="24"/>
        </w:rPr>
        <w:t>meetings;</w:t>
      </w:r>
      <w:proofErr w:type="gramEnd"/>
    </w:p>
    <w:p w14:paraId="58514DAB" w14:textId="77777777" w:rsidR="00D3681C" w:rsidRPr="00026C1F" w:rsidRDefault="00D3681C" w:rsidP="00D3681C">
      <w:pPr>
        <w:pStyle w:val="ListParagraph"/>
        <w:numPr>
          <w:ilvl w:val="0"/>
          <w:numId w:val="11"/>
        </w:numPr>
        <w:jc w:val="both"/>
        <w:rPr>
          <w:rFonts w:cstheme="minorHAnsi"/>
          <w:sz w:val="24"/>
          <w:szCs w:val="24"/>
        </w:rPr>
      </w:pPr>
      <w:r w:rsidRPr="00026C1F">
        <w:rPr>
          <w:rFonts w:cstheme="minorHAnsi"/>
          <w:sz w:val="24"/>
          <w:szCs w:val="24"/>
        </w:rPr>
        <w:t xml:space="preserve">Contribute to knowledge – sharing by acting as a resource person in his/her area(s) of </w:t>
      </w:r>
      <w:proofErr w:type="gramStart"/>
      <w:r w:rsidRPr="00026C1F">
        <w:rPr>
          <w:rFonts w:cstheme="minorHAnsi"/>
          <w:sz w:val="24"/>
          <w:szCs w:val="24"/>
        </w:rPr>
        <w:t>expertise;</w:t>
      </w:r>
      <w:proofErr w:type="gramEnd"/>
    </w:p>
    <w:p w14:paraId="421D823F" w14:textId="77777777" w:rsidR="00D3681C" w:rsidRDefault="00D3681C" w:rsidP="00D3681C">
      <w:pPr>
        <w:pStyle w:val="ListParagraph"/>
        <w:numPr>
          <w:ilvl w:val="0"/>
          <w:numId w:val="11"/>
        </w:numPr>
        <w:jc w:val="both"/>
        <w:rPr>
          <w:rFonts w:cstheme="minorHAnsi"/>
          <w:sz w:val="24"/>
          <w:szCs w:val="24"/>
        </w:rPr>
      </w:pPr>
      <w:r w:rsidRPr="00026C1F">
        <w:rPr>
          <w:rFonts w:cstheme="minorHAnsi"/>
          <w:sz w:val="24"/>
          <w:szCs w:val="24"/>
        </w:rPr>
        <w:t>Perform any other consultancy tasks, as may be required.</w:t>
      </w:r>
    </w:p>
    <w:p w14:paraId="341DA172" w14:textId="77777777" w:rsidR="00D3681C" w:rsidRDefault="00D3681C" w:rsidP="00D3681C">
      <w:pPr>
        <w:pStyle w:val="ListParagraph"/>
        <w:rPr>
          <w:rFonts w:cstheme="minorHAnsi"/>
          <w:sz w:val="24"/>
          <w:szCs w:val="24"/>
        </w:rPr>
      </w:pPr>
    </w:p>
    <w:p w14:paraId="011A7EA9" w14:textId="6CA46967" w:rsidR="00D3681C" w:rsidRPr="00E5714B" w:rsidRDefault="00D3681C" w:rsidP="00D3681C">
      <w:pPr>
        <w:pStyle w:val="ListParagraph"/>
        <w:numPr>
          <w:ilvl w:val="0"/>
          <w:numId w:val="12"/>
        </w:numPr>
        <w:rPr>
          <w:rFonts w:cstheme="minorHAnsi"/>
          <w:sz w:val="24"/>
          <w:szCs w:val="24"/>
        </w:rPr>
      </w:pPr>
      <w:r>
        <w:rPr>
          <w:rFonts w:cstheme="minorHAnsi"/>
          <w:sz w:val="24"/>
          <w:szCs w:val="24"/>
        </w:rPr>
        <w:t xml:space="preserve">Support in </w:t>
      </w:r>
      <w:r w:rsidRPr="00E5714B">
        <w:rPr>
          <w:rFonts w:cstheme="minorHAnsi"/>
          <w:sz w:val="24"/>
          <w:szCs w:val="24"/>
        </w:rPr>
        <w:t>S</w:t>
      </w:r>
      <w:r w:rsidR="00BF45E3">
        <w:rPr>
          <w:rFonts w:cstheme="minorHAnsi"/>
          <w:sz w:val="24"/>
          <w:szCs w:val="24"/>
        </w:rPr>
        <w:t xml:space="preserve">mall </w:t>
      </w:r>
      <w:r w:rsidRPr="00E5714B">
        <w:rPr>
          <w:rFonts w:cstheme="minorHAnsi"/>
          <w:sz w:val="24"/>
          <w:szCs w:val="24"/>
        </w:rPr>
        <w:t>Grant Project management:</w:t>
      </w:r>
    </w:p>
    <w:p w14:paraId="7079CFB7" w14:textId="77777777" w:rsidR="00D3681C" w:rsidRPr="00E5714B" w:rsidRDefault="00D3681C" w:rsidP="00D3681C">
      <w:pPr>
        <w:pStyle w:val="ListParagraph"/>
        <w:numPr>
          <w:ilvl w:val="0"/>
          <w:numId w:val="11"/>
        </w:numPr>
        <w:jc w:val="both"/>
        <w:rPr>
          <w:rFonts w:asciiTheme="minorHAnsi" w:eastAsiaTheme="minorHAnsi" w:hAnsiTheme="minorHAnsi" w:cstheme="minorHAnsi"/>
          <w:sz w:val="24"/>
          <w:szCs w:val="24"/>
        </w:rPr>
      </w:pPr>
      <w:r w:rsidRPr="00E5714B">
        <w:rPr>
          <w:rFonts w:asciiTheme="minorHAnsi" w:eastAsiaTheme="minorHAnsi" w:hAnsiTheme="minorHAnsi" w:cstheme="minorHAnsi"/>
          <w:sz w:val="24"/>
          <w:szCs w:val="24"/>
        </w:rPr>
        <w:t xml:space="preserve">Develop terms and conditions for the Call for Proposals, including eligibility, geographic coverage, sector/thematic area, budget, duration, evaluation criteria </w:t>
      </w:r>
      <w:proofErr w:type="gramStart"/>
      <w:r w:rsidRPr="00E5714B">
        <w:rPr>
          <w:rFonts w:asciiTheme="minorHAnsi" w:eastAsiaTheme="minorHAnsi" w:hAnsiTheme="minorHAnsi" w:cstheme="minorHAnsi"/>
          <w:sz w:val="24"/>
          <w:szCs w:val="24"/>
        </w:rPr>
        <w:t>etc.;</w:t>
      </w:r>
      <w:proofErr w:type="gramEnd"/>
    </w:p>
    <w:p w14:paraId="0C2293C6" w14:textId="77777777" w:rsidR="00D3681C" w:rsidRPr="00E5714B" w:rsidRDefault="00D3681C" w:rsidP="00D3681C">
      <w:pPr>
        <w:pStyle w:val="ListParagraph"/>
        <w:numPr>
          <w:ilvl w:val="0"/>
          <w:numId w:val="11"/>
        </w:numPr>
        <w:jc w:val="both"/>
        <w:rPr>
          <w:rFonts w:asciiTheme="minorHAnsi" w:eastAsiaTheme="minorHAnsi" w:hAnsiTheme="minorHAnsi" w:cstheme="minorHAnsi"/>
          <w:sz w:val="24"/>
          <w:szCs w:val="24"/>
        </w:rPr>
      </w:pPr>
      <w:r w:rsidRPr="00E5714B">
        <w:rPr>
          <w:rFonts w:asciiTheme="minorHAnsi" w:eastAsiaTheme="minorHAnsi" w:hAnsiTheme="minorHAnsi" w:cstheme="minorHAnsi"/>
          <w:sz w:val="24"/>
          <w:szCs w:val="24"/>
        </w:rPr>
        <w:t xml:space="preserve">Develop a template for the project proposals from </w:t>
      </w:r>
      <w:proofErr w:type="gramStart"/>
      <w:r w:rsidRPr="00E5714B">
        <w:rPr>
          <w:rFonts w:asciiTheme="minorHAnsi" w:eastAsiaTheme="minorHAnsi" w:hAnsiTheme="minorHAnsi" w:cstheme="minorHAnsi"/>
          <w:sz w:val="24"/>
          <w:szCs w:val="24"/>
        </w:rPr>
        <w:t>CSOs;</w:t>
      </w:r>
      <w:proofErr w:type="gramEnd"/>
    </w:p>
    <w:p w14:paraId="258BCE5A" w14:textId="3C1229DD" w:rsidR="00D3681C" w:rsidRPr="00E5714B" w:rsidRDefault="00D3681C" w:rsidP="00D3681C">
      <w:pPr>
        <w:pStyle w:val="ListParagraph"/>
        <w:numPr>
          <w:ilvl w:val="0"/>
          <w:numId w:val="11"/>
        </w:numPr>
        <w:jc w:val="both"/>
        <w:rPr>
          <w:rFonts w:asciiTheme="minorHAnsi" w:eastAsiaTheme="minorHAnsi" w:hAnsiTheme="minorHAnsi" w:cstheme="minorHAnsi"/>
          <w:sz w:val="24"/>
          <w:szCs w:val="24"/>
        </w:rPr>
      </w:pPr>
      <w:r w:rsidRPr="00E5714B">
        <w:rPr>
          <w:rFonts w:asciiTheme="minorHAnsi" w:eastAsiaTheme="minorHAnsi" w:hAnsiTheme="minorHAnsi" w:cstheme="minorHAnsi"/>
          <w:sz w:val="24"/>
          <w:szCs w:val="24"/>
        </w:rPr>
        <w:t xml:space="preserve">Co-facilitate and respond to the questions during the information sessions and in response to requests for </w:t>
      </w:r>
      <w:proofErr w:type="gramStart"/>
      <w:r w:rsidRPr="00E5714B">
        <w:rPr>
          <w:rFonts w:asciiTheme="minorHAnsi" w:eastAsiaTheme="minorHAnsi" w:hAnsiTheme="minorHAnsi" w:cstheme="minorHAnsi"/>
          <w:sz w:val="24"/>
          <w:szCs w:val="24"/>
        </w:rPr>
        <w:t>clarifications</w:t>
      </w:r>
      <w:r w:rsidR="00374548">
        <w:rPr>
          <w:rFonts w:asciiTheme="minorHAnsi" w:eastAsiaTheme="minorHAnsi" w:hAnsiTheme="minorHAnsi" w:cstheme="minorHAnsi"/>
          <w:sz w:val="24"/>
          <w:szCs w:val="24"/>
        </w:rPr>
        <w:t>;</w:t>
      </w:r>
      <w:proofErr w:type="gramEnd"/>
    </w:p>
    <w:p w14:paraId="7F7807BE" w14:textId="1FDCE7D7" w:rsidR="00D3681C" w:rsidRDefault="00D3681C" w:rsidP="00D3681C">
      <w:pPr>
        <w:pStyle w:val="ListParagraph"/>
        <w:numPr>
          <w:ilvl w:val="0"/>
          <w:numId w:val="11"/>
        </w:numPr>
        <w:jc w:val="both"/>
        <w:rPr>
          <w:rFonts w:cstheme="minorHAnsi"/>
          <w:sz w:val="24"/>
          <w:szCs w:val="24"/>
        </w:rPr>
      </w:pPr>
      <w:r w:rsidRPr="00E5714B">
        <w:rPr>
          <w:rFonts w:asciiTheme="minorHAnsi" w:eastAsiaTheme="minorHAnsi" w:hAnsiTheme="minorHAnsi" w:cstheme="minorHAnsi"/>
          <w:sz w:val="24"/>
          <w:szCs w:val="24"/>
        </w:rPr>
        <w:t xml:space="preserve">Assist UNDP and EU in reviewing, evaluating and short-listing the proposals, make recommendations for </w:t>
      </w:r>
      <w:proofErr w:type="gramStart"/>
      <w:r w:rsidRPr="009C235A">
        <w:rPr>
          <w:rFonts w:cstheme="minorHAnsi"/>
          <w:sz w:val="24"/>
          <w:szCs w:val="24"/>
        </w:rPr>
        <w:t>awards</w:t>
      </w:r>
      <w:r w:rsidR="00374548">
        <w:rPr>
          <w:rFonts w:cstheme="minorHAnsi"/>
          <w:sz w:val="24"/>
          <w:szCs w:val="24"/>
        </w:rPr>
        <w:t>;</w:t>
      </w:r>
      <w:proofErr w:type="gramEnd"/>
    </w:p>
    <w:p w14:paraId="3ACDF4F1" w14:textId="78B6F3CD" w:rsidR="00D3681C" w:rsidRDefault="00D3681C" w:rsidP="00D3681C">
      <w:pPr>
        <w:pStyle w:val="ListParagraph"/>
        <w:numPr>
          <w:ilvl w:val="0"/>
          <w:numId w:val="11"/>
        </w:numPr>
        <w:jc w:val="both"/>
        <w:rPr>
          <w:rFonts w:cstheme="minorHAnsi"/>
          <w:sz w:val="24"/>
          <w:szCs w:val="24"/>
        </w:rPr>
      </w:pPr>
      <w:r w:rsidRPr="00E5714B">
        <w:rPr>
          <w:rFonts w:asciiTheme="minorHAnsi" w:eastAsiaTheme="minorHAnsi" w:hAnsiTheme="minorHAnsi" w:cstheme="minorHAnsi"/>
          <w:sz w:val="24"/>
          <w:szCs w:val="24"/>
        </w:rPr>
        <w:t xml:space="preserve">Provide feedback to the short-listed applicants in finalizing their full </w:t>
      </w:r>
      <w:proofErr w:type="gramStart"/>
      <w:r w:rsidRPr="00E5714B">
        <w:rPr>
          <w:rFonts w:asciiTheme="minorHAnsi" w:eastAsiaTheme="minorHAnsi" w:hAnsiTheme="minorHAnsi" w:cstheme="minorHAnsi"/>
          <w:sz w:val="24"/>
          <w:szCs w:val="24"/>
        </w:rPr>
        <w:t>proposals</w:t>
      </w:r>
      <w:r w:rsidR="00374548">
        <w:rPr>
          <w:rFonts w:asciiTheme="minorHAnsi" w:eastAsiaTheme="minorHAnsi" w:hAnsiTheme="minorHAnsi" w:cstheme="minorHAnsi"/>
          <w:sz w:val="24"/>
          <w:szCs w:val="24"/>
        </w:rPr>
        <w:t>;</w:t>
      </w:r>
      <w:proofErr w:type="gramEnd"/>
    </w:p>
    <w:p w14:paraId="0A3A9134" w14:textId="1DB3F15E" w:rsidR="00D3681C" w:rsidRPr="009C235A" w:rsidRDefault="00D3681C" w:rsidP="00D3681C">
      <w:pPr>
        <w:pStyle w:val="ListParagraph"/>
        <w:numPr>
          <w:ilvl w:val="0"/>
          <w:numId w:val="11"/>
        </w:numPr>
        <w:jc w:val="both"/>
        <w:rPr>
          <w:rFonts w:eastAsiaTheme="minorHAnsi" w:cstheme="minorHAnsi"/>
          <w:sz w:val="24"/>
          <w:szCs w:val="24"/>
        </w:rPr>
      </w:pPr>
      <w:r>
        <w:rPr>
          <w:rFonts w:cstheme="minorHAnsi"/>
          <w:sz w:val="24"/>
          <w:szCs w:val="24"/>
        </w:rPr>
        <w:t xml:space="preserve">Debrief unsuccessful candidates, if </w:t>
      </w:r>
      <w:proofErr w:type="gramStart"/>
      <w:r>
        <w:rPr>
          <w:rFonts w:cstheme="minorHAnsi"/>
          <w:sz w:val="24"/>
          <w:szCs w:val="24"/>
        </w:rPr>
        <w:t>required</w:t>
      </w:r>
      <w:r w:rsidR="00374548">
        <w:rPr>
          <w:rFonts w:cstheme="minorHAnsi"/>
          <w:sz w:val="24"/>
          <w:szCs w:val="24"/>
        </w:rPr>
        <w:t>;</w:t>
      </w:r>
      <w:proofErr w:type="gramEnd"/>
    </w:p>
    <w:p w14:paraId="03E12E98" w14:textId="1B3F5A39" w:rsidR="00D3681C" w:rsidRPr="00E5714B" w:rsidRDefault="00D3681C" w:rsidP="00D3681C">
      <w:pPr>
        <w:pStyle w:val="ListParagraph"/>
        <w:numPr>
          <w:ilvl w:val="0"/>
          <w:numId w:val="11"/>
        </w:numPr>
        <w:jc w:val="both"/>
        <w:rPr>
          <w:rFonts w:asciiTheme="minorHAnsi" w:eastAsiaTheme="minorHAnsi" w:hAnsiTheme="minorHAnsi" w:cstheme="minorHAnsi"/>
          <w:sz w:val="24"/>
          <w:szCs w:val="24"/>
        </w:rPr>
      </w:pPr>
      <w:r w:rsidRPr="00E5714B">
        <w:rPr>
          <w:rFonts w:asciiTheme="minorHAnsi" w:eastAsiaTheme="minorHAnsi" w:hAnsiTheme="minorHAnsi" w:cstheme="minorHAnsi"/>
          <w:sz w:val="24"/>
          <w:szCs w:val="24"/>
        </w:rPr>
        <w:t xml:space="preserve">Prepare Grant </w:t>
      </w:r>
      <w:proofErr w:type="gramStart"/>
      <w:r w:rsidRPr="00E5714B">
        <w:rPr>
          <w:rFonts w:asciiTheme="minorHAnsi" w:eastAsiaTheme="minorHAnsi" w:hAnsiTheme="minorHAnsi" w:cstheme="minorHAnsi"/>
          <w:sz w:val="24"/>
          <w:szCs w:val="24"/>
        </w:rPr>
        <w:t>Agreements</w:t>
      </w:r>
      <w:r w:rsidR="00374548">
        <w:rPr>
          <w:rFonts w:asciiTheme="minorHAnsi" w:eastAsiaTheme="minorHAnsi" w:hAnsiTheme="minorHAnsi" w:cstheme="minorHAnsi"/>
          <w:sz w:val="24"/>
          <w:szCs w:val="24"/>
        </w:rPr>
        <w:t>;</w:t>
      </w:r>
      <w:proofErr w:type="gramEnd"/>
    </w:p>
    <w:p w14:paraId="70C52142" w14:textId="77777777" w:rsidR="00D3681C" w:rsidRPr="00E5714B" w:rsidRDefault="00D3681C" w:rsidP="00D3681C">
      <w:pPr>
        <w:pStyle w:val="ListParagraph"/>
        <w:numPr>
          <w:ilvl w:val="0"/>
          <w:numId w:val="11"/>
        </w:numPr>
        <w:jc w:val="both"/>
        <w:rPr>
          <w:rFonts w:asciiTheme="minorHAnsi" w:eastAsiaTheme="minorHAnsi" w:hAnsiTheme="minorHAnsi" w:cstheme="minorHAnsi"/>
          <w:sz w:val="24"/>
          <w:szCs w:val="24"/>
        </w:rPr>
      </w:pPr>
      <w:r w:rsidRPr="00E5714B">
        <w:rPr>
          <w:rFonts w:asciiTheme="minorHAnsi" w:eastAsiaTheme="minorHAnsi" w:hAnsiTheme="minorHAnsi" w:cstheme="minorHAnsi"/>
          <w:sz w:val="24"/>
          <w:szCs w:val="24"/>
        </w:rPr>
        <w:t xml:space="preserve">Prepare a register of Grant Agreements, including name of the organization, type of organization, area of proposed intervention, contact details, ref. No of the G/A, amount, signature date and end date. </w:t>
      </w:r>
    </w:p>
    <w:p w14:paraId="5599C8FA" w14:textId="77777777" w:rsidR="00D3681C" w:rsidRDefault="00D3681C" w:rsidP="00D3681C">
      <w:pPr>
        <w:jc w:val="both"/>
      </w:pPr>
    </w:p>
    <w:p w14:paraId="07BFFD29" w14:textId="0E509B89" w:rsidR="00D3681C" w:rsidRPr="009C235A" w:rsidRDefault="00D3681C" w:rsidP="00D3681C">
      <w:pPr>
        <w:pStyle w:val="ListParagraph"/>
        <w:numPr>
          <w:ilvl w:val="0"/>
          <w:numId w:val="12"/>
        </w:numPr>
        <w:rPr>
          <w:rFonts w:cstheme="minorHAnsi"/>
          <w:sz w:val="24"/>
          <w:szCs w:val="24"/>
        </w:rPr>
      </w:pPr>
      <w:r>
        <w:rPr>
          <w:rFonts w:cstheme="minorHAnsi"/>
          <w:sz w:val="24"/>
          <w:szCs w:val="24"/>
        </w:rPr>
        <w:t>Support in</w:t>
      </w:r>
      <w:r w:rsidRPr="009C235A">
        <w:rPr>
          <w:rFonts w:cstheme="minorHAnsi"/>
          <w:sz w:val="24"/>
          <w:szCs w:val="24"/>
        </w:rPr>
        <w:t xml:space="preserve"> </w:t>
      </w:r>
      <w:r>
        <w:rPr>
          <w:rFonts w:cstheme="minorHAnsi"/>
          <w:sz w:val="24"/>
          <w:szCs w:val="24"/>
        </w:rPr>
        <w:t>s</w:t>
      </w:r>
      <w:r w:rsidRPr="009C235A">
        <w:rPr>
          <w:rFonts w:cstheme="minorHAnsi"/>
          <w:sz w:val="24"/>
          <w:szCs w:val="24"/>
        </w:rPr>
        <w:t xml:space="preserve">ocial </w:t>
      </w:r>
      <w:r>
        <w:rPr>
          <w:rFonts w:cstheme="minorHAnsi"/>
          <w:sz w:val="24"/>
          <w:szCs w:val="24"/>
        </w:rPr>
        <w:t>entrepreneurship:</w:t>
      </w:r>
    </w:p>
    <w:p w14:paraId="001DBB23" w14:textId="68750396" w:rsidR="00BF45E3" w:rsidRPr="00163359" w:rsidRDefault="00BF45E3" w:rsidP="00BF45E3">
      <w:pPr>
        <w:pStyle w:val="ListParagraph"/>
        <w:numPr>
          <w:ilvl w:val="0"/>
          <w:numId w:val="11"/>
        </w:numPr>
        <w:jc w:val="both"/>
        <w:rPr>
          <w:sz w:val="24"/>
          <w:szCs w:val="24"/>
          <w:lang w:eastAsia="en-PH"/>
        </w:rPr>
      </w:pPr>
      <w:r w:rsidRPr="00163359">
        <w:rPr>
          <w:sz w:val="24"/>
          <w:szCs w:val="24"/>
        </w:rPr>
        <w:t>Provide inputs into s</w:t>
      </w:r>
      <w:r w:rsidRPr="00163359">
        <w:rPr>
          <w:sz w:val="24"/>
          <w:szCs w:val="24"/>
          <w:lang w:eastAsia="en-PH"/>
        </w:rPr>
        <w:t xml:space="preserve">takeholder mapping and SWOT analysis on the current state, development potential and barriers of social enterprises and their </w:t>
      </w:r>
      <w:proofErr w:type="gramStart"/>
      <w:r w:rsidRPr="00163359">
        <w:rPr>
          <w:sz w:val="24"/>
          <w:szCs w:val="24"/>
          <w:lang w:eastAsia="en-PH"/>
        </w:rPr>
        <w:t>ecosystems</w:t>
      </w:r>
      <w:r w:rsidR="00374548">
        <w:rPr>
          <w:sz w:val="24"/>
          <w:szCs w:val="24"/>
          <w:lang w:eastAsia="en-PH"/>
        </w:rPr>
        <w:t>;</w:t>
      </w:r>
      <w:proofErr w:type="gramEnd"/>
    </w:p>
    <w:p w14:paraId="5727FBE4" w14:textId="3D0CC909" w:rsidR="003960FC" w:rsidRPr="00163359" w:rsidRDefault="003960FC" w:rsidP="00BF45E3">
      <w:pPr>
        <w:pStyle w:val="ListParagraph"/>
        <w:numPr>
          <w:ilvl w:val="0"/>
          <w:numId w:val="11"/>
        </w:numPr>
        <w:jc w:val="both"/>
        <w:rPr>
          <w:sz w:val="24"/>
          <w:szCs w:val="24"/>
          <w:lang w:eastAsia="en-PH"/>
        </w:rPr>
      </w:pPr>
      <w:r w:rsidRPr="00163359">
        <w:rPr>
          <w:sz w:val="24"/>
          <w:szCs w:val="24"/>
          <w:lang w:eastAsia="en-PH"/>
        </w:rPr>
        <w:t xml:space="preserve">Provide inputs into the development of the roster of social entrepreneurs and establishment of the digital knowledge platform for social </w:t>
      </w:r>
      <w:proofErr w:type="gramStart"/>
      <w:r w:rsidRPr="00163359">
        <w:rPr>
          <w:sz w:val="24"/>
          <w:szCs w:val="24"/>
          <w:lang w:eastAsia="en-PH"/>
        </w:rPr>
        <w:t>entrepreneurs</w:t>
      </w:r>
      <w:r w:rsidR="00374548">
        <w:rPr>
          <w:sz w:val="24"/>
          <w:szCs w:val="24"/>
          <w:lang w:eastAsia="en-PH"/>
        </w:rPr>
        <w:t>;</w:t>
      </w:r>
      <w:proofErr w:type="gramEnd"/>
    </w:p>
    <w:p w14:paraId="5D7C2ED6" w14:textId="2E8932A4" w:rsidR="00BF45E3" w:rsidRPr="00374548" w:rsidRDefault="003960FC" w:rsidP="00D3681C">
      <w:pPr>
        <w:pStyle w:val="ListParagraph"/>
        <w:numPr>
          <w:ilvl w:val="0"/>
          <w:numId w:val="11"/>
        </w:numPr>
        <w:rPr>
          <w:rFonts w:cstheme="minorHAnsi"/>
          <w:sz w:val="24"/>
          <w:szCs w:val="24"/>
        </w:rPr>
      </w:pPr>
      <w:r w:rsidRPr="003960FC">
        <w:rPr>
          <w:rFonts w:cstheme="minorHAnsi"/>
          <w:sz w:val="24"/>
          <w:szCs w:val="24"/>
        </w:rPr>
        <w:t>Facilitate organization of workshops and consultative meetings wit</w:t>
      </w:r>
      <w:r w:rsidRPr="00EA61EC">
        <w:rPr>
          <w:rFonts w:cstheme="minorHAnsi"/>
          <w:sz w:val="24"/>
          <w:szCs w:val="24"/>
        </w:rPr>
        <w:t>h key stakeholders in t</w:t>
      </w:r>
      <w:r w:rsidRPr="00374548">
        <w:rPr>
          <w:rFonts w:cstheme="minorHAnsi"/>
          <w:sz w:val="24"/>
          <w:szCs w:val="24"/>
        </w:rPr>
        <w:t xml:space="preserve">he area of social </w:t>
      </w:r>
      <w:proofErr w:type="gramStart"/>
      <w:r w:rsidRPr="00374548">
        <w:rPr>
          <w:rFonts w:cstheme="minorHAnsi"/>
          <w:sz w:val="24"/>
          <w:szCs w:val="24"/>
        </w:rPr>
        <w:t>entrepr</w:t>
      </w:r>
      <w:r w:rsidRPr="003960FC">
        <w:rPr>
          <w:rFonts w:cstheme="minorHAnsi"/>
          <w:sz w:val="24"/>
          <w:szCs w:val="24"/>
        </w:rPr>
        <w:t>eneurship</w:t>
      </w:r>
      <w:r w:rsidR="00374548">
        <w:rPr>
          <w:rFonts w:cstheme="minorHAnsi"/>
          <w:sz w:val="24"/>
          <w:szCs w:val="24"/>
        </w:rPr>
        <w:t>;</w:t>
      </w:r>
      <w:proofErr w:type="gramEnd"/>
    </w:p>
    <w:p w14:paraId="3C667955" w14:textId="60688548" w:rsidR="003960FC" w:rsidRDefault="003960FC" w:rsidP="00D3681C">
      <w:pPr>
        <w:pStyle w:val="ListParagraph"/>
        <w:numPr>
          <w:ilvl w:val="0"/>
          <w:numId w:val="11"/>
        </w:numPr>
        <w:rPr>
          <w:rFonts w:cstheme="minorHAnsi"/>
          <w:sz w:val="24"/>
          <w:szCs w:val="24"/>
        </w:rPr>
      </w:pPr>
      <w:r w:rsidRPr="003960FC">
        <w:rPr>
          <w:rFonts w:cstheme="minorHAnsi"/>
          <w:sz w:val="24"/>
          <w:szCs w:val="24"/>
        </w:rPr>
        <w:t xml:space="preserve">Provide inputs into development of a policy paper and roadmap on </w:t>
      </w:r>
      <w:r>
        <w:rPr>
          <w:rFonts w:cstheme="minorHAnsi"/>
          <w:sz w:val="24"/>
          <w:szCs w:val="24"/>
        </w:rPr>
        <w:t xml:space="preserve">social </w:t>
      </w:r>
      <w:proofErr w:type="gramStart"/>
      <w:r>
        <w:rPr>
          <w:rFonts w:cstheme="minorHAnsi"/>
          <w:sz w:val="24"/>
          <w:szCs w:val="24"/>
        </w:rPr>
        <w:t>entrepreneurship</w:t>
      </w:r>
      <w:r w:rsidR="00374548">
        <w:rPr>
          <w:rFonts w:cstheme="minorHAnsi"/>
          <w:sz w:val="24"/>
          <w:szCs w:val="24"/>
        </w:rPr>
        <w:t>;</w:t>
      </w:r>
      <w:proofErr w:type="gramEnd"/>
    </w:p>
    <w:p w14:paraId="1660F963" w14:textId="24CE14D7" w:rsidR="003960FC" w:rsidRPr="003960FC" w:rsidRDefault="003960FC" w:rsidP="00D3681C">
      <w:pPr>
        <w:pStyle w:val="ListParagraph"/>
        <w:numPr>
          <w:ilvl w:val="0"/>
          <w:numId w:val="11"/>
        </w:numPr>
        <w:rPr>
          <w:rFonts w:cstheme="minorHAnsi"/>
          <w:sz w:val="24"/>
          <w:szCs w:val="24"/>
        </w:rPr>
      </w:pPr>
      <w:r>
        <w:rPr>
          <w:rFonts w:cstheme="minorHAnsi"/>
          <w:sz w:val="24"/>
          <w:szCs w:val="24"/>
        </w:rPr>
        <w:t xml:space="preserve">Participate in the </w:t>
      </w:r>
      <w:proofErr w:type="spellStart"/>
      <w:r>
        <w:rPr>
          <w:rFonts w:cstheme="minorHAnsi"/>
          <w:sz w:val="24"/>
          <w:szCs w:val="24"/>
        </w:rPr>
        <w:t>ToT</w:t>
      </w:r>
      <w:proofErr w:type="spellEnd"/>
      <w:r>
        <w:rPr>
          <w:rFonts w:cstheme="minorHAnsi"/>
          <w:sz w:val="24"/>
          <w:szCs w:val="24"/>
        </w:rPr>
        <w:t xml:space="preserve"> training on social </w:t>
      </w:r>
      <w:proofErr w:type="gramStart"/>
      <w:r>
        <w:rPr>
          <w:rFonts w:cstheme="minorHAnsi"/>
          <w:sz w:val="24"/>
          <w:szCs w:val="24"/>
        </w:rPr>
        <w:t>entrepreneurship</w:t>
      </w:r>
      <w:r w:rsidR="00374548">
        <w:rPr>
          <w:rFonts w:cstheme="minorHAnsi"/>
          <w:sz w:val="24"/>
          <w:szCs w:val="24"/>
        </w:rPr>
        <w:t>;</w:t>
      </w:r>
      <w:proofErr w:type="gramEnd"/>
      <w:r>
        <w:rPr>
          <w:rFonts w:cstheme="minorHAnsi"/>
          <w:sz w:val="24"/>
          <w:szCs w:val="24"/>
        </w:rPr>
        <w:t xml:space="preserve"> </w:t>
      </w:r>
    </w:p>
    <w:p w14:paraId="1C5EEB25" w14:textId="0CE3F05A" w:rsidR="00D3681C" w:rsidRPr="00374548" w:rsidRDefault="00D3681C" w:rsidP="00D3681C">
      <w:pPr>
        <w:pStyle w:val="ListParagraph"/>
        <w:numPr>
          <w:ilvl w:val="0"/>
          <w:numId w:val="11"/>
        </w:numPr>
        <w:rPr>
          <w:rFonts w:cstheme="minorHAnsi"/>
          <w:sz w:val="24"/>
          <w:szCs w:val="24"/>
        </w:rPr>
      </w:pPr>
      <w:r w:rsidRPr="003960FC">
        <w:rPr>
          <w:rFonts w:cstheme="minorHAnsi"/>
          <w:sz w:val="24"/>
          <w:szCs w:val="24"/>
        </w:rPr>
        <w:t>Provide ongoing mentoring and advisory support</w:t>
      </w:r>
      <w:r w:rsidR="003960FC" w:rsidRPr="003960FC">
        <w:rPr>
          <w:rFonts w:cstheme="minorHAnsi"/>
          <w:sz w:val="24"/>
          <w:szCs w:val="24"/>
        </w:rPr>
        <w:t xml:space="preserve"> to social entrepreneurs as part of </w:t>
      </w:r>
      <w:r w:rsidRPr="003960FC">
        <w:rPr>
          <w:rFonts w:cstheme="minorHAnsi"/>
          <w:sz w:val="24"/>
          <w:szCs w:val="24"/>
        </w:rPr>
        <w:t xml:space="preserve">the Social Enterprise </w:t>
      </w:r>
      <w:proofErr w:type="gramStart"/>
      <w:r w:rsidRPr="003960FC">
        <w:rPr>
          <w:rFonts w:cstheme="minorHAnsi"/>
          <w:sz w:val="24"/>
          <w:szCs w:val="24"/>
        </w:rPr>
        <w:t>Platform</w:t>
      </w:r>
      <w:r w:rsidR="00374548">
        <w:rPr>
          <w:rFonts w:cstheme="minorHAnsi"/>
          <w:sz w:val="24"/>
          <w:szCs w:val="24"/>
        </w:rPr>
        <w:t>;</w:t>
      </w:r>
      <w:proofErr w:type="gramEnd"/>
    </w:p>
    <w:p w14:paraId="40A8E284" w14:textId="1F885276" w:rsidR="0060608D" w:rsidRPr="00374548" w:rsidRDefault="0060608D" w:rsidP="00D3681C">
      <w:pPr>
        <w:pStyle w:val="ListParagraph"/>
        <w:numPr>
          <w:ilvl w:val="0"/>
          <w:numId w:val="11"/>
        </w:numPr>
        <w:rPr>
          <w:rFonts w:cstheme="minorHAnsi"/>
          <w:sz w:val="24"/>
          <w:szCs w:val="24"/>
        </w:rPr>
      </w:pPr>
      <w:r w:rsidRPr="003960FC">
        <w:rPr>
          <w:rFonts w:cstheme="minorHAnsi"/>
          <w:sz w:val="24"/>
          <w:szCs w:val="24"/>
        </w:rPr>
        <w:t xml:space="preserve">Provide support to </w:t>
      </w:r>
      <w:r w:rsidR="003960FC" w:rsidRPr="003960FC">
        <w:rPr>
          <w:rFonts w:cstheme="minorHAnsi"/>
          <w:sz w:val="24"/>
          <w:szCs w:val="24"/>
        </w:rPr>
        <w:t>i</w:t>
      </w:r>
      <w:r w:rsidRPr="003960FC">
        <w:rPr>
          <w:rFonts w:cstheme="minorHAnsi"/>
          <w:sz w:val="24"/>
          <w:szCs w:val="24"/>
        </w:rPr>
        <w:t>nternational consultant</w:t>
      </w:r>
      <w:r w:rsidR="003960FC" w:rsidRPr="003960FC">
        <w:rPr>
          <w:rFonts w:cstheme="minorHAnsi"/>
          <w:sz w:val="24"/>
          <w:szCs w:val="24"/>
        </w:rPr>
        <w:t>s</w:t>
      </w:r>
      <w:r w:rsidRPr="003960FC">
        <w:rPr>
          <w:rFonts w:cstheme="minorHAnsi"/>
          <w:sz w:val="24"/>
          <w:szCs w:val="24"/>
        </w:rPr>
        <w:t xml:space="preserve"> engaged in SE strategy development </w:t>
      </w:r>
      <w:r w:rsidR="003960FC" w:rsidRPr="003960FC">
        <w:rPr>
          <w:rFonts w:cstheme="minorHAnsi"/>
          <w:sz w:val="24"/>
          <w:szCs w:val="24"/>
        </w:rPr>
        <w:t>and Social Enterprise Platform</w:t>
      </w:r>
      <w:r w:rsidR="00374548">
        <w:rPr>
          <w:rFonts w:cstheme="minorHAnsi"/>
          <w:sz w:val="24"/>
          <w:szCs w:val="24"/>
        </w:rPr>
        <w:t>.</w:t>
      </w:r>
    </w:p>
    <w:p w14:paraId="22EB8B7C" w14:textId="77777777" w:rsidR="00EB6FD2" w:rsidRPr="003960FC" w:rsidRDefault="00EB6FD2" w:rsidP="00EB6FD2">
      <w:pPr>
        <w:spacing w:after="120"/>
        <w:ind w:left="360"/>
        <w:rPr>
          <w:rFonts w:asciiTheme="minorHAnsi" w:hAnsiTheme="minorHAnsi" w:cstheme="minorHAnsi"/>
          <w:b/>
          <w:sz w:val="24"/>
          <w:szCs w:val="24"/>
        </w:rPr>
      </w:pPr>
    </w:p>
    <w:p w14:paraId="6006FAB1" w14:textId="77777777" w:rsidR="00E24D4D" w:rsidRPr="00223C09" w:rsidRDefault="00E24D4D" w:rsidP="00E24D4D">
      <w:pPr>
        <w:pStyle w:val="ListParagraph"/>
        <w:numPr>
          <w:ilvl w:val="0"/>
          <w:numId w:val="2"/>
        </w:numPr>
        <w:spacing w:after="0" w:line="360" w:lineRule="auto"/>
        <w:ind w:left="378"/>
        <w:jc w:val="both"/>
        <w:rPr>
          <w:rFonts w:asciiTheme="minorHAnsi" w:hAnsiTheme="minorHAnsi" w:cstheme="minorHAnsi"/>
          <w:b/>
          <w:color w:val="000000"/>
          <w:sz w:val="24"/>
          <w:szCs w:val="24"/>
        </w:rPr>
      </w:pPr>
      <w:r w:rsidRPr="00223C09">
        <w:rPr>
          <w:rFonts w:asciiTheme="minorHAnsi" w:hAnsiTheme="minorHAnsi" w:cstheme="minorHAnsi"/>
          <w:b/>
          <w:color w:val="000000"/>
          <w:sz w:val="24"/>
          <w:szCs w:val="24"/>
        </w:rPr>
        <w:t>DELIVERABLES, TIMING AND TERMS OF PAYMENT</w:t>
      </w:r>
    </w:p>
    <w:p w14:paraId="47A050E5" w14:textId="28DCC6FD" w:rsidR="00E24D4D" w:rsidRDefault="00D3681C" w:rsidP="00E24D4D">
      <w:pPr>
        <w:spacing w:after="120" w:line="288" w:lineRule="auto"/>
        <w:jc w:val="both"/>
        <w:outlineLvl w:val="0"/>
        <w:rPr>
          <w:rFonts w:asciiTheme="minorHAnsi" w:hAnsiTheme="minorHAnsi" w:cstheme="minorHAnsi"/>
          <w:sz w:val="24"/>
          <w:szCs w:val="24"/>
        </w:rPr>
      </w:pPr>
      <w:r>
        <w:rPr>
          <w:rFonts w:asciiTheme="minorHAnsi" w:hAnsiTheme="minorHAnsi" w:cstheme="minorHAnsi"/>
          <w:sz w:val="24"/>
          <w:szCs w:val="24"/>
        </w:rPr>
        <w:lastRenderedPageBreak/>
        <w:t>The deliverables</w:t>
      </w:r>
      <w:r w:rsidR="00E24D4D">
        <w:rPr>
          <w:rFonts w:asciiTheme="minorHAnsi" w:hAnsiTheme="minorHAnsi" w:cstheme="minorHAnsi"/>
          <w:sz w:val="24"/>
          <w:szCs w:val="24"/>
        </w:rPr>
        <w:t xml:space="preserve"> will be linked to the specific tasks assigned and communicated in </w:t>
      </w:r>
      <w:r>
        <w:rPr>
          <w:rFonts w:asciiTheme="minorHAnsi" w:hAnsiTheme="minorHAnsi" w:cstheme="minorHAnsi"/>
          <w:sz w:val="24"/>
          <w:szCs w:val="24"/>
        </w:rPr>
        <w:t xml:space="preserve">the emails and </w:t>
      </w:r>
      <w:r w:rsidR="00E24D4D">
        <w:rPr>
          <w:rFonts w:asciiTheme="minorHAnsi" w:hAnsiTheme="minorHAnsi" w:cstheme="minorHAnsi"/>
          <w:sz w:val="24"/>
          <w:szCs w:val="24"/>
        </w:rPr>
        <w:t>Purchase Order. The</w:t>
      </w:r>
      <w:r w:rsidR="009E6A35">
        <w:rPr>
          <w:rFonts w:asciiTheme="minorHAnsi" w:hAnsiTheme="minorHAnsi" w:cstheme="minorHAnsi"/>
          <w:sz w:val="24"/>
          <w:szCs w:val="24"/>
        </w:rPr>
        <w:t xml:space="preserve"> deliverables</w:t>
      </w:r>
      <w:r w:rsidR="00E24D4D">
        <w:rPr>
          <w:rFonts w:asciiTheme="minorHAnsi" w:hAnsiTheme="minorHAnsi" w:cstheme="minorHAnsi"/>
          <w:sz w:val="24"/>
          <w:szCs w:val="24"/>
        </w:rPr>
        <w:t xml:space="preserve"> may include but not limited to any of the following: </w:t>
      </w:r>
    </w:p>
    <w:p w14:paraId="0D5A459D" w14:textId="10EE5360"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A</w:t>
      </w:r>
      <w:r w:rsidRPr="00D3681C">
        <w:rPr>
          <w:rFonts w:asciiTheme="minorHAnsi" w:hAnsiTheme="minorHAnsi" w:cstheme="minorHAnsi"/>
          <w:sz w:val="24"/>
          <w:szCs w:val="24"/>
          <w:lang w:eastAsia="de-DE"/>
        </w:rPr>
        <w:t xml:space="preserve">ssessments, reviews, data collection and analysis </w:t>
      </w:r>
    </w:p>
    <w:p w14:paraId="5B2D46F0" w14:textId="02F9D7E8"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C</w:t>
      </w:r>
      <w:r w:rsidRPr="00D3681C">
        <w:rPr>
          <w:rFonts w:asciiTheme="minorHAnsi" w:hAnsiTheme="minorHAnsi" w:cstheme="minorHAnsi"/>
          <w:sz w:val="24"/>
          <w:szCs w:val="24"/>
          <w:lang w:eastAsia="de-DE"/>
        </w:rPr>
        <w:t xml:space="preserve">oncept papers, applications to Calls for Proposals from EU and other donors, project documents in the CPD priority areas and in line with UNDP standards and </w:t>
      </w:r>
      <w:proofErr w:type="gramStart"/>
      <w:r w:rsidRPr="00D3681C">
        <w:rPr>
          <w:rFonts w:asciiTheme="minorHAnsi" w:hAnsiTheme="minorHAnsi" w:cstheme="minorHAnsi"/>
          <w:sz w:val="24"/>
          <w:szCs w:val="24"/>
          <w:lang w:eastAsia="de-DE"/>
        </w:rPr>
        <w:t>requirements;</w:t>
      </w:r>
      <w:proofErr w:type="gramEnd"/>
    </w:p>
    <w:p w14:paraId="73075A26" w14:textId="36E91154"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A</w:t>
      </w:r>
      <w:r w:rsidRPr="00D3681C">
        <w:rPr>
          <w:rFonts w:asciiTheme="minorHAnsi" w:hAnsiTheme="minorHAnsi" w:cstheme="minorHAnsi"/>
          <w:sz w:val="24"/>
          <w:szCs w:val="24"/>
          <w:lang w:eastAsia="de-DE"/>
        </w:rPr>
        <w:t xml:space="preserve">nalytical briefs on political, economic and social developments in the </w:t>
      </w:r>
      <w:proofErr w:type="gramStart"/>
      <w:r w:rsidRPr="00D3681C">
        <w:rPr>
          <w:rFonts w:asciiTheme="minorHAnsi" w:hAnsiTheme="minorHAnsi" w:cstheme="minorHAnsi"/>
          <w:sz w:val="24"/>
          <w:szCs w:val="24"/>
          <w:lang w:eastAsia="de-DE"/>
        </w:rPr>
        <w:t>country;</w:t>
      </w:r>
      <w:proofErr w:type="gramEnd"/>
    </w:p>
    <w:p w14:paraId="7C1A5265" w14:textId="61DBF225"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sidRPr="00D3681C">
        <w:rPr>
          <w:rFonts w:asciiTheme="minorHAnsi" w:hAnsiTheme="minorHAnsi" w:cstheme="minorHAnsi"/>
          <w:sz w:val="24"/>
          <w:szCs w:val="24"/>
          <w:lang w:eastAsia="de-DE"/>
        </w:rPr>
        <w:t xml:space="preserve">UNDP programmatic </w:t>
      </w:r>
      <w:proofErr w:type="gramStart"/>
      <w:r w:rsidRPr="00D3681C">
        <w:rPr>
          <w:rFonts w:asciiTheme="minorHAnsi" w:hAnsiTheme="minorHAnsi" w:cstheme="minorHAnsi"/>
          <w:sz w:val="24"/>
          <w:szCs w:val="24"/>
          <w:lang w:eastAsia="de-DE"/>
        </w:rPr>
        <w:t>documents;</w:t>
      </w:r>
      <w:proofErr w:type="gramEnd"/>
    </w:p>
    <w:p w14:paraId="18D7F0CB" w14:textId="4DE55713"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sidRPr="00D3681C">
        <w:rPr>
          <w:rFonts w:asciiTheme="minorHAnsi" w:hAnsiTheme="minorHAnsi" w:cstheme="minorHAnsi"/>
          <w:sz w:val="24"/>
          <w:szCs w:val="24"/>
          <w:lang w:eastAsia="de-DE"/>
        </w:rPr>
        <w:t xml:space="preserve">Terms of Reference for local and international </w:t>
      </w:r>
      <w:proofErr w:type="gramStart"/>
      <w:r w:rsidRPr="00D3681C">
        <w:rPr>
          <w:rFonts w:asciiTheme="minorHAnsi" w:hAnsiTheme="minorHAnsi" w:cstheme="minorHAnsi"/>
          <w:sz w:val="24"/>
          <w:szCs w:val="24"/>
          <w:lang w:eastAsia="de-DE"/>
        </w:rPr>
        <w:t>experts;</w:t>
      </w:r>
      <w:proofErr w:type="gramEnd"/>
      <w:r w:rsidRPr="00D3681C">
        <w:rPr>
          <w:rFonts w:asciiTheme="minorHAnsi" w:hAnsiTheme="minorHAnsi" w:cstheme="minorHAnsi"/>
          <w:sz w:val="24"/>
          <w:szCs w:val="24"/>
          <w:lang w:eastAsia="de-DE"/>
        </w:rPr>
        <w:t xml:space="preserve"> </w:t>
      </w:r>
    </w:p>
    <w:p w14:paraId="2F3D5837" w14:textId="25BAF909"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P</w:t>
      </w:r>
      <w:r w:rsidRPr="00D3681C">
        <w:rPr>
          <w:rFonts w:asciiTheme="minorHAnsi" w:hAnsiTheme="minorHAnsi" w:cstheme="minorHAnsi"/>
          <w:sz w:val="24"/>
          <w:szCs w:val="24"/>
          <w:lang w:eastAsia="de-DE"/>
        </w:rPr>
        <w:t xml:space="preserve">roject publications and other visual aid materials, training resources, promotional </w:t>
      </w:r>
      <w:proofErr w:type="gramStart"/>
      <w:r w:rsidRPr="00D3681C">
        <w:rPr>
          <w:rFonts w:asciiTheme="minorHAnsi" w:hAnsiTheme="minorHAnsi" w:cstheme="minorHAnsi"/>
          <w:sz w:val="24"/>
          <w:szCs w:val="24"/>
          <w:lang w:eastAsia="de-DE"/>
        </w:rPr>
        <w:t>materials;</w:t>
      </w:r>
      <w:proofErr w:type="gramEnd"/>
    </w:p>
    <w:p w14:paraId="19FD7883" w14:textId="67577752"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 xml:space="preserve">Meeting </w:t>
      </w:r>
      <w:proofErr w:type="gramStart"/>
      <w:r>
        <w:rPr>
          <w:rFonts w:asciiTheme="minorHAnsi" w:hAnsiTheme="minorHAnsi" w:cstheme="minorHAnsi"/>
          <w:sz w:val="24"/>
          <w:szCs w:val="24"/>
          <w:lang w:eastAsia="de-DE"/>
        </w:rPr>
        <w:t>reports;</w:t>
      </w:r>
      <w:proofErr w:type="gramEnd"/>
    </w:p>
    <w:p w14:paraId="2C04E80C" w14:textId="34CFA8C4"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 xml:space="preserve">Expert </w:t>
      </w:r>
      <w:proofErr w:type="gramStart"/>
      <w:r>
        <w:rPr>
          <w:rFonts w:asciiTheme="minorHAnsi" w:hAnsiTheme="minorHAnsi" w:cstheme="minorHAnsi"/>
          <w:sz w:val="24"/>
          <w:szCs w:val="24"/>
          <w:lang w:eastAsia="de-DE"/>
        </w:rPr>
        <w:t>advice;</w:t>
      </w:r>
      <w:proofErr w:type="gramEnd"/>
      <w:r>
        <w:rPr>
          <w:rFonts w:asciiTheme="minorHAnsi" w:hAnsiTheme="minorHAnsi" w:cstheme="minorHAnsi"/>
          <w:sz w:val="24"/>
          <w:szCs w:val="24"/>
          <w:lang w:eastAsia="de-DE"/>
        </w:rPr>
        <w:t xml:space="preserve"> </w:t>
      </w:r>
    </w:p>
    <w:p w14:paraId="124352DB" w14:textId="0E61DCC1"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sidRPr="00D3681C">
        <w:rPr>
          <w:rFonts w:asciiTheme="minorHAnsi" w:hAnsiTheme="minorHAnsi" w:cstheme="minorHAnsi"/>
          <w:sz w:val="24"/>
          <w:szCs w:val="24"/>
          <w:lang w:eastAsia="de-DE"/>
        </w:rPr>
        <w:t xml:space="preserve">Call for </w:t>
      </w:r>
      <w:r>
        <w:rPr>
          <w:rFonts w:asciiTheme="minorHAnsi" w:hAnsiTheme="minorHAnsi" w:cstheme="minorHAnsi"/>
          <w:sz w:val="24"/>
          <w:szCs w:val="24"/>
          <w:lang w:eastAsia="de-DE"/>
        </w:rPr>
        <w:t xml:space="preserve">grant </w:t>
      </w:r>
      <w:proofErr w:type="gramStart"/>
      <w:r>
        <w:rPr>
          <w:rFonts w:asciiTheme="minorHAnsi" w:hAnsiTheme="minorHAnsi" w:cstheme="minorHAnsi"/>
          <w:sz w:val="24"/>
          <w:szCs w:val="24"/>
          <w:lang w:eastAsia="de-DE"/>
        </w:rPr>
        <w:t>p</w:t>
      </w:r>
      <w:r w:rsidRPr="00D3681C">
        <w:rPr>
          <w:rFonts w:asciiTheme="minorHAnsi" w:hAnsiTheme="minorHAnsi" w:cstheme="minorHAnsi"/>
          <w:sz w:val="24"/>
          <w:szCs w:val="24"/>
          <w:lang w:eastAsia="de-DE"/>
        </w:rPr>
        <w:t>roposals</w:t>
      </w:r>
      <w:r>
        <w:rPr>
          <w:rFonts w:asciiTheme="minorHAnsi" w:hAnsiTheme="minorHAnsi" w:cstheme="minorHAnsi"/>
          <w:sz w:val="24"/>
          <w:szCs w:val="24"/>
          <w:lang w:eastAsia="de-DE"/>
        </w:rPr>
        <w:t>;</w:t>
      </w:r>
      <w:proofErr w:type="gramEnd"/>
    </w:p>
    <w:p w14:paraId="3BCE6703" w14:textId="58488D0E"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T</w:t>
      </w:r>
      <w:r w:rsidRPr="00D3681C">
        <w:rPr>
          <w:rFonts w:asciiTheme="minorHAnsi" w:hAnsiTheme="minorHAnsi" w:cstheme="minorHAnsi"/>
          <w:sz w:val="24"/>
          <w:szCs w:val="24"/>
          <w:lang w:eastAsia="de-DE"/>
        </w:rPr>
        <w:t xml:space="preserve">emplate for the project proposals from </w:t>
      </w:r>
      <w:proofErr w:type="gramStart"/>
      <w:r w:rsidRPr="00D3681C">
        <w:rPr>
          <w:rFonts w:asciiTheme="minorHAnsi" w:hAnsiTheme="minorHAnsi" w:cstheme="minorHAnsi"/>
          <w:sz w:val="24"/>
          <w:szCs w:val="24"/>
          <w:lang w:eastAsia="de-DE"/>
        </w:rPr>
        <w:t>CSOs;</w:t>
      </w:r>
      <w:proofErr w:type="gramEnd"/>
    </w:p>
    <w:p w14:paraId="7852B48E" w14:textId="73E0E93A" w:rsidR="00D3681C" w:rsidRPr="00D3681C" w:rsidRDefault="00374548"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 xml:space="preserve">Responses to </w:t>
      </w:r>
      <w:r w:rsidR="00D3681C">
        <w:rPr>
          <w:rFonts w:asciiTheme="minorHAnsi" w:hAnsiTheme="minorHAnsi" w:cstheme="minorHAnsi"/>
          <w:sz w:val="24"/>
          <w:szCs w:val="24"/>
          <w:lang w:eastAsia="de-DE"/>
        </w:rPr>
        <w:t>FAQs</w:t>
      </w:r>
    </w:p>
    <w:p w14:paraId="17E59CF5" w14:textId="169AAAC3"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 xml:space="preserve">Evaluations </w:t>
      </w:r>
    </w:p>
    <w:p w14:paraId="2C9DC84A" w14:textId="4695B61C"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sidRPr="00D3681C">
        <w:rPr>
          <w:rFonts w:asciiTheme="minorHAnsi" w:hAnsiTheme="minorHAnsi" w:cstheme="minorHAnsi"/>
          <w:sz w:val="24"/>
          <w:szCs w:val="24"/>
          <w:lang w:eastAsia="de-DE"/>
        </w:rPr>
        <w:t>Grant Agreements</w:t>
      </w:r>
    </w:p>
    <w:p w14:paraId="5F0BEC8F" w14:textId="4582585B" w:rsidR="00D3681C" w:rsidRPr="00D3681C" w:rsidRDefault="00D3681C" w:rsidP="00D3681C">
      <w:pPr>
        <w:pStyle w:val="ListParagraph"/>
        <w:numPr>
          <w:ilvl w:val="0"/>
          <w:numId w:val="10"/>
        </w:numPr>
        <w:tabs>
          <w:tab w:val="left" w:pos="0"/>
        </w:tabs>
        <w:spacing w:after="0" w:line="288" w:lineRule="auto"/>
        <w:rPr>
          <w:rFonts w:asciiTheme="minorHAnsi" w:hAnsiTheme="minorHAnsi" w:cstheme="minorHAnsi"/>
          <w:sz w:val="24"/>
          <w:szCs w:val="24"/>
          <w:lang w:eastAsia="de-DE"/>
        </w:rPr>
      </w:pPr>
      <w:r>
        <w:rPr>
          <w:rFonts w:asciiTheme="minorHAnsi" w:hAnsiTheme="minorHAnsi" w:cstheme="minorHAnsi"/>
          <w:sz w:val="24"/>
          <w:szCs w:val="24"/>
          <w:lang w:eastAsia="de-DE"/>
        </w:rPr>
        <w:t>Trainings</w:t>
      </w:r>
    </w:p>
    <w:p w14:paraId="0F3428E3" w14:textId="0AC529A6" w:rsidR="00D3681C" w:rsidRPr="00D3681C" w:rsidRDefault="00D3681C" w:rsidP="00002115">
      <w:pPr>
        <w:pStyle w:val="ListParagraph"/>
        <w:numPr>
          <w:ilvl w:val="0"/>
          <w:numId w:val="10"/>
        </w:numPr>
        <w:tabs>
          <w:tab w:val="left" w:pos="0"/>
        </w:tabs>
        <w:spacing w:after="0" w:line="288" w:lineRule="auto"/>
        <w:rPr>
          <w:rFonts w:asciiTheme="minorHAnsi" w:hAnsiTheme="minorHAnsi" w:cstheme="minorHAnsi"/>
          <w:sz w:val="24"/>
          <w:szCs w:val="24"/>
          <w:lang w:eastAsia="de-DE"/>
        </w:rPr>
      </w:pPr>
      <w:r w:rsidRPr="00D3681C">
        <w:rPr>
          <w:rFonts w:asciiTheme="minorHAnsi" w:hAnsiTheme="minorHAnsi" w:cstheme="minorHAnsi"/>
          <w:sz w:val="24"/>
          <w:szCs w:val="24"/>
          <w:lang w:eastAsia="de-DE"/>
        </w:rPr>
        <w:t xml:space="preserve">Mentoring and advisory support </w:t>
      </w:r>
    </w:p>
    <w:p w14:paraId="250188C1" w14:textId="188B10CF" w:rsidR="00EB6FD2" w:rsidRPr="00EB6FD2" w:rsidRDefault="00EB6FD2" w:rsidP="00EB6FD2">
      <w:pPr>
        <w:spacing w:after="0" w:line="288" w:lineRule="auto"/>
        <w:outlineLvl w:val="0"/>
        <w:rPr>
          <w:rFonts w:asciiTheme="minorHAnsi" w:hAnsiTheme="minorHAnsi" w:cstheme="minorHAnsi"/>
          <w:sz w:val="24"/>
          <w:szCs w:val="24"/>
        </w:rPr>
      </w:pPr>
    </w:p>
    <w:p w14:paraId="13E89875" w14:textId="3BE29218" w:rsidR="009E6A35" w:rsidRDefault="00EB6FD2" w:rsidP="009E6A35">
      <w:pPr>
        <w:pStyle w:val="MediumShading1-Accent11"/>
        <w:jc w:val="both"/>
        <w:rPr>
          <w:rFonts w:asciiTheme="minorHAnsi" w:hAnsiTheme="minorHAnsi"/>
          <w:sz w:val="24"/>
          <w:szCs w:val="24"/>
        </w:rPr>
      </w:pPr>
      <w:r w:rsidRPr="00EB6FD2">
        <w:rPr>
          <w:rFonts w:asciiTheme="minorHAnsi" w:hAnsiTheme="minorHAnsi" w:cstheme="minorHAnsi"/>
          <w:sz w:val="24"/>
          <w:szCs w:val="24"/>
        </w:rPr>
        <w:t xml:space="preserve">The </w:t>
      </w:r>
      <w:r w:rsidR="00A76E2F">
        <w:rPr>
          <w:rFonts w:asciiTheme="minorHAnsi" w:hAnsiTheme="minorHAnsi" w:cstheme="minorHAnsi"/>
          <w:sz w:val="24"/>
          <w:szCs w:val="24"/>
        </w:rPr>
        <w:t xml:space="preserve">initial </w:t>
      </w:r>
      <w:r w:rsidRPr="00EB6FD2">
        <w:rPr>
          <w:rFonts w:asciiTheme="minorHAnsi" w:hAnsiTheme="minorHAnsi" w:cstheme="minorHAnsi"/>
          <w:sz w:val="24"/>
          <w:szCs w:val="24"/>
        </w:rPr>
        <w:t xml:space="preserve">assignment is planned to start on 1 </w:t>
      </w:r>
      <w:r w:rsidR="00D3681C">
        <w:rPr>
          <w:rFonts w:asciiTheme="minorHAnsi" w:hAnsiTheme="minorHAnsi" w:cstheme="minorHAnsi"/>
          <w:sz w:val="24"/>
          <w:szCs w:val="24"/>
        </w:rPr>
        <w:t>June</w:t>
      </w:r>
      <w:r w:rsidRPr="00EB6FD2">
        <w:rPr>
          <w:rFonts w:asciiTheme="minorHAnsi" w:hAnsiTheme="minorHAnsi" w:cstheme="minorHAnsi"/>
          <w:color w:val="000000"/>
          <w:sz w:val="24"/>
          <w:szCs w:val="24"/>
        </w:rPr>
        <w:t xml:space="preserve"> </w:t>
      </w:r>
      <w:r w:rsidR="00AD319B">
        <w:rPr>
          <w:rFonts w:asciiTheme="minorHAnsi" w:hAnsiTheme="minorHAnsi" w:cstheme="minorHAnsi"/>
          <w:color w:val="000000"/>
          <w:sz w:val="24"/>
          <w:szCs w:val="24"/>
        </w:rPr>
        <w:t xml:space="preserve">2021 </w:t>
      </w:r>
      <w:r w:rsidRPr="00EB6FD2">
        <w:rPr>
          <w:rFonts w:asciiTheme="minorHAnsi" w:hAnsiTheme="minorHAnsi" w:cstheme="minorHAnsi"/>
          <w:color w:val="000000"/>
          <w:sz w:val="24"/>
          <w:szCs w:val="24"/>
        </w:rPr>
        <w:t>and</w:t>
      </w:r>
      <w:r w:rsidRPr="00EB6FD2">
        <w:rPr>
          <w:rFonts w:asciiTheme="minorHAnsi" w:hAnsiTheme="minorHAnsi" w:cstheme="minorHAnsi"/>
          <w:sz w:val="24"/>
          <w:szCs w:val="24"/>
        </w:rPr>
        <w:t xml:space="preserve"> continue </w:t>
      </w:r>
      <w:r w:rsidR="00E0306A">
        <w:rPr>
          <w:rFonts w:asciiTheme="minorHAnsi" w:hAnsiTheme="minorHAnsi" w:cstheme="minorHAnsi"/>
          <w:sz w:val="24"/>
          <w:szCs w:val="24"/>
        </w:rPr>
        <w:t>until 31 December 2021</w:t>
      </w:r>
      <w:r w:rsidRPr="00EB6FD2">
        <w:rPr>
          <w:rFonts w:asciiTheme="minorHAnsi" w:hAnsiTheme="minorHAnsi" w:cstheme="minorHAnsi"/>
          <w:sz w:val="24"/>
          <w:szCs w:val="24"/>
        </w:rPr>
        <w:t xml:space="preserve">, with estimated </w:t>
      </w:r>
      <w:r w:rsidR="00A601C4">
        <w:rPr>
          <w:rFonts w:asciiTheme="minorHAnsi" w:hAnsiTheme="minorHAnsi" w:cstheme="minorHAnsi"/>
          <w:sz w:val="24"/>
          <w:szCs w:val="24"/>
        </w:rPr>
        <w:t>35</w:t>
      </w:r>
      <w:r w:rsidR="00A601C4" w:rsidRPr="00EB6FD2">
        <w:rPr>
          <w:rFonts w:asciiTheme="minorHAnsi" w:hAnsiTheme="minorHAnsi" w:cstheme="minorHAnsi"/>
          <w:sz w:val="24"/>
          <w:szCs w:val="24"/>
        </w:rPr>
        <w:t xml:space="preserve"> </w:t>
      </w:r>
      <w:r w:rsidRPr="00EB6FD2">
        <w:rPr>
          <w:rFonts w:asciiTheme="minorHAnsi" w:hAnsiTheme="minorHAnsi" w:cstheme="minorHAnsi"/>
          <w:sz w:val="24"/>
          <w:szCs w:val="24"/>
        </w:rPr>
        <w:t xml:space="preserve">working days input. </w:t>
      </w:r>
      <w:r w:rsidR="009E6A35" w:rsidRPr="00E24D4D">
        <w:rPr>
          <w:rFonts w:asciiTheme="minorHAnsi" w:hAnsiTheme="minorHAnsi"/>
          <w:sz w:val="24"/>
          <w:szCs w:val="24"/>
        </w:rPr>
        <w:t>The number of days is indicative</w:t>
      </w:r>
      <w:r w:rsidR="00D3681C">
        <w:rPr>
          <w:rFonts w:asciiTheme="minorHAnsi" w:hAnsiTheme="minorHAnsi"/>
          <w:sz w:val="24"/>
          <w:szCs w:val="24"/>
        </w:rPr>
        <w:t xml:space="preserve">. </w:t>
      </w:r>
      <w:r w:rsidR="009E6A35" w:rsidRPr="00E24D4D">
        <w:rPr>
          <w:rFonts w:asciiTheme="minorHAnsi" w:hAnsiTheme="minorHAnsi"/>
          <w:sz w:val="24"/>
          <w:szCs w:val="24"/>
        </w:rPr>
        <w:t>The contract is non-exclusive and does not create a financial obligation or commitment from UNDP. Financial commitments will only be established each time services are requested under the contract, through an agreed triggering action or document that signals the commencement of a given engagement</w:t>
      </w:r>
      <w:r w:rsidR="009E6A35">
        <w:rPr>
          <w:rFonts w:asciiTheme="minorHAnsi" w:hAnsiTheme="minorHAnsi"/>
          <w:sz w:val="24"/>
          <w:szCs w:val="24"/>
        </w:rPr>
        <w:t xml:space="preserve"> (usually, a Purchase Order)</w:t>
      </w:r>
      <w:r w:rsidR="009E6A35" w:rsidRPr="00E24D4D">
        <w:rPr>
          <w:rFonts w:asciiTheme="minorHAnsi" w:hAnsiTheme="minorHAnsi"/>
          <w:sz w:val="24"/>
          <w:szCs w:val="24"/>
        </w:rPr>
        <w:t>.</w:t>
      </w:r>
    </w:p>
    <w:p w14:paraId="2C625424" w14:textId="77777777" w:rsidR="00D3681C" w:rsidRPr="00E24D4D" w:rsidRDefault="00D3681C" w:rsidP="009E6A35">
      <w:pPr>
        <w:pStyle w:val="MediumShading1-Accent11"/>
        <w:jc w:val="both"/>
        <w:rPr>
          <w:rFonts w:asciiTheme="minorHAnsi" w:hAnsiTheme="minorHAnsi"/>
          <w:sz w:val="24"/>
          <w:szCs w:val="24"/>
        </w:rPr>
      </w:pPr>
    </w:p>
    <w:p w14:paraId="1F202A31" w14:textId="51498278" w:rsidR="00E24D4D" w:rsidRDefault="00E24D4D" w:rsidP="001D687C">
      <w:pPr>
        <w:spacing w:after="120" w:line="288" w:lineRule="auto"/>
        <w:jc w:val="both"/>
        <w:outlineLvl w:val="0"/>
        <w:rPr>
          <w:rFonts w:asciiTheme="minorHAnsi" w:hAnsiTheme="minorHAnsi" w:cs="Arial"/>
          <w:color w:val="000000"/>
          <w:sz w:val="24"/>
          <w:szCs w:val="24"/>
          <w:lang w:val="en-GB" w:eastAsia="en-GB"/>
        </w:rPr>
      </w:pPr>
      <w:r>
        <w:rPr>
          <w:rFonts w:asciiTheme="minorHAnsi" w:hAnsiTheme="minorHAnsi" w:cs="Arial"/>
          <w:color w:val="000000"/>
          <w:sz w:val="24"/>
          <w:szCs w:val="24"/>
          <w:lang w:val="en-GB" w:eastAsia="en-GB"/>
        </w:rPr>
        <w:t xml:space="preserve">Payment will be 100% </w:t>
      </w:r>
      <w:r w:rsidR="00385ECA">
        <w:rPr>
          <w:rFonts w:asciiTheme="minorHAnsi" w:hAnsiTheme="minorHAnsi" w:cs="Arial"/>
          <w:color w:val="000000"/>
          <w:sz w:val="24"/>
          <w:szCs w:val="24"/>
          <w:lang w:val="en-GB" w:eastAsia="en-GB"/>
        </w:rPr>
        <w:t xml:space="preserve">upon certification of the </w:t>
      </w:r>
      <w:r w:rsidR="00A76E2F">
        <w:rPr>
          <w:rFonts w:asciiTheme="minorHAnsi" w:hAnsiTheme="minorHAnsi" w:cs="Arial"/>
          <w:color w:val="000000"/>
          <w:sz w:val="24"/>
          <w:szCs w:val="24"/>
          <w:lang w:val="en-GB" w:eastAsia="en-GB"/>
        </w:rPr>
        <w:t xml:space="preserve">satisfactory completion of the tasks </w:t>
      </w:r>
      <w:r w:rsidR="00385ECA">
        <w:rPr>
          <w:rFonts w:asciiTheme="minorHAnsi" w:hAnsiTheme="minorHAnsi" w:cs="Arial"/>
          <w:color w:val="000000"/>
          <w:sz w:val="24"/>
          <w:szCs w:val="24"/>
          <w:lang w:val="en-GB" w:eastAsia="en-GB"/>
        </w:rPr>
        <w:t xml:space="preserve">and </w:t>
      </w:r>
      <w:r w:rsidR="004F3AC1">
        <w:rPr>
          <w:rFonts w:asciiTheme="minorHAnsi" w:hAnsiTheme="minorHAnsi" w:cs="Arial"/>
          <w:color w:val="000000"/>
          <w:sz w:val="24"/>
          <w:szCs w:val="24"/>
          <w:lang w:val="en-GB" w:eastAsia="en-GB"/>
        </w:rPr>
        <w:t xml:space="preserve">acceptance of the </w:t>
      </w:r>
      <w:r>
        <w:rPr>
          <w:rFonts w:asciiTheme="minorHAnsi" w:hAnsiTheme="minorHAnsi" w:cs="Arial"/>
          <w:color w:val="000000"/>
          <w:sz w:val="24"/>
          <w:szCs w:val="24"/>
          <w:lang w:val="en-GB" w:eastAsia="en-GB"/>
        </w:rPr>
        <w:t xml:space="preserve">deliverable </w:t>
      </w:r>
      <w:r w:rsidR="004F3AC1">
        <w:rPr>
          <w:rFonts w:asciiTheme="minorHAnsi" w:hAnsiTheme="minorHAnsi" w:cs="Arial"/>
          <w:color w:val="000000"/>
          <w:sz w:val="24"/>
          <w:szCs w:val="24"/>
          <w:lang w:val="en-GB" w:eastAsia="en-GB"/>
        </w:rPr>
        <w:t>by authorised UNDP personnel.</w:t>
      </w:r>
    </w:p>
    <w:p w14:paraId="01F81015" w14:textId="65D27AB1" w:rsidR="004F3AC1" w:rsidRPr="006B5231" w:rsidRDefault="004F3AC1" w:rsidP="004F3AC1">
      <w:pPr>
        <w:spacing w:after="120" w:line="288" w:lineRule="auto"/>
        <w:jc w:val="both"/>
        <w:rPr>
          <w:rFonts w:asciiTheme="minorHAnsi" w:hAnsiTheme="minorHAnsi" w:cs="Arial"/>
          <w:b/>
          <w:color w:val="000000"/>
          <w:sz w:val="24"/>
          <w:szCs w:val="24"/>
          <w:lang w:val="en-GB" w:eastAsia="en-GB"/>
        </w:rPr>
      </w:pPr>
      <w:r w:rsidRPr="006B5231">
        <w:rPr>
          <w:rFonts w:asciiTheme="minorHAnsi" w:hAnsiTheme="minorHAnsi" w:cs="Arial"/>
          <w:b/>
          <w:color w:val="000000"/>
          <w:sz w:val="24"/>
          <w:szCs w:val="24"/>
          <w:lang w:val="en-GB" w:eastAsia="en-GB"/>
        </w:rPr>
        <w:t>Approval Process</w:t>
      </w:r>
    </w:p>
    <w:p w14:paraId="248D995F" w14:textId="7DB29634" w:rsidR="004F3AC1" w:rsidRDefault="004F3AC1" w:rsidP="004F3AC1">
      <w:pPr>
        <w:spacing w:after="120" w:line="288" w:lineRule="auto"/>
        <w:jc w:val="both"/>
        <w:rPr>
          <w:rFonts w:asciiTheme="minorHAnsi" w:hAnsiTheme="minorHAnsi" w:cs="Arial"/>
          <w:color w:val="000000"/>
          <w:sz w:val="24"/>
          <w:szCs w:val="24"/>
          <w:lang w:val="en-GB" w:eastAsia="en-GB"/>
        </w:rPr>
      </w:pPr>
      <w:r w:rsidRPr="006B5231">
        <w:rPr>
          <w:rFonts w:asciiTheme="minorHAnsi" w:hAnsiTheme="minorHAnsi" w:cs="Arial"/>
          <w:color w:val="000000"/>
          <w:sz w:val="24"/>
          <w:szCs w:val="24"/>
          <w:lang w:val="en-GB" w:eastAsia="en-GB"/>
        </w:rPr>
        <w:t xml:space="preserve">The authorisation for each respective payment will be made by </w:t>
      </w:r>
      <w:r w:rsidR="00D3681C">
        <w:rPr>
          <w:rFonts w:asciiTheme="minorHAnsi" w:hAnsiTheme="minorHAnsi" w:cs="Arial"/>
          <w:color w:val="000000"/>
          <w:sz w:val="24"/>
          <w:szCs w:val="24"/>
          <w:lang w:val="en-GB" w:eastAsia="en-GB"/>
        </w:rPr>
        <w:t>Authorised UNDP personnel (Programme Analyst</w:t>
      </w:r>
      <w:r w:rsidR="00D82925">
        <w:rPr>
          <w:rFonts w:asciiTheme="minorHAnsi" w:hAnsiTheme="minorHAnsi" w:cs="Arial"/>
          <w:color w:val="000000"/>
          <w:sz w:val="24"/>
          <w:szCs w:val="24"/>
          <w:lang w:val="en-GB" w:eastAsia="en-GB"/>
        </w:rPr>
        <w:t>, Programme Advisor</w:t>
      </w:r>
      <w:r w:rsidR="00D3681C">
        <w:rPr>
          <w:rFonts w:asciiTheme="minorHAnsi" w:hAnsiTheme="minorHAnsi" w:cs="Arial"/>
          <w:color w:val="000000"/>
          <w:sz w:val="24"/>
          <w:szCs w:val="24"/>
          <w:lang w:val="en-GB" w:eastAsia="en-GB"/>
        </w:rPr>
        <w:t xml:space="preserve"> or </w:t>
      </w:r>
      <w:r w:rsidRPr="006B5231">
        <w:rPr>
          <w:rFonts w:asciiTheme="minorHAnsi" w:hAnsiTheme="minorHAnsi" w:cs="Arial"/>
          <w:color w:val="000000"/>
          <w:sz w:val="24"/>
          <w:szCs w:val="24"/>
          <w:lang w:val="en-GB" w:eastAsia="en-GB"/>
        </w:rPr>
        <w:t>Project Manager</w:t>
      </w:r>
      <w:r w:rsidR="00D82925">
        <w:rPr>
          <w:rFonts w:asciiTheme="minorHAnsi" w:hAnsiTheme="minorHAnsi" w:cs="Arial"/>
          <w:color w:val="000000"/>
          <w:sz w:val="24"/>
          <w:szCs w:val="24"/>
          <w:lang w:val="en-GB" w:eastAsia="en-GB"/>
        </w:rPr>
        <w:t>)</w:t>
      </w:r>
      <w:r w:rsidRPr="006B5231">
        <w:rPr>
          <w:rFonts w:asciiTheme="minorHAnsi" w:hAnsiTheme="minorHAnsi" w:cs="Arial"/>
          <w:color w:val="000000"/>
          <w:sz w:val="24"/>
          <w:szCs w:val="24"/>
          <w:lang w:val="en-GB" w:eastAsia="en-GB"/>
        </w:rPr>
        <w:t xml:space="preserve"> after the acceptance of each deliverable.  </w:t>
      </w:r>
    </w:p>
    <w:p w14:paraId="62B28E0B" w14:textId="77777777" w:rsidR="00EB6FD2" w:rsidRPr="006B5231" w:rsidRDefault="00EB6FD2" w:rsidP="00EB6FD2">
      <w:pPr>
        <w:spacing w:after="0" w:line="288" w:lineRule="auto"/>
        <w:jc w:val="both"/>
        <w:rPr>
          <w:rFonts w:asciiTheme="minorHAnsi" w:hAnsiTheme="minorHAnsi" w:cs="Arial"/>
          <w:color w:val="000000"/>
          <w:sz w:val="24"/>
          <w:szCs w:val="24"/>
          <w:lang w:val="en-GB" w:eastAsia="en-GB"/>
        </w:rPr>
      </w:pPr>
    </w:p>
    <w:p w14:paraId="726F8733" w14:textId="44846239" w:rsidR="003733C5" w:rsidRPr="005F07B5" w:rsidRDefault="003733C5" w:rsidP="005320E0">
      <w:pPr>
        <w:pStyle w:val="ListParagraph"/>
        <w:numPr>
          <w:ilvl w:val="0"/>
          <w:numId w:val="2"/>
        </w:numPr>
        <w:spacing w:after="0" w:line="360" w:lineRule="auto"/>
        <w:ind w:left="378"/>
        <w:jc w:val="both"/>
        <w:rPr>
          <w:rFonts w:asciiTheme="minorHAnsi" w:hAnsiTheme="minorHAnsi" w:cstheme="minorHAnsi"/>
          <w:b/>
          <w:color w:val="000000"/>
          <w:sz w:val="24"/>
          <w:szCs w:val="24"/>
        </w:rPr>
      </w:pPr>
      <w:r w:rsidRPr="005F07B5">
        <w:rPr>
          <w:rFonts w:asciiTheme="minorHAnsi" w:hAnsiTheme="minorHAnsi" w:cstheme="minorHAnsi"/>
          <w:b/>
          <w:color w:val="000000"/>
          <w:sz w:val="24"/>
          <w:szCs w:val="24"/>
        </w:rPr>
        <w:t>REQUIREMENTS FOR EXPERIENCE AND QUALIFICATIONS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3733C5" w:rsidRPr="002C29CA" w14:paraId="2B935DBE" w14:textId="77777777" w:rsidTr="006E0FB6">
        <w:tc>
          <w:tcPr>
            <w:tcW w:w="9918" w:type="dxa"/>
          </w:tcPr>
          <w:p w14:paraId="0BC04F7A" w14:textId="77777777" w:rsidR="008D35D4" w:rsidRPr="000850EE" w:rsidRDefault="008D35D4" w:rsidP="008D35D4">
            <w:pPr>
              <w:spacing w:after="0" w:line="240" w:lineRule="auto"/>
              <w:rPr>
                <w:rFonts w:asciiTheme="minorHAnsi" w:hAnsiTheme="minorHAnsi" w:cstheme="minorHAnsi"/>
              </w:rPr>
            </w:pPr>
          </w:p>
          <w:p w14:paraId="6BB5B3BD" w14:textId="77777777" w:rsidR="008D35D4" w:rsidRPr="00787DBD" w:rsidRDefault="008D35D4" w:rsidP="008D35D4">
            <w:pPr>
              <w:spacing w:after="0"/>
              <w:jc w:val="both"/>
              <w:rPr>
                <w:rFonts w:asciiTheme="minorHAnsi" w:hAnsiTheme="minorHAnsi" w:cstheme="minorHAnsi"/>
                <w:b/>
                <w:sz w:val="24"/>
                <w:szCs w:val="24"/>
              </w:rPr>
            </w:pPr>
            <w:r w:rsidRPr="00787DBD">
              <w:rPr>
                <w:rFonts w:asciiTheme="minorHAnsi" w:hAnsiTheme="minorHAnsi" w:cstheme="minorHAnsi"/>
                <w:b/>
                <w:sz w:val="24"/>
                <w:szCs w:val="24"/>
              </w:rPr>
              <w:t>I. Academic Qualifications:</w:t>
            </w:r>
          </w:p>
          <w:p w14:paraId="34BD513F" w14:textId="77777777" w:rsidR="008D35D4" w:rsidRPr="00F61796" w:rsidRDefault="008D35D4" w:rsidP="008D35D4">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Advanced University Degree in any development-related field</w:t>
            </w:r>
            <w:r>
              <w:rPr>
                <w:rFonts w:asciiTheme="minorHAnsi" w:eastAsia="Calibri" w:hAnsiTheme="minorHAnsi" w:cs="Times New Roman"/>
                <w:sz w:val="24"/>
                <w:szCs w:val="24"/>
                <w:lang w:val="en-GB" w:eastAsia="ar-SA"/>
              </w:rPr>
              <w:t xml:space="preserve"> </w:t>
            </w:r>
            <w:r w:rsidRPr="00F61796">
              <w:rPr>
                <w:rFonts w:asciiTheme="minorHAnsi" w:hAnsiTheme="minorHAnsi"/>
                <w:sz w:val="24"/>
                <w:szCs w:val="24"/>
              </w:rPr>
              <w:t xml:space="preserve">– </w:t>
            </w:r>
            <w:r w:rsidRPr="00F61796">
              <w:rPr>
                <w:rFonts w:asciiTheme="minorHAnsi" w:hAnsiTheme="minorHAnsi"/>
                <w:b/>
                <w:bCs/>
                <w:sz w:val="24"/>
                <w:szCs w:val="24"/>
              </w:rPr>
              <w:t>1</w:t>
            </w:r>
            <w:r>
              <w:rPr>
                <w:rFonts w:asciiTheme="minorHAnsi" w:hAnsiTheme="minorHAnsi"/>
                <w:b/>
                <w:bCs/>
                <w:sz w:val="24"/>
                <w:szCs w:val="24"/>
              </w:rPr>
              <w:t>0</w:t>
            </w:r>
            <w:r w:rsidRPr="00F61796">
              <w:rPr>
                <w:rFonts w:asciiTheme="minorHAnsi" w:hAnsiTheme="minorHAnsi"/>
                <w:b/>
                <w:bCs/>
                <w:sz w:val="24"/>
                <w:szCs w:val="24"/>
              </w:rPr>
              <w:t xml:space="preserve"> points</w:t>
            </w:r>
          </w:p>
          <w:p w14:paraId="5DE2B3D4" w14:textId="77777777" w:rsidR="008D35D4" w:rsidRPr="00787DBD" w:rsidRDefault="008D35D4" w:rsidP="008D35D4">
            <w:pPr>
              <w:spacing w:after="0"/>
              <w:jc w:val="both"/>
              <w:rPr>
                <w:rFonts w:asciiTheme="minorHAnsi" w:hAnsiTheme="minorHAnsi" w:cstheme="minorHAnsi"/>
                <w:b/>
                <w:sz w:val="24"/>
                <w:szCs w:val="24"/>
                <w:lang w:val="en-GB"/>
              </w:rPr>
            </w:pPr>
          </w:p>
          <w:p w14:paraId="5D19B2F7" w14:textId="77777777" w:rsidR="008D35D4" w:rsidRPr="00787DBD" w:rsidRDefault="008D35D4" w:rsidP="008D35D4">
            <w:pPr>
              <w:spacing w:after="0"/>
              <w:jc w:val="both"/>
              <w:rPr>
                <w:rFonts w:asciiTheme="minorHAnsi" w:hAnsiTheme="minorHAnsi" w:cstheme="minorHAnsi"/>
                <w:b/>
                <w:sz w:val="24"/>
                <w:szCs w:val="24"/>
              </w:rPr>
            </w:pPr>
            <w:r w:rsidRPr="00787DBD">
              <w:rPr>
                <w:rFonts w:asciiTheme="minorHAnsi" w:hAnsiTheme="minorHAnsi" w:cstheme="minorHAnsi"/>
                <w:b/>
                <w:sz w:val="24"/>
                <w:szCs w:val="24"/>
              </w:rPr>
              <w:t xml:space="preserve">II. Years of Experience: </w:t>
            </w:r>
          </w:p>
          <w:p w14:paraId="3DF39D99" w14:textId="527FFD6C" w:rsidR="008D35D4" w:rsidRPr="00F61796" w:rsidRDefault="008D35D4" w:rsidP="008D35D4">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 xml:space="preserve">Minimum 7 years of experience in programme </w:t>
            </w:r>
            <w:r w:rsidR="007340DE">
              <w:rPr>
                <w:rFonts w:asciiTheme="minorHAnsi" w:eastAsia="Calibri" w:hAnsiTheme="minorHAnsi" w:cs="Times New Roman"/>
                <w:sz w:val="24"/>
                <w:szCs w:val="24"/>
                <w:lang w:val="en-GB" w:eastAsia="ar-SA"/>
              </w:rPr>
              <w:t xml:space="preserve">and project </w:t>
            </w:r>
            <w:r w:rsidRPr="00F61796">
              <w:rPr>
                <w:rFonts w:asciiTheme="minorHAnsi" w:eastAsia="Calibri" w:hAnsiTheme="minorHAnsi" w:cs="Times New Roman"/>
                <w:sz w:val="24"/>
                <w:szCs w:val="24"/>
                <w:lang w:val="en-GB" w:eastAsia="ar-SA"/>
              </w:rPr>
              <w:t>development, implementation, monitoring and reporting</w:t>
            </w:r>
            <w:r>
              <w:rPr>
                <w:rFonts w:asciiTheme="minorHAnsi" w:eastAsia="Calibri" w:hAnsiTheme="minorHAnsi" w:cs="Times New Roman"/>
                <w:sz w:val="24"/>
                <w:szCs w:val="24"/>
                <w:lang w:val="en-GB" w:eastAsia="ar-SA"/>
              </w:rPr>
              <w:t xml:space="preserve"> </w:t>
            </w:r>
            <w:r w:rsidRPr="00F61796">
              <w:rPr>
                <w:rFonts w:asciiTheme="minorHAnsi" w:hAnsiTheme="minorHAnsi"/>
                <w:sz w:val="24"/>
                <w:szCs w:val="24"/>
              </w:rPr>
              <w:t xml:space="preserve">– </w:t>
            </w:r>
            <w:r w:rsidR="00A601C4">
              <w:rPr>
                <w:rFonts w:asciiTheme="minorHAnsi" w:hAnsiTheme="minorHAnsi"/>
                <w:b/>
                <w:bCs/>
                <w:sz w:val="24"/>
                <w:szCs w:val="24"/>
              </w:rPr>
              <w:t>25</w:t>
            </w:r>
            <w:r w:rsidR="00A601C4" w:rsidRPr="00F61796">
              <w:rPr>
                <w:rFonts w:asciiTheme="minorHAnsi" w:hAnsiTheme="minorHAnsi"/>
                <w:b/>
                <w:bCs/>
                <w:sz w:val="24"/>
                <w:szCs w:val="24"/>
              </w:rPr>
              <w:t xml:space="preserve"> </w:t>
            </w:r>
            <w:r w:rsidRPr="00F61796">
              <w:rPr>
                <w:rFonts w:asciiTheme="minorHAnsi" w:hAnsiTheme="minorHAnsi"/>
                <w:b/>
                <w:bCs/>
                <w:sz w:val="24"/>
                <w:szCs w:val="24"/>
              </w:rPr>
              <w:t>points</w:t>
            </w:r>
          </w:p>
          <w:p w14:paraId="45F1D7B0" w14:textId="77777777" w:rsidR="008D35D4" w:rsidRPr="00F61796" w:rsidRDefault="008D35D4" w:rsidP="008D35D4">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At least 7 years of experience with international development institutions</w:t>
            </w:r>
            <w:r>
              <w:rPr>
                <w:rFonts w:asciiTheme="minorHAnsi" w:eastAsia="Calibri" w:hAnsiTheme="minorHAnsi" w:cs="Times New Roman"/>
                <w:sz w:val="24"/>
                <w:szCs w:val="24"/>
                <w:lang w:val="en-GB" w:eastAsia="ar-SA"/>
              </w:rPr>
              <w:t xml:space="preserve"> – </w:t>
            </w:r>
            <w:r w:rsidRPr="00F61796">
              <w:rPr>
                <w:rFonts w:asciiTheme="minorHAnsi" w:eastAsia="Calibri" w:hAnsiTheme="minorHAnsi" w:cs="Times New Roman"/>
                <w:b/>
                <w:bCs/>
                <w:sz w:val="24"/>
                <w:szCs w:val="24"/>
                <w:lang w:val="en-GB" w:eastAsia="ar-SA"/>
              </w:rPr>
              <w:t>15 points</w:t>
            </w:r>
          </w:p>
          <w:p w14:paraId="69EC645C" w14:textId="77777777" w:rsidR="008D35D4" w:rsidRPr="00F61796" w:rsidRDefault="008D35D4" w:rsidP="008D35D4">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At least 7 years of experience in policy development, strategic planning, preferably in a cross-sectoral integrated manner</w:t>
            </w:r>
            <w:r>
              <w:rPr>
                <w:rFonts w:asciiTheme="minorHAnsi" w:eastAsia="Calibri" w:hAnsiTheme="minorHAnsi" w:cs="Times New Roman"/>
                <w:sz w:val="24"/>
                <w:szCs w:val="24"/>
                <w:lang w:val="en-GB" w:eastAsia="ar-SA"/>
              </w:rPr>
              <w:t xml:space="preserve"> – </w:t>
            </w:r>
            <w:r w:rsidRPr="00F61796">
              <w:rPr>
                <w:rFonts w:asciiTheme="minorHAnsi" w:eastAsia="Calibri" w:hAnsiTheme="minorHAnsi" w:cs="Times New Roman"/>
                <w:b/>
                <w:bCs/>
                <w:sz w:val="24"/>
                <w:szCs w:val="24"/>
                <w:lang w:val="en-GB" w:eastAsia="ar-SA"/>
              </w:rPr>
              <w:t>15 points</w:t>
            </w:r>
          </w:p>
          <w:p w14:paraId="2CD30D11" w14:textId="77777777" w:rsidR="008D35D4" w:rsidRPr="00F61796" w:rsidRDefault="008D35D4" w:rsidP="008D35D4">
            <w:pPr>
              <w:pStyle w:val="MediumGrid1-Accent21"/>
              <w:overflowPunct w:val="0"/>
              <w:autoSpaceDE w:val="0"/>
              <w:autoSpaceDN w:val="0"/>
              <w:adjustRightInd w:val="0"/>
              <w:spacing w:after="0" w:line="288" w:lineRule="auto"/>
              <w:ind w:left="426"/>
              <w:textAlignment w:val="baseline"/>
              <w:rPr>
                <w:rFonts w:asciiTheme="minorHAnsi" w:hAnsiTheme="minorHAnsi" w:cstheme="minorHAnsi"/>
                <w:b/>
                <w:sz w:val="24"/>
                <w:szCs w:val="24"/>
                <w:lang w:val="bs-Latn-BA"/>
              </w:rPr>
            </w:pPr>
          </w:p>
          <w:p w14:paraId="37A91161" w14:textId="77777777" w:rsidR="008D35D4" w:rsidRPr="00787DBD" w:rsidRDefault="008D35D4" w:rsidP="008D35D4">
            <w:pPr>
              <w:jc w:val="both"/>
              <w:rPr>
                <w:rFonts w:asciiTheme="minorHAnsi" w:hAnsiTheme="minorHAnsi" w:cstheme="minorHAnsi"/>
                <w:b/>
                <w:sz w:val="24"/>
                <w:szCs w:val="24"/>
              </w:rPr>
            </w:pPr>
            <w:r w:rsidRPr="00787DBD">
              <w:rPr>
                <w:rFonts w:asciiTheme="minorHAnsi" w:hAnsiTheme="minorHAnsi" w:cstheme="minorHAnsi"/>
                <w:b/>
                <w:sz w:val="24"/>
                <w:szCs w:val="24"/>
              </w:rPr>
              <w:t xml:space="preserve">III. </w:t>
            </w:r>
            <w:r>
              <w:rPr>
                <w:rFonts w:asciiTheme="minorHAnsi" w:hAnsiTheme="minorHAnsi" w:cstheme="minorHAnsi"/>
                <w:b/>
                <w:sz w:val="24"/>
                <w:szCs w:val="24"/>
              </w:rPr>
              <w:t>Knowledge</w:t>
            </w:r>
            <w:r w:rsidRPr="00787DBD">
              <w:rPr>
                <w:rFonts w:asciiTheme="minorHAnsi" w:hAnsiTheme="minorHAnsi" w:cstheme="minorHAnsi"/>
                <w:b/>
                <w:sz w:val="24"/>
                <w:szCs w:val="24"/>
              </w:rPr>
              <w:t xml:space="preserve"> and skills:</w:t>
            </w:r>
          </w:p>
          <w:p w14:paraId="0C39DA67" w14:textId="7F99083C" w:rsidR="00A601C4" w:rsidRDefault="00A601C4" w:rsidP="00A601C4">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Proven analytical skill</w:t>
            </w:r>
            <w:r>
              <w:rPr>
                <w:rFonts w:cstheme="minorHAnsi"/>
                <w:sz w:val="24"/>
                <w:szCs w:val="24"/>
              </w:rPr>
              <w:t xml:space="preserve">s – </w:t>
            </w:r>
            <w:r w:rsidRPr="00F61796">
              <w:rPr>
                <w:rFonts w:cstheme="minorHAnsi"/>
                <w:b/>
                <w:bCs/>
                <w:sz w:val="24"/>
                <w:szCs w:val="24"/>
              </w:rPr>
              <w:t>10 points</w:t>
            </w:r>
          </w:p>
          <w:p w14:paraId="6C695D1A" w14:textId="2BFC6E49" w:rsidR="00A601C4" w:rsidRPr="00026C1F" w:rsidRDefault="00A601C4" w:rsidP="00A601C4">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Good understanding of the local context</w:t>
            </w:r>
            <w:r w:rsidRPr="00F61796">
              <w:rPr>
                <w:rFonts w:cstheme="minorHAnsi"/>
                <w:b/>
                <w:bCs/>
                <w:sz w:val="24"/>
                <w:szCs w:val="24"/>
              </w:rPr>
              <w:t xml:space="preserve"> </w:t>
            </w:r>
            <w:r>
              <w:rPr>
                <w:rFonts w:cstheme="minorHAnsi"/>
                <w:sz w:val="24"/>
                <w:szCs w:val="24"/>
              </w:rPr>
              <w:t xml:space="preserve">– </w:t>
            </w:r>
            <w:r w:rsidRPr="00F61796">
              <w:rPr>
                <w:rFonts w:cstheme="minorHAnsi"/>
                <w:b/>
                <w:bCs/>
                <w:sz w:val="24"/>
                <w:szCs w:val="24"/>
              </w:rPr>
              <w:t>1</w:t>
            </w:r>
            <w:r>
              <w:rPr>
                <w:rFonts w:cstheme="minorHAnsi"/>
                <w:b/>
                <w:bCs/>
                <w:sz w:val="24"/>
                <w:szCs w:val="24"/>
              </w:rPr>
              <w:t>0</w:t>
            </w:r>
            <w:r w:rsidRPr="00F61796">
              <w:rPr>
                <w:rFonts w:cstheme="minorHAnsi"/>
                <w:b/>
                <w:bCs/>
                <w:sz w:val="24"/>
                <w:szCs w:val="24"/>
              </w:rPr>
              <w:t xml:space="preserve"> points</w:t>
            </w:r>
            <w:r w:rsidRPr="00026C1F">
              <w:rPr>
                <w:rFonts w:cstheme="minorHAnsi"/>
                <w:sz w:val="24"/>
                <w:szCs w:val="24"/>
              </w:rPr>
              <w:t>.</w:t>
            </w:r>
            <w:r>
              <w:rPr>
                <w:rFonts w:cstheme="minorHAnsi"/>
                <w:sz w:val="24"/>
                <w:szCs w:val="24"/>
              </w:rPr>
              <w:t xml:space="preserve"> </w:t>
            </w:r>
          </w:p>
          <w:p w14:paraId="290AFFAE" w14:textId="0BE6F91B" w:rsidR="008D35D4" w:rsidRPr="00026C1F" w:rsidRDefault="008D35D4" w:rsidP="008D35D4">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 xml:space="preserve">Strong </w:t>
            </w:r>
            <w:r w:rsidR="00EC3EBB">
              <w:rPr>
                <w:rFonts w:cstheme="minorHAnsi"/>
                <w:sz w:val="24"/>
                <w:szCs w:val="24"/>
              </w:rPr>
              <w:t xml:space="preserve">communication and </w:t>
            </w:r>
            <w:r w:rsidRPr="00026C1F">
              <w:rPr>
                <w:rFonts w:cstheme="minorHAnsi"/>
                <w:sz w:val="24"/>
                <w:szCs w:val="24"/>
              </w:rPr>
              <w:t>presentation</w:t>
            </w:r>
            <w:r w:rsidR="00EC3EBB">
              <w:rPr>
                <w:rFonts w:cstheme="minorHAnsi"/>
                <w:sz w:val="24"/>
                <w:szCs w:val="24"/>
              </w:rPr>
              <w:t xml:space="preserve"> </w:t>
            </w:r>
            <w:r w:rsidRPr="00026C1F">
              <w:rPr>
                <w:rFonts w:cstheme="minorHAnsi"/>
                <w:sz w:val="24"/>
                <w:szCs w:val="24"/>
              </w:rPr>
              <w:t>skills</w:t>
            </w:r>
            <w:r>
              <w:rPr>
                <w:rFonts w:cstheme="minorHAnsi"/>
                <w:sz w:val="24"/>
                <w:szCs w:val="24"/>
              </w:rPr>
              <w:t xml:space="preserve"> – </w:t>
            </w:r>
            <w:r>
              <w:rPr>
                <w:rFonts w:cstheme="minorHAnsi"/>
                <w:b/>
                <w:bCs/>
                <w:sz w:val="24"/>
                <w:szCs w:val="24"/>
              </w:rPr>
              <w:t>10</w:t>
            </w:r>
            <w:r w:rsidRPr="00F61796">
              <w:rPr>
                <w:rFonts w:cstheme="minorHAnsi"/>
                <w:b/>
                <w:bCs/>
                <w:sz w:val="24"/>
                <w:szCs w:val="24"/>
              </w:rPr>
              <w:t xml:space="preserve"> points</w:t>
            </w:r>
          </w:p>
          <w:p w14:paraId="0D0122D1" w14:textId="3226AD8B" w:rsidR="00A601C4" w:rsidRDefault="00A601C4" w:rsidP="008D35D4">
            <w:pPr>
              <w:numPr>
                <w:ilvl w:val="0"/>
                <w:numId w:val="9"/>
              </w:numPr>
              <w:tabs>
                <w:tab w:val="left" w:pos="9759"/>
              </w:tabs>
              <w:spacing w:after="0" w:line="240" w:lineRule="auto"/>
              <w:jc w:val="both"/>
              <w:rPr>
                <w:rFonts w:cstheme="minorHAnsi"/>
                <w:sz w:val="24"/>
                <w:szCs w:val="24"/>
              </w:rPr>
            </w:pPr>
            <w:r>
              <w:rPr>
                <w:rFonts w:cstheme="minorHAnsi"/>
                <w:sz w:val="24"/>
                <w:szCs w:val="24"/>
              </w:rPr>
              <w:t>K</w:t>
            </w:r>
            <w:r w:rsidRPr="00026C1F">
              <w:rPr>
                <w:rFonts w:cstheme="minorHAnsi"/>
                <w:sz w:val="24"/>
                <w:szCs w:val="24"/>
              </w:rPr>
              <w:t xml:space="preserve">nowledge of UN/UNDP </w:t>
            </w:r>
            <w:proofErr w:type="spellStart"/>
            <w:r w:rsidRPr="00026C1F">
              <w:rPr>
                <w:rFonts w:cstheme="minorHAnsi"/>
                <w:sz w:val="24"/>
                <w:szCs w:val="24"/>
              </w:rPr>
              <w:t>programme</w:t>
            </w:r>
            <w:proofErr w:type="spellEnd"/>
            <w:r w:rsidRPr="00026C1F">
              <w:rPr>
                <w:rFonts w:cstheme="minorHAnsi"/>
                <w:sz w:val="24"/>
                <w:szCs w:val="24"/>
              </w:rPr>
              <w:t xml:space="preserve"> and oper</w:t>
            </w:r>
            <w:r>
              <w:rPr>
                <w:rFonts w:cstheme="minorHAnsi"/>
                <w:sz w:val="24"/>
                <w:szCs w:val="24"/>
              </w:rPr>
              <w:t>ational policies and procedures will be an asset</w:t>
            </w:r>
          </w:p>
          <w:p w14:paraId="25FF74C7" w14:textId="46A9788C" w:rsidR="008D35D4" w:rsidRPr="00026C1F" w:rsidRDefault="008D35D4" w:rsidP="008D35D4">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Strong computer skill</w:t>
            </w:r>
            <w:r>
              <w:rPr>
                <w:rFonts w:cstheme="minorHAnsi"/>
                <w:sz w:val="24"/>
                <w:szCs w:val="24"/>
              </w:rPr>
              <w:t xml:space="preserve">s </w:t>
            </w:r>
          </w:p>
          <w:p w14:paraId="542FC378" w14:textId="77777777" w:rsidR="008D35D4" w:rsidRPr="00F61796" w:rsidRDefault="008D35D4" w:rsidP="008D35D4">
            <w:pPr>
              <w:tabs>
                <w:tab w:val="left" w:pos="9759"/>
              </w:tabs>
              <w:spacing w:after="0" w:line="240" w:lineRule="auto"/>
              <w:ind w:left="773"/>
              <w:jc w:val="both"/>
              <w:rPr>
                <w:rFonts w:cstheme="minorHAnsi"/>
                <w:sz w:val="24"/>
                <w:szCs w:val="24"/>
              </w:rPr>
            </w:pPr>
          </w:p>
          <w:p w14:paraId="476AAFE1" w14:textId="77777777" w:rsidR="008D35D4" w:rsidRPr="00787DBD" w:rsidRDefault="008D35D4" w:rsidP="008D35D4">
            <w:pPr>
              <w:jc w:val="both"/>
              <w:rPr>
                <w:rFonts w:asciiTheme="minorHAnsi" w:hAnsiTheme="minorHAnsi" w:cstheme="minorHAnsi"/>
                <w:b/>
                <w:sz w:val="24"/>
                <w:szCs w:val="24"/>
              </w:rPr>
            </w:pPr>
            <w:r w:rsidRPr="00787DBD">
              <w:rPr>
                <w:rFonts w:asciiTheme="minorHAnsi" w:hAnsiTheme="minorHAnsi" w:cstheme="minorHAnsi"/>
                <w:b/>
                <w:sz w:val="24"/>
                <w:szCs w:val="24"/>
              </w:rPr>
              <w:t>IV. Language requirements:</w:t>
            </w:r>
          </w:p>
          <w:p w14:paraId="62EA2A0C" w14:textId="77777777" w:rsidR="008D35D4" w:rsidRPr="00026C1F" w:rsidRDefault="008D35D4" w:rsidP="008D35D4">
            <w:pPr>
              <w:pStyle w:val="NoSpacing"/>
              <w:numPr>
                <w:ilvl w:val="0"/>
                <w:numId w:val="9"/>
              </w:numPr>
              <w:rPr>
                <w:rFonts w:cstheme="minorHAnsi"/>
                <w:sz w:val="24"/>
                <w:szCs w:val="24"/>
              </w:rPr>
            </w:pPr>
            <w:r w:rsidRPr="00026C1F">
              <w:rPr>
                <w:rFonts w:cstheme="minorHAnsi"/>
                <w:sz w:val="24"/>
                <w:szCs w:val="24"/>
              </w:rPr>
              <w:t>A good working knowledge of</w:t>
            </w:r>
            <w:r>
              <w:rPr>
                <w:rFonts w:cstheme="minorHAnsi"/>
                <w:sz w:val="24"/>
                <w:szCs w:val="24"/>
              </w:rPr>
              <w:t xml:space="preserve"> Azerbaijani and</w:t>
            </w:r>
            <w:r w:rsidRPr="00026C1F">
              <w:rPr>
                <w:rFonts w:cstheme="minorHAnsi"/>
                <w:sz w:val="24"/>
                <w:szCs w:val="24"/>
              </w:rPr>
              <w:t xml:space="preserve"> English is a requirement</w:t>
            </w:r>
            <w:r>
              <w:rPr>
                <w:rFonts w:cstheme="minorHAnsi"/>
                <w:sz w:val="24"/>
                <w:szCs w:val="24"/>
              </w:rPr>
              <w:t xml:space="preserve"> -  </w:t>
            </w:r>
            <w:r w:rsidRPr="00F61796">
              <w:rPr>
                <w:rFonts w:cstheme="minorHAnsi"/>
                <w:b/>
                <w:bCs/>
                <w:sz w:val="24"/>
                <w:szCs w:val="24"/>
              </w:rPr>
              <w:t>5 points</w:t>
            </w:r>
          </w:p>
          <w:p w14:paraId="4C5BE9FF" w14:textId="77777777" w:rsidR="008D35D4" w:rsidRPr="00F61796" w:rsidRDefault="008D35D4" w:rsidP="008D35D4">
            <w:pPr>
              <w:pStyle w:val="MediumGrid1-Accent21"/>
              <w:overflowPunct w:val="0"/>
              <w:autoSpaceDE w:val="0"/>
              <w:autoSpaceDN w:val="0"/>
              <w:adjustRightInd w:val="0"/>
              <w:spacing w:after="0" w:line="288" w:lineRule="auto"/>
              <w:ind w:left="142"/>
              <w:textAlignment w:val="baseline"/>
              <w:rPr>
                <w:rFonts w:asciiTheme="minorHAnsi" w:hAnsiTheme="minorHAnsi"/>
                <w:sz w:val="24"/>
                <w:szCs w:val="24"/>
                <w:lang w:val="bs-Latn-BA"/>
              </w:rPr>
            </w:pPr>
          </w:p>
          <w:p w14:paraId="7D2CBB18" w14:textId="77777777" w:rsidR="008D35D4" w:rsidRPr="00844322" w:rsidRDefault="008D35D4" w:rsidP="008D35D4">
            <w:pPr>
              <w:textAlignment w:val="baseline"/>
              <w:rPr>
                <w:rFonts w:cstheme="minorHAnsi"/>
                <w:b/>
                <w:sz w:val="24"/>
                <w:szCs w:val="24"/>
              </w:rPr>
            </w:pPr>
            <w:r w:rsidRPr="00844322">
              <w:rPr>
                <w:rFonts w:cstheme="minorHAnsi"/>
                <w:b/>
                <w:sz w:val="24"/>
                <w:szCs w:val="24"/>
              </w:rPr>
              <w:t>Competencies:</w:t>
            </w:r>
          </w:p>
          <w:tbl>
            <w:tblPr>
              <w:tblW w:w="0" w:type="auto"/>
              <w:tblCellMar>
                <w:top w:w="12" w:type="dxa"/>
                <w:left w:w="12" w:type="dxa"/>
                <w:bottom w:w="12" w:type="dxa"/>
                <w:right w:w="12" w:type="dxa"/>
              </w:tblCellMar>
              <w:tblLook w:val="04A0" w:firstRow="1" w:lastRow="0" w:firstColumn="1" w:lastColumn="0" w:noHBand="0" w:noVBand="1"/>
            </w:tblPr>
            <w:tblGrid>
              <w:gridCol w:w="9702"/>
            </w:tblGrid>
            <w:tr w:rsidR="008D35D4" w:rsidRPr="00844322" w14:paraId="07AAD754" w14:textId="77777777" w:rsidTr="003C465D">
              <w:tc>
                <w:tcPr>
                  <w:tcW w:w="0" w:type="auto"/>
                  <w:shd w:val="clear" w:color="auto" w:fill="auto"/>
                  <w:hideMark/>
                </w:tcPr>
                <w:p w14:paraId="3812714B" w14:textId="77777777" w:rsidR="008D35D4" w:rsidRPr="00844322" w:rsidRDefault="008D35D4" w:rsidP="008D35D4">
                  <w:pPr>
                    <w:ind w:left="426"/>
                    <w:textAlignment w:val="baseline"/>
                    <w:rPr>
                      <w:rFonts w:cstheme="minorHAnsi"/>
                      <w:b/>
                      <w:sz w:val="24"/>
                      <w:szCs w:val="24"/>
                    </w:rPr>
                  </w:pPr>
                  <w:r w:rsidRPr="00844322">
                    <w:rPr>
                      <w:rFonts w:cstheme="minorHAnsi"/>
                      <w:b/>
                      <w:sz w:val="24"/>
                      <w:szCs w:val="24"/>
                    </w:rPr>
                    <w:t>Corporate Competencies:</w:t>
                  </w:r>
                </w:p>
                <w:p w14:paraId="3691218A" w14:textId="77777777" w:rsidR="008D35D4" w:rsidRPr="00844322" w:rsidRDefault="008D35D4" w:rsidP="008D35D4">
                  <w:pPr>
                    <w:numPr>
                      <w:ilvl w:val="0"/>
                      <w:numId w:val="14"/>
                    </w:numPr>
                    <w:spacing w:after="0" w:line="293" w:lineRule="atLeast"/>
                    <w:textAlignment w:val="baseline"/>
                    <w:rPr>
                      <w:rFonts w:cstheme="minorHAnsi"/>
                      <w:sz w:val="24"/>
                      <w:szCs w:val="24"/>
                    </w:rPr>
                  </w:pPr>
                  <w:r w:rsidRPr="00844322">
                    <w:rPr>
                      <w:rFonts w:cstheme="minorHAnsi"/>
                      <w:sz w:val="24"/>
                      <w:szCs w:val="24"/>
                    </w:rPr>
                    <w:t>Demonstrates integrity by modeling the UN’s values and ethical standards</w:t>
                  </w:r>
                </w:p>
                <w:p w14:paraId="78C0760F" w14:textId="77777777" w:rsidR="008D35D4" w:rsidRPr="00844322" w:rsidRDefault="008D35D4" w:rsidP="008D35D4">
                  <w:pPr>
                    <w:numPr>
                      <w:ilvl w:val="0"/>
                      <w:numId w:val="14"/>
                    </w:numPr>
                    <w:spacing w:after="0" w:line="293" w:lineRule="atLeast"/>
                    <w:textAlignment w:val="baseline"/>
                    <w:rPr>
                      <w:rFonts w:cstheme="minorHAnsi"/>
                      <w:sz w:val="24"/>
                      <w:szCs w:val="24"/>
                    </w:rPr>
                  </w:pPr>
                  <w:r w:rsidRPr="00844322">
                    <w:rPr>
                      <w:rFonts w:cstheme="minorHAnsi"/>
                      <w:sz w:val="24"/>
                      <w:szCs w:val="24"/>
                    </w:rPr>
                    <w:t>Promotes the vision, mission, and strategic goals of UNDP</w:t>
                  </w:r>
                </w:p>
                <w:p w14:paraId="0A7E0FDE" w14:textId="77777777" w:rsidR="008D35D4" w:rsidRPr="00844322" w:rsidRDefault="008D35D4" w:rsidP="008D35D4">
                  <w:pPr>
                    <w:numPr>
                      <w:ilvl w:val="0"/>
                      <w:numId w:val="14"/>
                    </w:numPr>
                    <w:spacing w:after="0" w:line="293" w:lineRule="atLeast"/>
                    <w:textAlignment w:val="baseline"/>
                    <w:rPr>
                      <w:rFonts w:cstheme="minorHAnsi"/>
                      <w:sz w:val="24"/>
                      <w:szCs w:val="24"/>
                    </w:rPr>
                  </w:pPr>
                  <w:r w:rsidRPr="00844322">
                    <w:rPr>
                      <w:rFonts w:cstheme="minorHAnsi"/>
                      <w:sz w:val="24"/>
                      <w:szCs w:val="24"/>
                    </w:rPr>
                    <w:t>Displays cultural, gender, religion, race, nationality and age sensitivity and adaptability</w:t>
                  </w:r>
                </w:p>
                <w:p w14:paraId="21337937" w14:textId="77777777" w:rsidR="008D35D4" w:rsidRPr="00844322" w:rsidRDefault="008D35D4" w:rsidP="008D35D4">
                  <w:pPr>
                    <w:numPr>
                      <w:ilvl w:val="0"/>
                      <w:numId w:val="14"/>
                    </w:numPr>
                    <w:spacing w:after="0" w:line="293" w:lineRule="atLeast"/>
                    <w:textAlignment w:val="baseline"/>
                    <w:rPr>
                      <w:rFonts w:cstheme="minorHAnsi"/>
                      <w:sz w:val="24"/>
                      <w:szCs w:val="24"/>
                    </w:rPr>
                  </w:pPr>
                  <w:r w:rsidRPr="00844322">
                    <w:rPr>
                      <w:rFonts w:cstheme="minorHAnsi"/>
                      <w:sz w:val="24"/>
                      <w:szCs w:val="24"/>
                    </w:rPr>
                    <w:t>Treats all people fairly without favoritism</w:t>
                  </w:r>
                </w:p>
                <w:p w14:paraId="4EBDE3FC" w14:textId="77777777" w:rsidR="008D35D4" w:rsidRPr="00844322" w:rsidRDefault="008D35D4" w:rsidP="008D35D4">
                  <w:pPr>
                    <w:spacing w:line="293" w:lineRule="atLeast"/>
                    <w:ind w:left="720"/>
                    <w:textAlignment w:val="baseline"/>
                    <w:rPr>
                      <w:rFonts w:cstheme="minorHAnsi"/>
                      <w:sz w:val="24"/>
                      <w:szCs w:val="24"/>
                    </w:rPr>
                  </w:pPr>
                </w:p>
                <w:p w14:paraId="65E00C71" w14:textId="77777777" w:rsidR="008D35D4" w:rsidRPr="00844322" w:rsidRDefault="008D35D4" w:rsidP="008D35D4">
                  <w:pPr>
                    <w:textAlignment w:val="baseline"/>
                    <w:rPr>
                      <w:rFonts w:cstheme="minorHAnsi"/>
                      <w:b/>
                      <w:sz w:val="24"/>
                      <w:szCs w:val="24"/>
                    </w:rPr>
                  </w:pPr>
                  <w:r w:rsidRPr="00844322">
                    <w:rPr>
                      <w:rFonts w:cstheme="minorHAnsi"/>
                      <w:b/>
                      <w:sz w:val="24"/>
                      <w:szCs w:val="24"/>
                    </w:rPr>
                    <w:t>Functional Competencies:</w:t>
                  </w:r>
                </w:p>
                <w:p w14:paraId="5F4A3958" w14:textId="77777777" w:rsidR="008D35D4" w:rsidRPr="00844322" w:rsidRDefault="008D35D4" w:rsidP="008D35D4">
                  <w:pPr>
                    <w:textAlignment w:val="baseline"/>
                    <w:rPr>
                      <w:rFonts w:cstheme="minorHAnsi"/>
                      <w:sz w:val="24"/>
                      <w:szCs w:val="24"/>
                    </w:rPr>
                  </w:pPr>
                  <w:r w:rsidRPr="00844322">
                    <w:rPr>
                      <w:rFonts w:cstheme="minorHAnsi"/>
                      <w:b/>
                      <w:sz w:val="24"/>
                      <w:szCs w:val="24"/>
                    </w:rPr>
                    <w:t>Knowledge Management and Learning</w:t>
                  </w:r>
                </w:p>
                <w:p w14:paraId="3D86CD32" w14:textId="77777777" w:rsidR="008D35D4" w:rsidRPr="00844322" w:rsidRDefault="008D35D4" w:rsidP="008D35D4">
                  <w:pPr>
                    <w:numPr>
                      <w:ilvl w:val="0"/>
                      <w:numId w:val="14"/>
                    </w:numPr>
                    <w:spacing w:after="0" w:line="293" w:lineRule="atLeast"/>
                    <w:textAlignment w:val="baseline"/>
                    <w:rPr>
                      <w:rFonts w:cstheme="minorHAnsi"/>
                      <w:sz w:val="24"/>
                      <w:szCs w:val="24"/>
                    </w:rPr>
                  </w:pPr>
                  <w:r w:rsidRPr="00844322">
                    <w:rPr>
                      <w:rFonts w:cstheme="minorHAnsi"/>
                      <w:sz w:val="24"/>
                      <w:szCs w:val="24"/>
                    </w:rPr>
                    <w:t>Promotes knowledge management in UNDP and a learning environment in the office through leadership and personal example.</w:t>
                  </w:r>
                </w:p>
                <w:p w14:paraId="777AC40A" w14:textId="77777777" w:rsidR="008D35D4" w:rsidRPr="00844322" w:rsidRDefault="008D35D4" w:rsidP="008D35D4">
                  <w:pPr>
                    <w:numPr>
                      <w:ilvl w:val="0"/>
                      <w:numId w:val="14"/>
                    </w:numPr>
                    <w:spacing w:after="0" w:line="293" w:lineRule="atLeast"/>
                    <w:textAlignment w:val="baseline"/>
                    <w:rPr>
                      <w:rFonts w:cstheme="minorHAnsi"/>
                      <w:sz w:val="24"/>
                      <w:szCs w:val="24"/>
                    </w:rPr>
                  </w:pPr>
                  <w:r w:rsidRPr="00844322">
                    <w:rPr>
                      <w:rFonts w:cstheme="minorHAnsi"/>
                      <w:sz w:val="24"/>
                      <w:szCs w:val="24"/>
                    </w:rPr>
                    <w:t>Actively works towards continuing personal learning and development in one or more Practice Areas, acts on learning plan and applies newly acquired skills</w:t>
                  </w:r>
                </w:p>
                <w:p w14:paraId="3BBF9B69" w14:textId="77777777" w:rsidR="008D35D4" w:rsidRPr="00844322" w:rsidRDefault="008D35D4" w:rsidP="008D35D4">
                  <w:pPr>
                    <w:spacing w:line="293" w:lineRule="atLeast"/>
                    <w:ind w:left="750"/>
                    <w:textAlignment w:val="baseline"/>
                    <w:rPr>
                      <w:rFonts w:cstheme="minorHAnsi"/>
                      <w:b/>
                      <w:sz w:val="24"/>
                      <w:szCs w:val="24"/>
                    </w:rPr>
                  </w:pPr>
                </w:p>
                <w:p w14:paraId="40B9D4A6" w14:textId="77777777" w:rsidR="008D35D4" w:rsidRPr="00844322" w:rsidRDefault="008D35D4" w:rsidP="008D35D4">
                  <w:pPr>
                    <w:rPr>
                      <w:rFonts w:cstheme="minorHAnsi"/>
                      <w:b/>
                      <w:sz w:val="24"/>
                      <w:szCs w:val="24"/>
                    </w:rPr>
                  </w:pPr>
                  <w:r w:rsidRPr="00844322">
                    <w:rPr>
                      <w:rFonts w:cstheme="minorHAnsi"/>
                      <w:b/>
                      <w:sz w:val="24"/>
                      <w:szCs w:val="24"/>
                    </w:rPr>
                    <w:t>   Innovation and Marketing New Approaches - Developing new approaches</w:t>
                  </w:r>
                </w:p>
                <w:p w14:paraId="341FC56A"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Seeks a broad range of perspectives in developing project </w:t>
                  </w:r>
                  <w:proofErr w:type="gramStart"/>
                  <w:r w:rsidRPr="00844322">
                    <w:rPr>
                      <w:rFonts w:cstheme="minorHAnsi"/>
                      <w:sz w:val="24"/>
                      <w:szCs w:val="24"/>
                    </w:rPr>
                    <w:t>proposals;</w:t>
                  </w:r>
                  <w:proofErr w:type="gramEnd"/>
                </w:p>
                <w:p w14:paraId="41E53692"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Identifies new approaches and promotes their use in other </w:t>
                  </w:r>
                  <w:proofErr w:type="gramStart"/>
                  <w:r w:rsidRPr="00844322">
                    <w:rPr>
                      <w:rFonts w:cstheme="minorHAnsi"/>
                      <w:sz w:val="24"/>
                      <w:szCs w:val="24"/>
                    </w:rPr>
                    <w:t>situations;</w:t>
                  </w:r>
                  <w:proofErr w:type="gramEnd"/>
                </w:p>
                <w:p w14:paraId="116B4852"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Creates an environment that fosters innovation and innovative </w:t>
                  </w:r>
                  <w:proofErr w:type="gramStart"/>
                  <w:r w:rsidRPr="00844322">
                    <w:rPr>
                      <w:rFonts w:cstheme="minorHAnsi"/>
                      <w:sz w:val="24"/>
                      <w:szCs w:val="24"/>
                    </w:rPr>
                    <w:t>thinking;</w:t>
                  </w:r>
                  <w:proofErr w:type="gramEnd"/>
                </w:p>
                <w:p w14:paraId="5BC23DFD"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lastRenderedPageBreak/>
                    <w:t>Makes the case for innovative ideas from the team with own supervisor.</w:t>
                  </w:r>
                </w:p>
                <w:p w14:paraId="45D108B3" w14:textId="77777777" w:rsidR="008D35D4" w:rsidRPr="00844322" w:rsidRDefault="008D35D4" w:rsidP="008D35D4">
                  <w:pPr>
                    <w:spacing w:line="293" w:lineRule="atLeast"/>
                    <w:ind w:left="750"/>
                    <w:textAlignment w:val="baseline"/>
                    <w:rPr>
                      <w:rFonts w:cstheme="minorHAnsi"/>
                      <w:sz w:val="24"/>
                      <w:szCs w:val="24"/>
                    </w:rPr>
                  </w:pPr>
                </w:p>
                <w:p w14:paraId="7F47832E" w14:textId="77777777" w:rsidR="008D35D4" w:rsidRPr="00844322" w:rsidRDefault="008D35D4" w:rsidP="008D35D4">
                  <w:pPr>
                    <w:pStyle w:val="NormalWeb"/>
                    <w:spacing w:line="293" w:lineRule="atLeast"/>
                    <w:textAlignment w:val="baseline"/>
                    <w:rPr>
                      <w:rFonts w:asciiTheme="minorHAnsi" w:hAnsiTheme="minorHAnsi" w:cstheme="minorHAnsi"/>
                      <w:b/>
                    </w:rPr>
                  </w:pPr>
                  <w:r w:rsidRPr="00844322">
                    <w:rPr>
                      <w:rFonts w:asciiTheme="minorHAnsi" w:hAnsiTheme="minorHAnsi" w:cstheme="minorHAnsi"/>
                      <w:b/>
                    </w:rPr>
                    <w:t>Self-management/Emotional Intelligence</w:t>
                  </w:r>
                </w:p>
                <w:p w14:paraId="758078D7" w14:textId="77777777" w:rsidR="008D35D4" w:rsidRPr="00844322" w:rsidRDefault="008D35D4" w:rsidP="008D35D4">
                  <w:pPr>
                    <w:pStyle w:val="TableNormal1"/>
                    <w:numPr>
                      <w:ilvl w:val="0"/>
                      <w:numId w:val="16"/>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Stays calm and maintains composure under stress or during a crisis, keeping disruptive emotions under control</w:t>
                  </w:r>
                </w:p>
                <w:p w14:paraId="5CA8B721" w14:textId="77777777" w:rsidR="008D35D4" w:rsidRPr="00844322" w:rsidRDefault="008D35D4" w:rsidP="008D35D4">
                  <w:pPr>
                    <w:pStyle w:val="TableNormal1"/>
                    <w:numPr>
                      <w:ilvl w:val="0"/>
                      <w:numId w:val="16"/>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 xml:space="preserve">Adapts flexibly to changing situations, overcomes obstacles and recovers quickly from </w:t>
                  </w:r>
                  <w:proofErr w:type="gramStart"/>
                  <w:r w:rsidRPr="00844322">
                    <w:rPr>
                      <w:rFonts w:asciiTheme="minorHAnsi" w:hAnsiTheme="minorHAnsi" w:cstheme="minorHAnsi"/>
                      <w:sz w:val="24"/>
                      <w:szCs w:val="24"/>
                      <w:lang w:val="en-US"/>
                    </w:rPr>
                    <w:t>set-backs</w:t>
                  </w:r>
                  <w:proofErr w:type="gramEnd"/>
                </w:p>
                <w:p w14:paraId="4F8663E6" w14:textId="77777777" w:rsidR="008D35D4" w:rsidRPr="00844322" w:rsidRDefault="008D35D4" w:rsidP="008D35D4">
                  <w:pPr>
                    <w:pStyle w:val="TableNormal1"/>
                    <w:numPr>
                      <w:ilvl w:val="0"/>
                      <w:numId w:val="17"/>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Tolerates conditions of stress, uncertainty or ambiguity and continues to maintain a positive outlook and to work productively</w:t>
                  </w:r>
                </w:p>
                <w:p w14:paraId="71B35282" w14:textId="77777777" w:rsidR="008D35D4" w:rsidRPr="00844322" w:rsidRDefault="008D35D4" w:rsidP="008D35D4">
                  <w:pPr>
                    <w:pStyle w:val="TableNormal1"/>
                    <w:numPr>
                      <w:ilvl w:val="0"/>
                      <w:numId w:val="17"/>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Is realistic about own limits using support mechanisms as needed and maintaining an appropriate work-life balance</w:t>
                  </w:r>
                </w:p>
                <w:p w14:paraId="07712AE8" w14:textId="77777777" w:rsidR="008D35D4" w:rsidRPr="00844322" w:rsidRDefault="008D35D4" w:rsidP="008D35D4">
                  <w:pPr>
                    <w:pStyle w:val="TableNormal1"/>
                    <w:numPr>
                      <w:ilvl w:val="0"/>
                      <w:numId w:val="17"/>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 xml:space="preserve">Senses the emotions of others, understanding their perspective, taking an active interest in their concerns </w:t>
                  </w:r>
                </w:p>
                <w:p w14:paraId="1B87CC7E" w14:textId="77777777" w:rsidR="008D35D4" w:rsidRPr="00844322" w:rsidRDefault="008D35D4" w:rsidP="008D35D4">
                  <w:pPr>
                    <w:pStyle w:val="TableNormal1"/>
                    <w:numPr>
                      <w:ilvl w:val="0"/>
                      <w:numId w:val="17"/>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 xml:space="preserve">Fosters a positive outlook and maintains focus during period of stress and heavy </w:t>
                  </w:r>
                  <w:proofErr w:type="gramStart"/>
                  <w:r w:rsidRPr="00844322">
                    <w:rPr>
                      <w:rFonts w:asciiTheme="minorHAnsi" w:hAnsiTheme="minorHAnsi" w:cstheme="minorHAnsi"/>
                      <w:sz w:val="24"/>
                      <w:szCs w:val="24"/>
                      <w:lang w:val="en-US"/>
                    </w:rPr>
                    <w:t>work load</w:t>
                  </w:r>
                  <w:proofErr w:type="gramEnd"/>
                  <w:r w:rsidRPr="00844322">
                    <w:rPr>
                      <w:rFonts w:asciiTheme="minorHAnsi" w:hAnsiTheme="minorHAnsi" w:cstheme="minorHAnsi"/>
                      <w:sz w:val="24"/>
                      <w:szCs w:val="24"/>
                      <w:lang w:val="en-US"/>
                    </w:rPr>
                    <w:t>, inspiring and guiding others towards goal achievement</w:t>
                  </w:r>
                </w:p>
                <w:p w14:paraId="43BCB8D1" w14:textId="77777777" w:rsidR="008D35D4" w:rsidRPr="00844322" w:rsidRDefault="008D35D4" w:rsidP="008D35D4">
                  <w:pPr>
                    <w:pStyle w:val="TableNormal1"/>
                    <w:numPr>
                      <w:ilvl w:val="0"/>
                      <w:numId w:val="17"/>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Creates a climate of enthusiasm and flexibility, where people feel encouraged to give their best</w:t>
                  </w:r>
                </w:p>
                <w:p w14:paraId="3A0B08DC" w14:textId="77777777" w:rsidR="008D35D4" w:rsidRPr="00844322" w:rsidRDefault="008D35D4" w:rsidP="008D35D4">
                  <w:pPr>
                    <w:pStyle w:val="TableNormal1"/>
                    <w:numPr>
                      <w:ilvl w:val="0"/>
                      <w:numId w:val="17"/>
                    </w:numPr>
                    <w:ind w:left="450" w:hanging="24"/>
                    <w:jc w:val="both"/>
                    <w:rPr>
                      <w:rFonts w:asciiTheme="minorHAnsi" w:hAnsiTheme="minorHAnsi" w:cstheme="minorHAnsi"/>
                      <w:sz w:val="24"/>
                      <w:szCs w:val="24"/>
                      <w:lang w:val="en-US"/>
                    </w:rPr>
                  </w:pPr>
                  <w:r w:rsidRPr="00844322">
                    <w:rPr>
                      <w:rFonts w:asciiTheme="minorHAnsi" w:hAnsiTheme="minorHAnsi" w:cstheme="minorHAnsi"/>
                      <w:sz w:val="24"/>
                      <w:szCs w:val="24"/>
                      <w:lang w:val="en-US"/>
                    </w:rPr>
                    <w:t>Stands up to group pressure, not giving in out of a desire to please or to avoid</w:t>
                  </w:r>
                  <w:r w:rsidRPr="00844322">
                    <w:rPr>
                      <w:rFonts w:asciiTheme="minorHAnsi" w:hAnsiTheme="minorHAnsi" w:cstheme="minorHAnsi"/>
                      <w:snapToGrid w:val="0"/>
                      <w:sz w:val="24"/>
                      <w:szCs w:val="24"/>
                      <w:lang w:val="en-US"/>
                    </w:rPr>
                    <w:t xml:space="preserve"> </w:t>
                  </w:r>
                  <w:r w:rsidRPr="00844322">
                    <w:rPr>
                      <w:rFonts w:asciiTheme="minorHAnsi" w:hAnsiTheme="minorHAnsi" w:cstheme="minorHAnsi"/>
                      <w:sz w:val="24"/>
                      <w:szCs w:val="24"/>
                      <w:lang w:val="en-US"/>
                    </w:rPr>
                    <w:t>confrontation and conflict</w:t>
                  </w:r>
                </w:p>
                <w:p w14:paraId="545FBF14" w14:textId="77777777" w:rsidR="008D35D4" w:rsidRPr="00844322" w:rsidRDefault="008D35D4" w:rsidP="008D35D4">
                  <w:pPr>
                    <w:spacing w:line="293" w:lineRule="atLeast"/>
                    <w:ind w:left="750"/>
                    <w:textAlignment w:val="baseline"/>
                    <w:rPr>
                      <w:rFonts w:cstheme="minorHAnsi"/>
                      <w:sz w:val="24"/>
                      <w:szCs w:val="24"/>
                    </w:rPr>
                  </w:pPr>
                </w:p>
                <w:p w14:paraId="78325654" w14:textId="77777777" w:rsidR="008D35D4" w:rsidRPr="00844322" w:rsidRDefault="008D35D4" w:rsidP="008D35D4">
                  <w:pPr>
                    <w:spacing w:line="293" w:lineRule="atLeast"/>
                    <w:textAlignment w:val="baseline"/>
                    <w:rPr>
                      <w:rFonts w:cstheme="minorHAnsi"/>
                      <w:b/>
                      <w:sz w:val="24"/>
                      <w:szCs w:val="24"/>
                    </w:rPr>
                  </w:pPr>
                  <w:r w:rsidRPr="00844322">
                    <w:rPr>
                      <w:rFonts w:cstheme="minorHAnsi"/>
                      <w:b/>
                      <w:sz w:val="24"/>
                      <w:szCs w:val="24"/>
                    </w:rPr>
                    <w:t>Promoting Organizational Learning and Knowledge Sharing - Developing tools and mechanisms</w:t>
                  </w:r>
                </w:p>
                <w:p w14:paraId="3E26BC38"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Makes the case for innovative ideas documenting successes and building them into the design of new </w:t>
                  </w:r>
                  <w:proofErr w:type="gramStart"/>
                  <w:r w:rsidRPr="00844322">
                    <w:rPr>
                      <w:rFonts w:cstheme="minorHAnsi"/>
                      <w:sz w:val="24"/>
                      <w:szCs w:val="24"/>
                    </w:rPr>
                    <w:t>approaches;</w:t>
                  </w:r>
                  <w:proofErr w:type="gramEnd"/>
                </w:p>
                <w:p w14:paraId="6F0F72CD"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Identifies new approaches and strategies that promote the use of tools and mechanisms</w:t>
                  </w:r>
                </w:p>
                <w:p w14:paraId="3EB42719" w14:textId="77777777" w:rsidR="008D35D4" w:rsidRPr="00844322" w:rsidRDefault="008D35D4" w:rsidP="008D35D4">
                  <w:pPr>
                    <w:spacing w:line="293" w:lineRule="atLeast"/>
                    <w:ind w:left="750"/>
                    <w:textAlignment w:val="baseline"/>
                    <w:rPr>
                      <w:rFonts w:cstheme="minorHAnsi"/>
                      <w:sz w:val="24"/>
                      <w:szCs w:val="24"/>
                    </w:rPr>
                  </w:pPr>
                </w:p>
                <w:p w14:paraId="204CB10B" w14:textId="77777777" w:rsidR="008D35D4" w:rsidRPr="00844322" w:rsidRDefault="008D35D4" w:rsidP="008D35D4">
                  <w:pPr>
                    <w:spacing w:line="293" w:lineRule="atLeast"/>
                    <w:ind w:left="360" w:hanging="360"/>
                    <w:jc w:val="both"/>
                    <w:textAlignment w:val="baseline"/>
                    <w:rPr>
                      <w:rFonts w:cstheme="minorHAnsi"/>
                      <w:sz w:val="24"/>
                      <w:szCs w:val="24"/>
                    </w:rPr>
                  </w:pPr>
                  <w:r w:rsidRPr="00844322">
                    <w:rPr>
                      <w:rFonts w:cstheme="minorHAnsi"/>
                      <w:b/>
                      <w:sz w:val="24"/>
                      <w:szCs w:val="24"/>
                    </w:rPr>
                    <w:t>Job Knowledge/Technical Expertise - In-depth knowledge of the subject-matter</w:t>
                  </w:r>
                </w:p>
                <w:p w14:paraId="3930A6FF"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Understands more advanced aspects of primary area of specialization as well as the fundamental concepts of related </w:t>
                  </w:r>
                  <w:proofErr w:type="gramStart"/>
                  <w:r w:rsidRPr="00844322">
                    <w:rPr>
                      <w:rFonts w:cstheme="minorHAnsi"/>
                      <w:sz w:val="24"/>
                      <w:szCs w:val="24"/>
                    </w:rPr>
                    <w:t>disciplines;</w:t>
                  </w:r>
                  <w:proofErr w:type="gramEnd"/>
                </w:p>
                <w:p w14:paraId="1A8360BA"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Keeps abreast of new developments in area of professional discipline and job knowledge and seeks to develop him/herself </w:t>
                  </w:r>
                  <w:proofErr w:type="gramStart"/>
                  <w:r w:rsidRPr="00844322">
                    <w:rPr>
                      <w:rFonts w:cstheme="minorHAnsi"/>
                      <w:sz w:val="24"/>
                      <w:szCs w:val="24"/>
                    </w:rPr>
                    <w:t>professionally;</w:t>
                  </w:r>
                  <w:proofErr w:type="gramEnd"/>
                </w:p>
                <w:p w14:paraId="3D227C1D"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Demonstrates comprehensive knowledge of information technology and applies it in work </w:t>
                  </w:r>
                  <w:proofErr w:type="gramStart"/>
                  <w:r w:rsidRPr="00844322">
                    <w:rPr>
                      <w:rFonts w:cstheme="minorHAnsi"/>
                      <w:sz w:val="24"/>
                      <w:szCs w:val="24"/>
                    </w:rPr>
                    <w:t>assignments;</w:t>
                  </w:r>
                  <w:proofErr w:type="gramEnd"/>
                </w:p>
                <w:p w14:paraId="6F003561"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Demonstrates comprehensive understanding and knowledge of the current guidelines and project management tools and utilizes these regularly in work </w:t>
                  </w:r>
                  <w:proofErr w:type="gramStart"/>
                  <w:r w:rsidRPr="00844322">
                    <w:rPr>
                      <w:rFonts w:cstheme="minorHAnsi"/>
                      <w:sz w:val="24"/>
                      <w:szCs w:val="24"/>
                    </w:rPr>
                    <w:t>assignments;</w:t>
                  </w:r>
                  <w:proofErr w:type="gramEnd"/>
                </w:p>
                <w:p w14:paraId="760CCA10"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Have effective interpersonal and negotiations skills and ability to coordinate complex, multi-stakeholder projects and be able to think in a strategic manner on complex and difficult projects. </w:t>
                  </w:r>
                </w:p>
                <w:p w14:paraId="63B0C384"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Strong drafting, presentation and reporting </w:t>
                  </w:r>
                  <w:proofErr w:type="gramStart"/>
                  <w:r w:rsidRPr="00844322">
                    <w:rPr>
                      <w:rFonts w:cstheme="minorHAnsi"/>
                      <w:sz w:val="24"/>
                      <w:szCs w:val="24"/>
                    </w:rPr>
                    <w:t>skills;</w:t>
                  </w:r>
                  <w:proofErr w:type="gramEnd"/>
                </w:p>
                <w:p w14:paraId="0F499AF6"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Excellent written communication skills.</w:t>
                  </w:r>
                </w:p>
                <w:p w14:paraId="15CA9A73" w14:textId="77777777" w:rsidR="008D35D4" w:rsidRPr="00844322" w:rsidRDefault="008D35D4" w:rsidP="008D35D4">
                  <w:pPr>
                    <w:spacing w:line="293" w:lineRule="atLeast"/>
                    <w:textAlignment w:val="baseline"/>
                    <w:rPr>
                      <w:rFonts w:cstheme="minorHAnsi"/>
                      <w:sz w:val="24"/>
                      <w:szCs w:val="24"/>
                    </w:rPr>
                  </w:pPr>
                </w:p>
                <w:p w14:paraId="1893E168" w14:textId="77777777" w:rsidR="008D35D4" w:rsidRPr="00844322" w:rsidRDefault="008D35D4" w:rsidP="008D35D4">
                  <w:pPr>
                    <w:spacing w:line="293" w:lineRule="atLeast"/>
                    <w:textAlignment w:val="baseline"/>
                    <w:rPr>
                      <w:rFonts w:cstheme="minorHAnsi"/>
                      <w:sz w:val="24"/>
                      <w:szCs w:val="24"/>
                    </w:rPr>
                  </w:pPr>
                  <w:r w:rsidRPr="00844322">
                    <w:rPr>
                      <w:rFonts w:cstheme="minorHAnsi"/>
                      <w:sz w:val="24"/>
                      <w:szCs w:val="24"/>
                      <w:bdr w:val="none" w:sz="0" w:space="0" w:color="auto" w:frame="1"/>
                    </w:rPr>
                    <w:t>  </w:t>
                  </w:r>
                  <w:r w:rsidRPr="00844322">
                    <w:rPr>
                      <w:rFonts w:cstheme="minorHAnsi"/>
                      <w:b/>
                      <w:sz w:val="24"/>
                      <w:szCs w:val="24"/>
                    </w:rPr>
                    <w:t>Client Orientation - Contributing to positive outcomes for the client</w:t>
                  </w:r>
                </w:p>
                <w:p w14:paraId="7C3B0C06"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Anticipates client </w:t>
                  </w:r>
                  <w:proofErr w:type="gramStart"/>
                  <w:r w:rsidRPr="00844322">
                    <w:rPr>
                      <w:rFonts w:cstheme="minorHAnsi"/>
                      <w:sz w:val="24"/>
                      <w:szCs w:val="24"/>
                    </w:rPr>
                    <w:t>needs;</w:t>
                  </w:r>
                  <w:proofErr w:type="gramEnd"/>
                </w:p>
                <w:p w14:paraId="004939B2" w14:textId="77777777" w:rsidR="008D35D4" w:rsidRPr="00844322"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t xml:space="preserve">Works towards creating an enabling environment for a smooth relationship between the clients and service </w:t>
                  </w:r>
                  <w:proofErr w:type="gramStart"/>
                  <w:r w:rsidRPr="00844322">
                    <w:rPr>
                      <w:rFonts w:cstheme="minorHAnsi"/>
                      <w:sz w:val="24"/>
                      <w:szCs w:val="24"/>
                    </w:rPr>
                    <w:t>provider;</w:t>
                  </w:r>
                  <w:proofErr w:type="gramEnd"/>
                </w:p>
                <w:p w14:paraId="14370A5A" w14:textId="77777777" w:rsidR="008D35D4" w:rsidRDefault="008D35D4" w:rsidP="008D35D4">
                  <w:pPr>
                    <w:numPr>
                      <w:ilvl w:val="0"/>
                      <w:numId w:val="15"/>
                    </w:numPr>
                    <w:spacing w:after="0" w:line="293" w:lineRule="atLeast"/>
                    <w:ind w:left="750"/>
                    <w:textAlignment w:val="baseline"/>
                    <w:rPr>
                      <w:rFonts w:cstheme="minorHAnsi"/>
                      <w:sz w:val="24"/>
                      <w:szCs w:val="24"/>
                    </w:rPr>
                  </w:pPr>
                  <w:r w:rsidRPr="00844322">
                    <w:rPr>
                      <w:rFonts w:cstheme="minorHAnsi"/>
                      <w:sz w:val="24"/>
                      <w:szCs w:val="24"/>
                    </w:rPr>
                    <w:lastRenderedPageBreak/>
                    <w:t>Demonstrates understanding of client’s perspective.</w:t>
                  </w:r>
                </w:p>
                <w:p w14:paraId="1E94EA60" w14:textId="16EDBCDF" w:rsidR="008D35D4" w:rsidRDefault="008D35D4" w:rsidP="008D35D4">
                  <w:pPr>
                    <w:spacing w:after="0" w:line="293" w:lineRule="atLeast"/>
                    <w:textAlignment w:val="baseline"/>
                    <w:rPr>
                      <w:rFonts w:cstheme="minorHAnsi"/>
                      <w:sz w:val="24"/>
                      <w:szCs w:val="24"/>
                    </w:rPr>
                  </w:pPr>
                </w:p>
                <w:p w14:paraId="39737368" w14:textId="5FED2759" w:rsidR="008D35D4" w:rsidRDefault="008D35D4" w:rsidP="008D35D4">
                  <w:pPr>
                    <w:spacing w:after="0" w:line="293" w:lineRule="atLeast"/>
                    <w:textAlignment w:val="baseline"/>
                    <w:rPr>
                      <w:rFonts w:cstheme="minorHAnsi"/>
                      <w:sz w:val="24"/>
                      <w:szCs w:val="24"/>
                    </w:rPr>
                  </w:pPr>
                  <w:r w:rsidRPr="008D35D4">
                    <w:rPr>
                      <w:rFonts w:asciiTheme="minorHAnsi" w:hAnsiTheme="minorHAnsi"/>
                      <w:color w:val="FF0000"/>
                      <w:sz w:val="24"/>
                      <w:szCs w:val="24"/>
                    </w:rPr>
                    <w:t>The applicants will be interviewed to demonstrate their knowledge and skills.</w:t>
                  </w:r>
                  <w:r w:rsidR="009B58C4">
                    <w:rPr>
                      <w:rFonts w:asciiTheme="minorHAnsi" w:hAnsiTheme="minorHAnsi"/>
                      <w:color w:val="FF0000"/>
                      <w:sz w:val="24"/>
                      <w:szCs w:val="24"/>
                    </w:rPr>
                    <w:t xml:space="preserve"> </w:t>
                  </w:r>
                  <w:r w:rsidR="009B58C4" w:rsidRPr="007340DE">
                    <w:rPr>
                      <w:rFonts w:asciiTheme="minorHAnsi" w:hAnsiTheme="minorHAnsi"/>
                      <w:sz w:val="24"/>
                      <w:szCs w:val="24"/>
                    </w:rPr>
                    <w:t>Only shortlisted candidates</w:t>
                  </w:r>
                  <w:r w:rsidR="009B58C4">
                    <w:rPr>
                      <w:rFonts w:asciiTheme="minorHAnsi" w:hAnsiTheme="minorHAnsi"/>
                      <w:sz w:val="24"/>
                      <w:szCs w:val="24"/>
                    </w:rPr>
                    <w:t xml:space="preserve"> with a minimum 49 points at the desk review stage</w:t>
                  </w:r>
                  <w:r w:rsidR="009B58C4" w:rsidRPr="007340DE">
                    <w:rPr>
                      <w:rFonts w:asciiTheme="minorHAnsi" w:hAnsiTheme="minorHAnsi"/>
                      <w:sz w:val="24"/>
                      <w:szCs w:val="24"/>
                    </w:rPr>
                    <w:t xml:space="preserve"> will be invited to the interview.</w:t>
                  </w:r>
                </w:p>
                <w:p w14:paraId="51F03840" w14:textId="77777777" w:rsidR="008D35D4" w:rsidRPr="00844322" w:rsidRDefault="008D35D4" w:rsidP="008D35D4">
                  <w:pPr>
                    <w:spacing w:after="0" w:line="293" w:lineRule="atLeast"/>
                    <w:textAlignment w:val="baseline"/>
                    <w:rPr>
                      <w:rFonts w:cstheme="minorHAnsi"/>
                      <w:sz w:val="24"/>
                      <w:szCs w:val="24"/>
                    </w:rPr>
                  </w:pPr>
                </w:p>
              </w:tc>
            </w:tr>
          </w:tbl>
          <w:p w14:paraId="38B24F27" w14:textId="3B5A2167" w:rsidR="009E2B6B" w:rsidRPr="008D35D4" w:rsidRDefault="009E2B6B" w:rsidP="005F07B5">
            <w:pPr>
              <w:pStyle w:val="MediumGrid1-Accent21"/>
              <w:overflowPunct w:val="0"/>
              <w:autoSpaceDE w:val="0"/>
              <w:autoSpaceDN w:val="0"/>
              <w:adjustRightInd w:val="0"/>
              <w:spacing w:after="0" w:line="288" w:lineRule="auto"/>
              <w:ind w:left="0"/>
              <w:textAlignment w:val="baseline"/>
              <w:rPr>
                <w:rFonts w:asciiTheme="minorHAnsi" w:hAnsiTheme="minorHAnsi" w:cstheme="minorHAnsi"/>
                <w:sz w:val="24"/>
                <w:szCs w:val="24"/>
                <w:lang w:val="en-US"/>
              </w:rPr>
            </w:pPr>
          </w:p>
        </w:tc>
      </w:tr>
    </w:tbl>
    <w:p w14:paraId="4F7FFBF1" w14:textId="77777777" w:rsidR="00470103" w:rsidRPr="002C29CA" w:rsidRDefault="00470103" w:rsidP="00DD0FD5">
      <w:pPr>
        <w:spacing w:after="120"/>
        <w:rPr>
          <w:rFonts w:asciiTheme="minorHAnsi" w:hAnsiTheme="minorHAnsi" w:cstheme="minorHAnsi"/>
          <w:b/>
        </w:rPr>
      </w:pPr>
    </w:p>
    <w:p w14:paraId="7BF1360C" w14:textId="4C625EC0" w:rsidR="00856E8D" w:rsidRPr="002C29CA" w:rsidRDefault="003733C5" w:rsidP="005320E0">
      <w:pPr>
        <w:pStyle w:val="ListParagraph"/>
        <w:numPr>
          <w:ilvl w:val="0"/>
          <w:numId w:val="2"/>
        </w:numPr>
        <w:spacing w:after="0" w:line="360" w:lineRule="auto"/>
        <w:ind w:left="336"/>
        <w:jc w:val="both"/>
        <w:rPr>
          <w:rFonts w:asciiTheme="minorHAnsi" w:hAnsiTheme="minorHAnsi" w:cstheme="minorHAnsi"/>
          <w:b/>
        </w:rPr>
      </w:pPr>
      <w:r w:rsidRPr="005F07B5">
        <w:rPr>
          <w:rFonts w:asciiTheme="minorHAnsi" w:hAnsiTheme="minorHAnsi" w:cstheme="minorHAnsi"/>
          <w:b/>
          <w:color w:val="000000"/>
          <w:sz w:val="24"/>
          <w:szCs w:val="24"/>
        </w:rPr>
        <w:t>FINANCIAL</w:t>
      </w:r>
      <w:r w:rsidRPr="002C29CA">
        <w:rPr>
          <w:rFonts w:asciiTheme="minorHAnsi" w:hAnsiTheme="minorHAnsi" w:cstheme="minorHAnsi"/>
          <w:b/>
        </w:rPr>
        <w:t xml:space="preserve"> </w:t>
      </w:r>
      <w:r w:rsidRPr="005F07B5">
        <w:rPr>
          <w:rFonts w:asciiTheme="minorHAnsi" w:hAnsiTheme="minorHAnsi" w:cstheme="minorHAnsi"/>
          <w:b/>
          <w:color w:val="000000"/>
          <w:sz w:val="24"/>
          <w:szCs w:val="24"/>
        </w:rPr>
        <w:t>PROPOSAL</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3733C5" w:rsidRPr="002C29CA" w14:paraId="5D630FDD" w14:textId="77777777" w:rsidTr="001D687C">
        <w:trPr>
          <w:trHeight w:val="3904"/>
        </w:trPr>
        <w:tc>
          <w:tcPr>
            <w:tcW w:w="9918" w:type="dxa"/>
            <w:shd w:val="clear" w:color="auto" w:fill="auto"/>
          </w:tcPr>
          <w:p w14:paraId="6FB360F8" w14:textId="77777777" w:rsidR="00E8091F" w:rsidRPr="002C29CA" w:rsidRDefault="00E8091F" w:rsidP="00E8091F">
            <w:pPr>
              <w:rPr>
                <w:rFonts w:asciiTheme="minorHAnsi" w:hAnsiTheme="minorHAnsi" w:cstheme="minorHAnsi"/>
                <w:b/>
                <w:u w:val="single"/>
              </w:rPr>
            </w:pPr>
            <w:r w:rsidRPr="002C29CA">
              <w:rPr>
                <w:rFonts w:asciiTheme="minorHAnsi" w:hAnsiTheme="minorHAnsi" w:cstheme="minorHAnsi"/>
                <w:b/>
                <w:u w:val="single"/>
              </w:rPr>
              <w:t>Financial proposal:</w:t>
            </w:r>
          </w:p>
          <w:p w14:paraId="4F9BF89D" w14:textId="246A8C0C" w:rsidR="00D101A7" w:rsidRPr="0062761F" w:rsidRDefault="00E8091F" w:rsidP="00E8091F">
            <w:pPr>
              <w:spacing w:after="0" w:line="240" w:lineRule="auto"/>
              <w:jc w:val="both"/>
              <w:rPr>
                <w:rFonts w:asciiTheme="minorHAnsi" w:hAnsiTheme="minorHAnsi" w:cstheme="minorHAnsi"/>
                <w:sz w:val="24"/>
                <w:szCs w:val="24"/>
              </w:rPr>
            </w:pPr>
            <w:r w:rsidRPr="0062761F">
              <w:rPr>
                <w:rFonts w:asciiTheme="minorHAnsi" w:hAnsiTheme="minorHAnsi" w:cstheme="minorHAnsi"/>
                <w:sz w:val="24"/>
                <w:szCs w:val="24"/>
              </w:rPr>
              <w:t>Financial offer</w:t>
            </w:r>
            <w:r w:rsidR="00A53B16" w:rsidRPr="0062761F">
              <w:rPr>
                <w:rFonts w:asciiTheme="minorHAnsi" w:hAnsiTheme="minorHAnsi" w:cstheme="minorHAnsi"/>
                <w:sz w:val="24"/>
                <w:szCs w:val="24"/>
              </w:rPr>
              <w:t xml:space="preserve"> </w:t>
            </w:r>
            <w:r w:rsidRPr="0062761F">
              <w:rPr>
                <w:rFonts w:asciiTheme="minorHAnsi" w:hAnsiTheme="minorHAnsi" w:cstheme="minorHAnsi"/>
                <w:sz w:val="24"/>
                <w:szCs w:val="24"/>
              </w:rPr>
              <w:t xml:space="preserve">– specifying </w:t>
            </w:r>
            <w:r w:rsidR="00A53B16" w:rsidRPr="0062761F">
              <w:rPr>
                <w:rFonts w:asciiTheme="minorHAnsi" w:hAnsiTheme="minorHAnsi" w:cstheme="minorHAnsi"/>
                <w:sz w:val="24"/>
                <w:szCs w:val="24"/>
              </w:rPr>
              <w:t>the</w:t>
            </w:r>
            <w:r w:rsidR="006F24A6" w:rsidRPr="0062761F">
              <w:rPr>
                <w:rFonts w:asciiTheme="minorHAnsi" w:hAnsiTheme="minorHAnsi" w:cstheme="minorHAnsi"/>
                <w:sz w:val="24"/>
                <w:szCs w:val="24"/>
              </w:rPr>
              <w:t xml:space="preserve"> </w:t>
            </w:r>
            <w:r w:rsidR="005F07B5" w:rsidRPr="0062761F">
              <w:rPr>
                <w:rFonts w:asciiTheme="minorHAnsi" w:hAnsiTheme="minorHAnsi" w:cstheme="minorHAnsi"/>
                <w:sz w:val="24"/>
                <w:szCs w:val="24"/>
              </w:rPr>
              <w:t xml:space="preserve">Consultant’s </w:t>
            </w:r>
            <w:r w:rsidR="00A76E2F" w:rsidRPr="0062761F">
              <w:rPr>
                <w:rFonts w:asciiTheme="minorHAnsi" w:hAnsiTheme="minorHAnsi" w:cstheme="minorHAnsi"/>
                <w:sz w:val="24"/>
                <w:szCs w:val="24"/>
              </w:rPr>
              <w:t xml:space="preserve">daily </w:t>
            </w:r>
            <w:r w:rsidR="006F24A6" w:rsidRPr="0062761F">
              <w:rPr>
                <w:rFonts w:asciiTheme="minorHAnsi" w:hAnsiTheme="minorHAnsi" w:cstheme="minorHAnsi"/>
                <w:sz w:val="24"/>
                <w:szCs w:val="24"/>
              </w:rPr>
              <w:t xml:space="preserve">rate </w:t>
            </w:r>
            <w:r w:rsidRPr="0062761F">
              <w:rPr>
                <w:rFonts w:asciiTheme="minorHAnsi" w:hAnsiTheme="minorHAnsi" w:cstheme="minorHAnsi"/>
                <w:sz w:val="24"/>
                <w:szCs w:val="24"/>
              </w:rPr>
              <w:t xml:space="preserve">for the </w:t>
            </w:r>
            <w:r w:rsidR="00064771" w:rsidRPr="0062761F">
              <w:rPr>
                <w:rFonts w:asciiTheme="minorHAnsi" w:hAnsiTheme="minorHAnsi" w:cstheme="minorHAnsi"/>
                <w:sz w:val="24"/>
                <w:szCs w:val="24"/>
              </w:rPr>
              <w:t xml:space="preserve">tasks and </w:t>
            </w:r>
            <w:r w:rsidRPr="0062761F">
              <w:rPr>
                <w:rFonts w:asciiTheme="minorHAnsi" w:hAnsiTheme="minorHAnsi" w:cstheme="minorHAnsi"/>
                <w:sz w:val="24"/>
                <w:szCs w:val="24"/>
              </w:rPr>
              <w:t xml:space="preserve">deliverables specified in the TOR. The </w:t>
            </w:r>
            <w:r w:rsidR="006F24A6" w:rsidRPr="0062761F">
              <w:rPr>
                <w:rFonts w:asciiTheme="minorHAnsi" w:hAnsiTheme="minorHAnsi" w:cstheme="minorHAnsi"/>
                <w:sz w:val="24"/>
                <w:szCs w:val="24"/>
              </w:rPr>
              <w:t>rate</w:t>
            </w:r>
            <w:r w:rsidR="00A53B16" w:rsidRPr="0062761F">
              <w:rPr>
                <w:rFonts w:asciiTheme="minorHAnsi" w:hAnsiTheme="minorHAnsi" w:cstheme="minorHAnsi"/>
                <w:sz w:val="24"/>
                <w:szCs w:val="24"/>
              </w:rPr>
              <w:t xml:space="preserve"> </w:t>
            </w:r>
            <w:r w:rsidRPr="0062761F">
              <w:rPr>
                <w:rFonts w:asciiTheme="minorHAnsi" w:hAnsiTheme="minorHAnsi" w:cstheme="minorHAnsi"/>
                <w:sz w:val="24"/>
                <w:szCs w:val="24"/>
              </w:rPr>
              <w:t>shall include</w:t>
            </w:r>
            <w:r w:rsidR="006F24A6" w:rsidRPr="0062761F">
              <w:rPr>
                <w:rFonts w:asciiTheme="minorHAnsi" w:hAnsiTheme="minorHAnsi" w:cstheme="minorHAnsi"/>
                <w:sz w:val="24"/>
                <w:szCs w:val="24"/>
              </w:rPr>
              <w:t xml:space="preserve"> all taxes and social charges applicable to the expert as an individual service provider</w:t>
            </w:r>
            <w:r w:rsidRPr="0062761F">
              <w:rPr>
                <w:rFonts w:asciiTheme="minorHAnsi" w:hAnsiTheme="minorHAnsi" w:cstheme="minorHAnsi"/>
                <w:sz w:val="24"/>
                <w:szCs w:val="24"/>
              </w:rPr>
              <w:t>.</w:t>
            </w:r>
            <w:r w:rsidR="006F24A6" w:rsidRPr="0062761F">
              <w:rPr>
                <w:rFonts w:asciiTheme="minorHAnsi" w:hAnsiTheme="minorHAnsi" w:cstheme="minorHAnsi"/>
                <w:sz w:val="24"/>
                <w:szCs w:val="24"/>
              </w:rPr>
              <w:t xml:space="preserve"> </w:t>
            </w:r>
            <w:r w:rsidR="008D35D4" w:rsidRPr="008D35D4">
              <w:rPr>
                <w:rFonts w:asciiTheme="minorHAnsi" w:hAnsiTheme="minorHAnsi" w:cstheme="minorHAnsi"/>
                <w:sz w:val="24"/>
                <w:szCs w:val="24"/>
              </w:rPr>
              <w:t>The contract will be based on the daily fee to be paid on the actual days worked, however, whenever travel to the regions is required and approved by UNDP the cost of travel based on the above proposal could be additionally covered by UNDP/projects</w:t>
            </w:r>
            <w:r w:rsidR="008D35D4">
              <w:rPr>
                <w:rFonts w:asciiTheme="minorHAnsi" w:hAnsiTheme="minorHAnsi" w:cstheme="minorHAnsi"/>
                <w:sz w:val="24"/>
                <w:szCs w:val="24"/>
              </w:rPr>
              <w:t xml:space="preserve"> (please see information about travel in below para.).</w:t>
            </w:r>
            <w:r w:rsidR="00435796">
              <w:rPr>
                <w:rFonts w:asciiTheme="minorHAnsi" w:hAnsiTheme="minorHAnsi" w:cstheme="minorHAnsi"/>
                <w:sz w:val="24"/>
                <w:szCs w:val="24"/>
              </w:rPr>
              <w:t xml:space="preserve"> The financial comparison will be </w:t>
            </w:r>
            <w:r w:rsidR="00435796">
              <w:rPr>
                <w:rFonts w:eastAsia="Times New Roman"/>
              </w:rPr>
              <w:t>considering daily professional fee rates only.</w:t>
            </w:r>
          </w:p>
          <w:p w14:paraId="2D9D75E1" w14:textId="77777777" w:rsidR="007C37BC" w:rsidRPr="002C29CA" w:rsidRDefault="007C37BC" w:rsidP="00E8091F">
            <w:pPr>
              <w:spacing w:after="0" w:line="240" w:lineRule="auto"/>
              <w:jc w:val="both"/>
              <w:rPr>
                <w:rFonts w:asciiTheme="minorHAnsi" w:hAnsiTheme="minorHAnsi" w:cstheme="minorHAnsi"/>
              </w:rPr>
            </w:pPr>
          </w:p>
          <w:p w14:paraId="184C107C" w14:textId="77777777" w:rsidR="00D36101" w:rsidRDefault="00D36101" w:rsidP="007C37BC">
            <w:pPr>
              <w:spacing w:after="0" w:line="240" w:lineRule="auto"/>
              <w:jc w:val="both"/>
              <w:rPr>
                <w:rFonts w:asciiTheme="minorHAnsi" w:hAnsiTheme="minorHAnsi" w:cstheme="minorHAnsi"/>
                <w:b/>
                <w:bCs/>
                <w:u w:val="single"/>
              </w:rPr>
            </w:pPr>
          </w:p>
          <w:p w14:paraId="0CC00039" w14:textId="7FE89293" w:rsidR="007C37BC" w:rsidRPr="002C29CA" w:rsidRDefault="007C37BC" w:rsidP="007C37BC">
            <w:pPr>
              <w:spacing w:after="0" w:line="240" w:lineRule="auto"/>
              <w:jc w:val="both"/>
              <w:rPr>
                <w:rFonts w:asciiTheme="minorHAnsi" w:hAnsiTheme="minorHAnsi" w:cstheme="minorHAnsi"/>
                <w:b/>
                <w:bCs/>
                <w:u w:val="single"/>
              </w:rPr>
            </w:pPr>
            <w:r w:rsidRPr="002C29CA">
              <w:rPr>
                <w:rFonts w:asciiTheme="minorHAnsi" w:hAnsiTheme="minorHAnsi" w:cstheme="minorHAnsi"/>
                <w:b/>
                <w:bCs/>
                <w:u w:val="single"/>
              </w:rPr>
              <w:t>Travel</w:t>
            </w:r>
          </w:p>
          <w:p w14:paraId="3CD5491F" w14:textId="2AB25822" w:rsidR="00566594" w:rsidRPr="002C29CA" w:rsidRDefault="004F3AC1" w:rsidP="007C37BC">
            <w:pPr>
              <w:spacing w:after="0" w:line="240" w:lineRule="auto"/>
              <w:jc w:val="both"/>
              <w:rPr>
                <w:rFonts w:asciiTheme="minorHAnsi" w:hAnsiTheme="minorHAnsi" w:cstheme="minorHAnsi"/>
              </w:rPr>
            </w:pPr>
            <w:r>
              <w:rPr>
                <w:rFonts w:asciiTheme="minorHAnsi" w:hAnsiTheme="minorHAnsi" w:cstheme="minorHAnsi"/>
                <w:sz w:val="24"/>
                <w:szCs w:val="24"/>
              </w:rPr>
              <w:t>D</w:t>
            </w:r>
            <w:r w:rsidRPr="00EB6FD2">
              <w:rPr>
                <w:rFonts w:asciiTheme="minorHAnsi" w:hAnsiTheme="minorHAnsi" w:cstheme="minorHAnsi"/>
                <w:sz w:val="24"/>
                <w:szCs w:val="24"/>
              </w:rPr>
              <w:t xml:space="preserve">uty station is Baku, Azerbaijan. </w:t>
            </w:r>
            <w:r w:rsidR="00F61796">
              <w:rPr>
                <w:rFonts w:asciiTheme="minorHAnsi" w:hAnsiTheme="minorHAnsi" w:cstheme="minorHAnsi"/>
                <w:sz w:val="24"/>
                <w:szCs w:val="24"/>
              </w:rPr>
              <w:t>D</w:t>
            </w:r>
            <w:r w:rsidR="00F61796" w:rsidRPr="00F61796">
              <w:rPr>
                <w:rFonts w:asciiTheme="minorHAnsi" w:hAnsiTheme="minorHAnsi" w:cstheme="minorHAnsi"/>
                <w:sz w:val="24"/>
                <w:szCs w:val="24"/>
              </w:rPr>
              <w:t>omestic and international travel may be required</w:t>
            </w:r>
            <w:r>
              <w:rPr>
                <w:rFonts w:asciiTheme="minorHAnsi" w:hAnsiTheme="minorHAnsi" w:cstheme="minorHAnsi"/>
                <w:sz w:val="24"/>
                <w:szCs w:val="24"/>
              </w:rPr>
              <w:t xml:space="preserve">. </w:t>
            </w:r>
            <w:r w:rsidR="00F61796">
              <w:rPr>
                <w:rFonts w:asciiTheme="minorHAnsi" w:hAnsiTheme="minorHAnsi" w:cstheme="minorHAnsi"/>
                <w:sz w:val="24"/>
                <w:szCs w:val="24"/>
              </w:rPr>
              <w:t>T</w:t>
            </w:r>
            <w:r>
              <w:rPr>
                <w:rFonts w:asciiTheme="minorHAnsi" w:hAnsiTheme="minorHAnsi" w:cstheme="minorHAnsi"/>
                <w:sz w:val="24"/>
                <w:szCs w:val="24"/>
              </w:rPr>
              <w:t>he Consultant shall include in</w:t>
            </w:r>
            <w:r w:rsidR="00064771">
              <w:rPr>
                <w:rFonts w:asciiTheme="minorHAnsi" w:hAnsiTheme="minorHAnsi" w:cstheme="minorHAnsi"/>
                <w:sz w:val="24"/>
                <w:szCs w:val="24"/>
              </w:rPr>
              <w:t xml:space="preserve"> the</w:t>
            </w:r>
            <w:r>
              <w:rPr>
                <w:rFonts w:asciiTheme="minorHAnsi" w:hAnsiTheme="minorHAnsi" w:cstheme="minorHAnsi"/>
                <w:sz w:val="24"/>
                <w:szCs w:val="24"/>
              </w:rPr>
              <w:t xml:space="preserve"> financial proposal his</w:t>
            </w:r>
            <w:r w:rsidR="00A76E2F">
              <w:rPr>
                <w:rFonts w:asciiTheme="minorHAnsi" w:hAnsiTheme="minorHAnsi" w:cstheme="minorHAnsi"/>
                <w:sz w:val="24"/>
                <w:szCs w:val="24"/>
              </w:rPr>
              <w:t>/her</w:t>
            </w:r>
            <w:r>
              <w:rPr>
                <w:rFonts w:asciiTheme="minorHAnsi" w:hAnsiTheme="minorHAnsi" w:cstheme="minorHAnsi"/>
                <w:sz w:val="24"/>
                <w:szCs w:val="24"/>
              </w:rPr>
              <w:t xml:space="preserve"> proposed fee for living/overnight stay in regions (per night)</w:t>
            </w:r>
            <w:r w:rsidR="009E6A35">
              <w:rPr>
                <w:rFonts w:asciiTheme="minorHAnsi" w:hAnsiTheme="minorHAnsi" w:cstheme="minorHAnsi"/>
                <w:sz w:val="24"/>
                <w:szCs w:val="24"/>
              </w:rPr>
              <w:t xml:space="preserve"> for any unforeseen trip</w:t>
            </w:r>
            <w:r w:rsidR="00064771">
              <w:rPr>
                <w:rFonts w:asciiTheme="minorHAnsi" w:hAnsiTheme="minorHAnsi" w:cstheme="minorHAnsi"/>
                <w:sz w:val="24"/>
                <w:szCs w:val="24"/>
              </w:rPr>
              <w:t xml:space="preserve"> and for the next years</w:t>
            </w:r>
            <w:r>
              <w:rPr>
                <w:rFonts w:asciiTheme="minorHAnsi" w:hAnsiTheme="minorHAnsi" w:cstheme="minorHAnsi"/>
                <w:sz w:val="24"/>
                <w:szCs w:val="24"/>
              </w:rPr>
              <w:t xml:space="preserve">. </w:t>
            </w:r>
            <w:r w:rsidRPr="00787DBD">
              <w:rPr>
                <w:rFonts w:asciiTheme="minorHAnsi" w:hAnsiTheme="minorHAnsi" w:cstheme="minorHAnsi"/>
                <w:sz w:val="24"/>
                <w:szCs w:val="24"/>
              </w:rPr>
              <w:t xml:space="preserve">Under no circumstance </w:t>
            </w:r>
            <w:r>
              <w:rPr>
                <w:rFonts w:asciiTheme="minorHAnsi" w:hAnsiTheme="minorHAnsi" w:cstheme="minorHAnsi"/>
                <w:sz w:val="24"/>
                <w:szCs w:val="24"/>
              </w:rPr>
              <w:t>this</w:t>
            </w:r>
            <w:r w:rsidRPr="00787DBD">
              <w:rPr>
                <w:rFonts w:asciiTheme="minorHAnsi" w:hAnsiTheme="minorHAnsi" w:cstheme="minorHAnsi"/>
                <w:sz w:val="24"/>
                <w:szCs w:val="24"/>
              </w:rPr>
              <w:t xml:space="preserve"> should be higher than UN daily subsistent allowance rate, which is currently established at 96 USD for overnight stay.</w:t>
            </w:r>
            <w:r>
              <w:rPr>
                <w:rFonts w:asciiTheme="minorHAnsi" w:hAnsiTheme="minorHAnsi" w:cstheme="minorHAnsi"/>
                <w:sz w:val="24"/>
                <w:szCs w:val="24"/>
              </w:rPr>
              <w:t xml:space="preserve"> If the need</w:t>
            </w:r>
            <w:r w:rsidR="00CB5BB5">
              <w:rPr>
                <w:rFonts w:asciiTheme="minorHAnsi" w:hAnsiTheme="minorHAnsi" w:cstheme="minorHAnsi"/>
                <w:sz w:val="24"/>
                <w:szCs w:val="24"/>
              </w:rPr>
              <w:t xml:space="preserve"> for travel</w:t>
            </w:r>
            <w:r>
              <w:rPr>
                <w:rFonts w:asciiTheme="minorHAnsi" w:hAnsiTheme="minorHAnsi" w:cstheme="minorHAnsi"/>
                <w:sz w:val="24"/>
                <w:szCs w:val="24"/>
              </w:rPr>
              <w:t xml:space="preserve"> arises, t</w:t>
            </w:r>
            <w:r w:rsidRPr="00787DBD">
              <w:rPr>
                <w:rFonts w:asciiTheme="minorHAnsi" w:hAnsiTheme="minorHAnsi" w:cstheme="minorHAnsi"/>
                <w:sz w:val="24"/>
                <w:szCs w:val="24"/>
              </w:rPr>
              <w:t xml:space="preserve">he transport for trips to regions will be </w:t>
            </w:r>
            <w:r>
              <w:rPr>
                <w:rFonts w:asciiTheme="minorHAnsi" w:hAnsiTheme="minorHAnsi" w:cstheme="minorHAnsi"/>
                <w:sz w:val="24"/>
                <w:szCs w:val="24"/>
              </w:rPr>
              <w:t>provided</w:t>
            </w:r>
            <w:r w:rsidRPr="00787DBD">
              <w:rPr>
                <w:rFonts w:asciiTheme="minorHAnsi" w:hAnsiTheme="minorHAnsi" w:cstheme="minorHAnsi"/>
                <w:sz w:val="24"/>
                <w:szCs w:val="24"/>
              </w:rPr>
              <w:t xml:space="preserve"> by </w:t>
            </w:r>
            <w:r>
              <w:rPr>
                <w:rFonts w:asciiTheme="minorHAnsi" w:hAnsiTheme="minorHAnsi" w:cstheme="minorHAnsi"/>
                <w:sz w:val="24"/>
                <w:szCs w:val="24"/>
              </w:rPr>
              <w:t xml:space="preserve">the </w:t>
            </w:r>
            <w:r w:rsidR="00F61796">
              <w:rPr>
                <w:rFonts w:asciiTheme="minorHAnsi" w:hAnsiTheme="minorHAnsi" w:cstheme="minorHAnsi"/>
                <w:sz w:val="24"/>
                <w:szCs w:val="24"/>
              </w:rPr>
              <w:t>office.</w:t>
            </w:r>
            <w:r w:rsidRPr="00787DBD">
              <w:rPr>
                <w:rFonts w:asciiTheme="minorHAnsi" w:hAnsiTheme="minorHAnsi" w:cstheme="minorHAnsi"/>
                <w:sz w:val="24"/>
                <w:szCs w:val="24"/>
              </w:rPr>
              <w:t xml:space="preserve"> </w:t>
            </w:r>
          </w:p>
        </w:tc>
      </w:tr>
    </w:tbl>
    <w:p w14:paraId="3C6476D0" w14:textId="77777777" w:rsidR="00E8091F" w:rsidRPr="002C29CA" w:rsidRDefault="00E8091F" w:rsidP="00856E8D">
      <w:pPr>
        <w:spacing w:after="60"/>
        <w:rPr>
          <w:rFonts w:asciiTheme="minorHAnsi" w:hAnsiTheme="minorHAnsi" w:cstheme="minorHAnsi"/>
          <w:b/>
        </w:rPr>
      </w:pPr>
    </w:p>
    <w:p w14:paraId="752EE81E" w14:textId="6D815684" w:rsidR="00856E8D" w:rsidRPr="00787DBD" w:rsidRDefault="006F24A6" w:rsidP="005320E0">
      <w:pPr>
        <w:pStyle w:val="ListParagraph"/>
        <w:numPr>
          <w:ilvl w:val="0"/>
          <w:numId w:val="2"/>
        </w:numPr>
        <w:spacing w:after="0" w:line="360" w:lineRule="auto"/>
        <w:ind w:left="322"/>
        <w:jc w:val="both"/>
        <w:rPr>
          <w:rFonts w:asciiTheme="minorHAnsi" w:hAnsiTheme="minorHAnsi" w:cstheme="minorHAnsi"/>
          <w:b/>
          <w:color w:val="000000"/>
          <w:sz w:val="24"/>
          <w:szCs w:val="24"/>
        </w:rPr>
      </w:pPr>
      <w:r w:rsidRPr="005F07B5">
        <w:rPr>
          <w:rFonts w:asciiTheme="minorHAnsi" w:hAnsiTheme="minorHAnsi" w:cstheme="minorHAnsi"/>
          <w:b/>
          <w:color w:val="000000"/>
          <w:sz w:val="24"/>
          <w:szCs w:val="24"/>
        </w:rPr>
        <w:t>SELECTION</w:t>
      </w:r>
      <w:r w:rsidRPr="00787DBD">
        <w:rPr>
          <w:rFonts w:asciiTheme="minorHAnsi" w:hAnsiTheme="minorHAnsi" w:cstheme="minorHAnsi"/>
          <w:b/>
          <w:color w:val="000000"/>
          <w:sz w:val="24"/>
          <w:szCs w:val="24"/>
        </w:rPr>
        <w:t xml:space="preserve"> </w:t>
      </w:r>
      <w:r w:rsidRPr="005F07B5">
        <w:rPr>
          <w:rFonts w:asciiTheme="minorHAnsi" w:hAnsiTheme="minorHAnsi" w:cstheme="minorHAnsi"/>
          <w:b/>
          <w:color w:val="000000"/>
          <w:sz w:val="24"/>
          <w:szCs w:val="24"/>
        </w:rPr>
        <w:t>CRITERIA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3733C5" w:rsidRPr="002C29CA" w14:paraId="3261EBBE" w14:textId="77777777" w:rsidTr="006E0FB6">
        <w:tc>
          <w:tcPr>
            <w:tcW w:w="9918" w:type="dxa"/>
          </w:tcPr>
          <w:p w14:paraId="0B6CD779" w14:textId="7EA552AF" w:rsidR="000850EE" w:rsidRPr="0062761F" w:rsidRDefault="003D5BAE" w:rsidP="0062761F">
            <w:pPr>
              <w:spacing w:after="0" w:line="240" w:lineRule="auto"/>
              <w:jc w:val="both"/>
              <w:rPr>
                <w:rFonts w:asciiTheme="minorHAnsi" w:hAnsiTheme="minorHAnsi" w:cstheme="minorHAnsi"/>
                <w:sz w:val="24"/>
                <w:szCs w:val="24"/>
              </w:rPr>
            </w:pPr>
            <w:r w:rsidRPr="0062761F">
              <w:rPr>
                <w:rFonts w:asciiTheme="minorHAnsi" w:hAnsiTheme="minorHAnsi" w:cstheme="minorHAnsi"/>
                <w:sz w:val="24"/>
                <w:szCs w:val="24"/>
              </w:rPr>
              <w:t xml:space="preserve">Individual consultants will be evaluated based on </w:t>
            </w:r>
            <w:r w:rsidR="0062761F">
              <w:rPr>
                <w:rFonts w:asciiTheme="minorHAnsi" w:hAnsiTheme="minorHAnsi" w:cstheme="minorHAnsi"/>
                <w:sz w:val="24"/>
                <w:szCs w:val="24"/>
              </w:rPr>
              <w:t xml:space="preserve">the </w:t>
            </w:r>
            <w:r w:rsidR="000850EE" w:rsidRPr="0062761F">
              <w:rPr>
                <w:rFonts w:asciiTheme="minorHAnsi" w:hAnsiTheme="minorHAnsi" w:cstheme="minorHAnsi"/>
                <w:sz w:val="24"/>
                <w:szCs w:val="24"/>
              </w:rPr>
              <w:t xml:space="preserve">Combined Scoring Method </w:t>
            </w:r>
          </w:p>
          <w:p w14:paraId="6992E5DE" w14:textId="77777777" w:rsidR="000850EE" w:rsidRPr="0062761F" w:rsidRDefault="000850EE" w:rsidP="0062761F">
            <w:pPr>
              <w:spacing w:after="0" w:line="240" w:lineRule="auto"/>
              <w:jc w:val="both"/>
              <w:rPr>
                <w:rFonts w:asciiTheme="minorHAnsi" w:hAnsiTheme="minorHAnsi" w:cstheme="minorHAnsi"/>
                <w:sz w:val="24"/>
                <w:szCs w:val="24"/>
              </w:rPr>
            </w:pPr>
          </w:p>
          <w:p w14:paraId="4389563B" w14:textId="7AD63893" w:rsidR="000850EE" w:rsidRPr="0062761F" w:rsidRDefault="000850EE" w:rsidP="0062761F">
            <w:pPr>
              <w:spacing w:after="0" w:line="240" w:lineRule="auto"/>
              <w:jc w:val="both"/>
              <w:rPr>
                <w:rFonts w:asciiTheme="minorHAnsi" w:hAnsiTheme="minorHAnsi" w:cstheme="minorHAnsi"/>
                <w:sz w:val="24"/>
                <w:szCs w:val="24"/>
              </w:rPr>
            </w:pPr>
            <w:r w:rsidRPr="0062761F">
              <w:rPr>
                <w:rFonts w:asciiTheme="minorHAnsi" w:hAnsiTheme="minorHAnsi" w:cstheme="minorHAnsi"/>
                <w:sz w:val="24"/>
                <w:szCs w:val="24"/>
              </w:rPr>
              <w:t xml:space="preserve">Combined Scoring Method principle considers a combination of the applicants’ qualification and financial proposal (70% technical and 30 % financial offer). </w:t>
            </w:r>
            <w:r w:rsidR="008E169D" w:rsidRPr="0062761F">
              <w:rPr>
                <w:rFonts w:asciiTheme="minorHAnsi" w:hAnsiTheme="minorHAnsi" w:cstheme="minorHAnsi"/>
                <w:sz w:val="24"/>
                <w:szCs w:val="24"/>
              </w:rPr>
              <w:t>The</w:t>
            </w:r>
            <w:r w:rsidRPr="0062761F">
              <w:rPr>
                <w:rFonts w:asciiTheme="minorHAnsi" w:hAnsiTheme="minorHAnsi" w:cstheme="minorHAnsi"/>
                <w:sz w:val="24"/>
                <w:szCs w:val="24"/>
              </w:rPr>
              <w:t xml:space="preserve"> award of the contract</w:t>
            </w:r>
            <w:r w:rsidR="008E169D" w:rsidRPr="0062761F">
              <w:rPr>
                <w:rFonts w:asciiTheme="minorHAnsi" w:hAnsiTheme="minorHAnsi" w:cstheme="minorHAnsi"/>
                <w:sz w:val="24"/>
                <w:szCs w:val="24"/>
              </w:rPr>
              <w:t xml:space="preserve"> will</w:t>
            </w:r>
            <w:r w:rsidRPr="0062761F">
              <w:rPr>
                <w:rFonts w:asciiTheme="minorHAnsi" w:hAnsiTheme="minorHAnsi" w:cstheme="minorHAnsi"/>
                <w:sz w:val="24"/>
                <w:szCs w:val="24"/>
              </w:rPr>
              <w:t xml:space="preserve"> be made to the consultant whose offer has been evaluated and determined as:</w:t>
            </w:r>
          </w:p>
          <w:p w14:paraId="50969A8F" w14:textId="77777777" w:rsidR="000850EE" w:rsidRPr="0062761F" w:rsidRDefault="000850EE" w:rsidP="0062761F">
            <w:pPr>
              <w:spacing w:after="0" w:line="240" w:lineRule="auto"/>
              <w:jc w:val="both"/>
              <w:rPr>
                <w:rFonts w:asciiTheme="minorHAnsi" w:hAnsiTheme="minorHAnsi" w:cstheme="minorHAnsi"/>
                <w:sz w:val="24"/>
                <w:szCs w:val="24"/>
              </w:rPr>
            </w:pPr>
          </w:p>
          <w:p w14:paraId="06BDF472" w14:textId="77777777" w:rsidR="000850EE" w:rsidRPr="0062761F" w:rsidRDefault="000850EE" w:rsidP="0062761F">
            <w:pPr>
              <w:spacing w:after="0" w:line="240" w:lineRule="auto"/>
              <w:jc w:val="both"/>
              <w:rPr>
                <w:rFonts w:asciiTheme="minorHAnsi" w:hAnsiTheme="minorHAnsi" w:cstheme="minorHAnsi"/>
                <w:sz w:val="24"/>
                <w:szCs w:val="24"/>
              </w:rPr>
            </w:pPr>
            <w:r w:rsidRPr="0062761F">
              <w:rPr>
                <w:rFonts w:asciiTheme="minorHAnsi" w:hAnsiTheme="minorHAnsi" w:cstheme="minorHAnsi"/>
                <w:sz w:val="24"/>
                <w:szCs w:val="24"/>
              </w:rPr>
              <w:t>a) Responsive/compliant/acceptable, and</w:t>
            </w:r>
          </w:p>
          <w:p w14:paraId="4057792E" w14:textId="77777777" w:rsidR="000850EE" w:rsidRPr="0062761F" w:rsidRDefault="000850EE" w:rsidP="0062761F">
            <w:pPr>
              <w:spacing w:after="0" w:line="240" w:lineRule="auto"/>
              <w:jc w:val="both"/>
              <w:rPr>
                <w:rFonts w:asciiTheme="minorHAnsi" w:hAnsiTheme="minorHAnsi" w:cstheme="minorHAnsi"/>
                <w:sz w:val="24"/>
                <w:szCs w:val="24"/>
              </w:rPr>
            </w:pPr>
            <w:r w:rsidRPr="0062761F">
              <w:rPr>
                <w:rFonts w:asciiTheme="minorHAnsi" w:hAnsiTheme="minorHAnsi" w:cstheme="minorHAnsi"/>
                <w:sz w:val="24"/>
                <w:szCs w:val="24"/>
              </w:rPr>
              <w:t>b) Having received the highest score out of a pre-determined set of weighted technical and financial criteria specific to the solicitation.</w:t>
            </w:r>
          </w:p>
          <w:p w14:paraId="76D0A34A" w14:textId="77777777" w:rsidR="000850EE" w:rsidRPr="0062761F" w:rsidRDefault="000850EE" w:rsidP="0062761F">
            <w:pPr>
              <w:spacing w:after="0" w:line="240" w:lineRule="auto"/>
              <w:jc w:val="both"/>
              <w:rPr>
                <w:rFonts w:asciiTheme="minorHAnsi" w:hAnsiTheme="minorHAnsi" w:cstheme="minorHAnsi"/>
                <w:sz w:val="24"/>
                <w:szCs w:val="24"/>
              </w:rPr>
            </w:pPr>
          </w:p>
          <w:p w14:paraId="3D1535F5" w14:textId="3F93EBBF" w:rsidR="000850EE" w:rsidRDefault="000850EE" w:rsidP="0062761F">
            <w:pPr>
              <w:spacing w:after="0" w:line="240" w:lineRule="auto"/>
              <w:jc w:val="both"/>
              <w:rPr>
                <w:rFonts w:asciiTheme="minorHAnsi" w:hAnsiTheme="minorHAnsi" w:cstheme="minorHAnsi"/>
                <w:sz w:val="24"/>
                <w:szCs w:val="24"/>
              </w:rPr>
            </w:pPr>
            <w:r w:rsidRPr="0062761F">
              <w:rPr>
                <w:rFonts w:asciiTheme="minorHAnsi" w:hAnsiTheme="minorHAnsi" w:cstheme="minorHAnsi"/>
                <w:sz w:val="24"/>
                <w:szCs w:val="24"/>
              </w:rPr>
              <w:t>Out of the maximum score of 100 points, the score for technical criteria equals 70% - maximum 70 points, and for financial criteria 30% - maximum 30 points.</w:t>
            </w:r>
          </w:p>
          <w:p w14:paraId="28C7D741" w14:textId="43FF7EE1" w:rsidR="00F61796" w:rsidRDefault="00F61796" w:rsidP="0062761F">
            <w:pPr>
              <w:spacing w:after="0" w:line="240" w:lineRule="auto"/>
              <w:jc w:val="both"/>
              <w:rPr>
                <w:rFonts w:asciiTheme="minorHAnsi" w:hAnsiTheme="minorHAnsi" w:cstheme="minorHAnsi"/>
                <w:sz w:val="24"/>
                <w:szCs w:val="24"/>
              </w:rPr>
            </w:pPr>
          </w:p>
          <w:p w14:paraId="69C93F38" w14:textId="77777777" w:rsidR="007340DE" w:rsidRPr="000850EE" w:rsidRDefault="007340DE" w:rsidP="007340DE">
            <w:pPr>
              <w:spacing w:after="0" w:line="240" w:lineRule="auto"/>
              <w:rPr>
                <w:rFonts w:asciiTheme="minorHAnsi" w:hAnsiTheme="minorHAnsi" w:cstheme="minorHAnsi"/>
              </w:rPr>
            </w:pPr>
          </w:p>
          <w:p w14:paraId="688B461F" w14:textId="77777777" w:rsidR="007340DE" w:rsidRPr="00787DBD" w:rsidRDefault="007340DE" w:rsidP="007340DE">
            <w:pPr>
              <w:spacing w:after="0"/>
              <w:jc w:val="both"/>
              <w:rPr>
                <w:rFonts w:asciiTheme="minorHAnsi" w:hAnsiTheme="minorHAnsi" w:cstheme="minorHAnsi"/>
                <w:b/>
                <w:sz w:val="24"/>
                <w:szCs w:val="24"/>
              </w:rPr>
            </w:pPr>
            <w:r w:rsidRPr="00787DBD">
              <w:rPr>
                <w:rFonts w:asciiTheme="minorHAnsi" w:hAnsiTheme="minorHAnsi" w:cstheme="minorHAnsi"/>
                <w:b/>
                <w:sz w:val="24"/>
                <w:szCs w:val="24"/>
              </w:rPr>
              <w:t>I. Academic Qualifications:</w:t>
            </w:r>
          </w:p>
          <w:p w14:paraId="420DF9FD" w14:textId="77777777" w:rsidR="007340DE" w:rsidRPr="00F61796" w:rsidRDefault="007340DE" w:rsidP="007340DE">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Advanced University Degree in any development-related field</w:t>
            </w:r>
            <w:r>
              <w:rPr>
                <w:rFonts w:asciiTheme="minorHAnsi" w:eastAsia="Calibri" w:hAnsiTheme="minorHAnsi" w:cs="Times New Roman"/>
                <w:sz w:val="24"/>
                <w:szCs w:val="24"/>
                <w:lang w:val="en-GB" w:eastAsia="ar-SA"/>
              </w:rPr>
              <w:t xml:space="preserve"> </w:t>
            </w:r>
            <w:r w:rsidRPr="00F61796">
              <w:rPr>
                <w:rFonts w:asciiTheme="minorHAnsi" w:hAnsiTheme="minorHAnsi"/>
                <w:sz w:val="24"/>
                <w:szCs w:val="24"/>
              </w:rPr>
              <w:t xml:space="preserve">– </w:t>
            </w:r>
            <w:r w:rsidRPr="00F61796">
              <w:rPr>
                <w:rFonts w:asciiTheme="minorHAnsi" w:hAnsiTheme="minorHAnsi"/>
                <w:b/>
                <w:bCs/>
                <w:sz w:val="24"/>
                <w:szCs w:val="24"/>
              </w:rPr>
              <w:t>1</w:t>
            </w:r>
            <w:r>
              <w:rPr>
                <w:rFonts w:asciiTheme="minorHAnsi" w:hAnsiTheme="minorHAnsi"/>
                <w:b/>
                <w:bCs/>
                <w:sz w:val="24"/>
                <w:szCs w:val="24"/>
              </w:rPr>
              <w:t>0</w:t>
            </w:r>
            <w:r w:rsidRPr="00F61796">
              <w:rPr>
                <w:rFonts w:asciiTheme="minorHAnsi" w:hAnsiTheme="minorHAnsi"/>
                <w:b/>
                <w:bCs/>
                <w:sz w:val="24"/>
                <w:szCs w:val="24"/>
              </w:rPr>
              <w:t xml:space="preserve"> points</w:t>
            </w:r>
          </w:p>
          <w:p w14:paraId="71C3DD61" w14:textId="77777777" w:rsidR="000850EE" w:rsidRPr="000850EE" w:rsidRDefault="000850EE" w:rsidP="000850EE">
            <w:pPr>
              <w:spacing w:after="0" w:line="240" w:lineRule="auto"/>
              <w:rPr>
                <w:rFonts w:asciiTheme="minorHAnsi" w:hAnsiTheme="minorHAnsi" w:cstheme="minorHAnsi"/>
              </w:rPr>
            </w:pPr>
          </w:p>
          <w:p w14:paraId="21764334" w14:textId="77777777" w:rsidR="007340DE" w:rsidRPr="00787DBD" w:rsidRDefault="007340DE" w:rsidP="007340DE">
            <w:pPr>
              <w:spacing w:after="0"/>
              <w:jc w:val="both"/>
              <w:rPr>
                <w:rFonts w:asciiTheme="minorHAnsi" w:hAnsiTheme="minorHAnsi" w:cstheme="minorHAnsi"/>
                <w:b/>
                <w:sz w:val="24"/>
                <w:szCs w:val="24"/>
              </w:rPr>
            </w:pPr>
            <w:r w:rsidRPr="00787DBD">
              <w:rPr>
                <w:rFonts w:asciiTheme="minorHAnsi" w:hAnsiTheme="minorHAnsi" w:cstheme="minorHAnsi"/>
                <w:b/>
                <w:sz w:val="24"/>
                <w:szCs w:val="24"/>
              </w:rPr>
              <w:t xml:space="preserve">II. Years of Experience: </w:t>
            </w:r>
          </w:p>
          <w:p w14:paraId="50FCE327" w14:textId="77777777" w:rsidR="007340DE" w:rsidRPr="00F61796" w:rsidRDefault="007340DE" w:rsidP="007340DE">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lastRenderedPageBreak/>
              <w:t xml:space="preserve">Minimum 7 years of experience in programme </w:t>
            </w:r>
            <w:r>
              <w:rPr>
                <w:rFonts w:asciiTheme="minorHAnsi" w:eastAsia="Calibri" w:hAnsiTheme="minorHAnsi" w:cs="Times New Roman"/>
                <w:sz w:val="24"/>
                <w:szCs w:val="24"/>
                <w:lang w:val="en-GB" w:eastAsia="ar-SA"/>
              </w:rPr>
              <w:t xml:space="preserve">and project </w:t>
            </w:r>
            <w:r w:rsidRPr="00F61796">
              <w:rPr>
                <w:rFonts w:asciiTheme="minorHAnsi" w:eastAsia="Calibri" w:hAnsiTheme="minorHAnsi" w:cs="Times New Roman"/>
                <w:sz w:val="24"/>
                <w:szCs w:val="24"/>
                <w:lang w:val="en-GB" w:eastAsia="ar-SA"/>
              </w:rPr>
              <w:t>development, implementation, monitoring and reporting</w:t>
            </w:r>
            <w:r>
              <w:rPr>
                <w:rFonts w:asciiTheme="minorHAnsi" w:eastAsia="Calibri" w:hAnsiTheme="minorHAnsi" w:cs="Times New Roman"/>
                <w:sz w:val="24"/>
                <w:szCs w:val="24"/>
                <w:lang w:val="en-GB" w:eastAsia="ar-SA"/>
              </w:rPr>
              <w:t xml:space="preserve"> </w:t>
            </w:r>
            <w:r w:rsidRPr="00F61796">
              <w:rPr>
                <w:rFonts w:asciiTheme="minorHAnsi" w:hAnsiTheme="minorHAnsi"/>
                <w:sz w:val="24"/>
                <w:szCs w:val="24"/>
              </w:rPr>
              <w:t xml:space="preserve">– </w:t>
            </w:r>
            <w:r>
              <w:rPr>
                <w:rFonts w:asciiTheme="minorHAnsi" w:hAnsiTheme="minorHAnsi"/>
                <w:b/>
                <w:bCs/>
                <w:sz w:val="24"/>
                <w:szCs w:val="24"/>
              </w:rPr>
              <w:t>25</w:t>
            </w:r>
            <w:r w:rsidRPr="00F61796">
              <w:rPr>
                <w:rFonts w:asciiTheme="minorHAnsi" w:hAnsiTheme="minorHAnsi"/>
                <w:b/>
                <w:bCs/>
                <w:sz w:val="24"/>
                <w:szCs w:val="24"/>
              </w:rPr>
              <w:t xml:space="preserve"> points</w:t>
            </w:r>
          </w:p>
          <w:p w14:paraId="10A33107" w14:textId="77777777" w:rsidR="007340DE" w:rsidRPr="00F61796" w:rsidRDefault="007340DE" w:rsidP="007340DE">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At least 7 years of experience with international development institutions</w:t>
            </w:r>
            <w:r>
              <w:rPr>
                <w:rFonts w:asciiTheme="minorHAnsi" w:eastAsia="Calibri" w:hAnsiTheme="minorHAnsi" w:cs="Times New Roman"/>
                <w:sz w:val="24"/>
                <w:szCs w:val="24"/>
                <w:lang w:val="en-GB" w:eastAsia="ar-SA"/>
              </w:rPr>
              <w:t xml:space="preserve"> – </w:t>
            </w:r>
            <w:r w:rsidRPr="00F61796">
              <w:rPr>
                <w:rFonts w:asciiTheme="minorHAnsi" w:eastAsia="Calibri" w:hAnsiTheme="minorHAnsi" w:cs="Times New Roman"/>
                <w:b/>
                <w:bCs/>
                <w:sz w:val="24"/>
                <w:szCs w:val="24"/>
                <w:lang w:val="en-GB" w:eastAsia="ar-SA"/>
              </w:rPr>
              <w:t>15 points</w:t>
            </w:r>
          </w:p>
          <w:p w14:paraId="5F9C958F" w14:textId="77777777" w:rsidR="007340DE" w:rsidRPr="00F61796" w:rsidRDefault="007340DE" w:rsidP="007340DE">
            <w:pPr>
              <w:pStyle w:val="ListParagraph"/>
              <w:numPr>
                <w:ilvl w:val="0"/>
                <w:numId w:val="9"/>
              </w:numPr>
              <w:rPr>
                <w:rFonts w:asciiTheme="minorHAnsi" w:eastAsia="Calibri" w:hAnsiTheme="minorHAnsi" w:cs="Times New Roman"/>
                <w:sz w:val="24"/>
                <w:szCs w:val="24"/>
                <w:lang w:val="en-GB" w:eastAsia="ar-SA"/>
              </w:rPr>
            </w:pPr>
            <w:r w:rsidRPr="00F61796">
              <w:rPr>
                <w:rFonts w:asciiTheme="minorHAnsi" w:eastAsia="Calibri" w:hAnsiTheme="minorHAnsi" w:cs="Times New Roman"/>
                <w:sz w:val="24"/>
                <w:szCs w:val="24"/>
                <w:lang w:val="en-GB" w:eastAsia="ar-SA"/>
              </w:rPr>
              <w:t>At least 7 years of experience in policy development, strategic planning, preferably in a cross-sectoral integrated manner</w:t>
            </w:r>
            <w:r>
              <w:rPr>
                <w:rFonts w:asciiTheme="minorHAnsi" w:eastAsia="Calibri" w:hAnsiTheme="minorHAnsi" w:cs="Times New Roman"/>
                <w:sz w:val="24"/>
                <w:szCs w:val="24"/>
                <w:lang w:val="en-GB" w:eastAsia="ar-SA"/>
              </w:rPr>
              <w:t xml:space="preserve"> – </w:t>
            </w:r>
            <w:r w:rsidRPr="00F61796">
              <w:rPr>
                <w:rFonts w:asciiTheme="minorHAnsi" w:eastAsia="Calibri" w:hAnsiTheme="minorHAnsi" w:cs="Times New Roman"/>
                <w:b/>
                <w:bCs/>
                <w:sz w:val="24"/>
                <w:szCs w:val="24"/>
                <w:lang w:val="en-GB" w:eastAsia="ar-SA"/>
              </w:rPr>
              <w:t>15 points</w:t>
            </w:r>
          </w:p>
          <w:p w14:paraId="15227BBF" w14:textId="77777777" w:rsidR="007340DE" w:rsidRPr="00F61796" w:rsidRDefault="007340DE" w:rsidP="007340DE">
            <w:pPr>
              <w:pStyle w:val="MediumGrid1-Accent21"/>
              <w:overflowPunct w:val="0"/>
              <w:autoSpaceDE w:val="0"/>
              <w:autoSpaceDN w:val="0"/>
              <w:adjustRightInd w:val="0"/>
              <w:spacing w:after="0" w:line="288" w:lineRule="auto"/>
              <w:ind w:left="426"/>
              <w:textAlignment w:val="baseline"/>
              <w:rPr>
                <w:rFonts w:asciiTheme="minorHAnsi" w:hAnsiTheme="minorHAnsi" w:cstheme="minorHAnsi"/>
                <w:b/>
                <w:sz w:val="24"/>
                <w:szCs w:val="24"/>
                <w:lang w:val="bs-Latn-BA"/>
              </w:rPr>
            </w:pPr>
          </w:p>
          <w:p w14:paraId="66F21E55" w14:textId="77777777" w:rsidR="007340DE" w:rsidRPr="00787DBD" w:rsidRDefault="007340DE" w:rsidP="007340DE">
            <w:pPr>
              <w:jc w:val="both"/>
              <w:rPr>
                <w:rFonts w:asciiTheme="minorHAnsi" w:hAnsiTheme="minorHAnsi" w:cstheme="minorHAnsi"/>
                <w:b/>
                <w:sz w:val="24"/>
                <w:szCs w:val="24"/>
              </w:rPr>
            </w:pPr>
            <w:r w:rsidRPr="00787DBD">
              <w:rPr>
                <w:rFonts w:asciiTheme="minorHAnsi" w:hAnsiTheme="minorHAnsi" w:cstheme="minorHAnsi"/>
                <w:b/>
                <w:sz w:val="24"/>
                <w:szCs w:val="24"/>
              </w:rPr>
              <w:t xml:space="preserve">III. </w:t>
            </w:r>
            <w:r>
              <w:rPr>
                <w:rFonts w:asciiTheme="minorHAnsi" w:hAnsiTheme="minorHAnsi" w:cstheme="minorHAnsi"/>
                <w:b/>
                <w:sz w:val="24"/>
                <w:szCs w:val="24"/>
              </w:rPr>
              <w:t>Knowledge</w:t>
            </w:r>
            <w:r w:rsidRPr="00787DBD">
              <w:rPr>
                <w:rFonts w:asciiTheme="minorHAnsi" w:hAnsiTheme="minorHAnsi" w:cstheme="minorHAnsi"/>
                <w:b/>
                <w:sz w:val="24"/>
                <w:szCs w:val="24"/>
              </w:rPr>
              <w:t xml:space="preserve"> and skills:</w:t>
            </w:r>
          </w:p>
          <w:p w14:paraId="71829BCF" w14:textId="77777777" w:rsidR="007340DE" w:rsidRDefault="007340DE" w:rsidP="007340DE">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Proven analytical skill</w:t>
            </w:r>
            <w:r>
              <w:rPr>
                <w:rFonts w:cstheme="minorHAnsi"/>
                <w:sz w:val="24"/>
                <w:szCs w:val="24"/>
              </w:rPr>
              <w:t xml:space="preserve">s – </w:t>
            </w:r>
            <w:r w:rsidRPr="00F61796">
              <w:rPr>
                <w:rFonts w:cstheme="minorHAnsi"/>
                <w:b/>
                <w:bCs/>
                <w:sz w:val="24"/>
                <w:szCs w:val="24"/>
              </w:rPr>
              <w:t>10 points</w:t>
            </w:r>
          </w:p>
          <w:p w14:paraId="3AA05AD9" w14:textId="77777777" w:rsidR="007340DE" w:rsidRPr="00026C1F" w:rsidRDefault="007340DE" w:rsidP="007340DE">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Good understanding of the local context</w:t>
            </w:r>
            <w:r w:rsidRPr="00F61796">
              <w:rPr>
                <w:rFonts w:cstheme="minorHAnsi"/>
                <w:b/>
                <w:bCs/>
                <w:sz w:val="24"/>
                <w:szCs w:val="24"/>
              </w:rPr>
              <w:t xml:space="preserve"> </w:t>
            </w:r>
            <w:r>
              <w:rPr>
                <w:rFonts w:cstheme="minorHAnsi"/>
                <w:sz w:val="24"/>
                <w:szCs w:val="24"/>
              </w:rPr>
              <w:t xml:space="preserve">– </w:t>
            </w:r>
            <w:r w:rsidRPr="00F61796">
              <w:rPr>
                <w:rFonts w:cstheme="minorHAnsi"/>
                <w:b/>
                <w:bCs/>
                <w:sz w:val="24"/>
                <w:szCs w:val="24"/>
              </w:rPr>
              <w:t>1</w:t>
            </w:r>
            <w:r>
              <w:rPr>
                <w:rFonts w:cstheme="minorHAnsi"/>
                <w:b/>
                <w:bCs/>
                <w:sz w:val="24"/>
                <w:szCs w:val="24"/>
              </w:rPr>
              <w:t>0</w:t>
            </w:r>
            <w:r w:rsidRPr="00F61796">
              <w:rPr>
                <w:rFonts w:cstheme="minorHAnsi"/>
                <w:b/>
                <w:bCs/>
                <w:sz w:val="24"/>
                <w:szCs w:val="24"/>
              </w:rPr>
              <w:t xml:space="preserve"> points</w:t>
            </w:r>
            <w:r w:rsidRPr="00026C1F">
              <w:rPr>
                <w:rFonts w:cstheme="minorHAnsi"/>
                <w:sz w:val="24"/>
                <w:szCs w:val="24"/>
              </w:rPr>
              <w:t>.</w:t>
            </w:r>
            <w:r>
              <w:rPr>
                <w:rFonts w:cstheme="minorHAnsi"/>
                <w:sz w:val="24"/>
                <w:szCs w:val="24"/>
              </w:rPr>
              <w:t xml:space="preserve"> </w:t>
            </w:r>
          </w:p>
          <w:p w14:paraId="34C9FA0B" w14:textId="381418B2" w:rsidR="007340DE" w:rsidRPr="00026C1F" w:rsidRDefault="006E357C" w:rsidP="007340DE">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 xml:space="preserve">Strong </w:t>
            </w:r>
            <w:r>
              <w:rPr>
                <w:rFonts w:cstheme="minorHAnsi"/>
                <w:sz w:val="24"/>
                <w:szCs w:val="24"/>
              </w:rPr>
              <w:t xml:space="preserve">communication and </w:t>
            </w:r>
            <w:r w:rsidRPr="00026C1F">
              <w:rPr>
                <w:rFonts w:cstheme="minorHAnsi"/>
                <w:sz w:val="24"/>
                <w:szCs w:val="24"/>
              </w:rPr>
              <w:t>presentation</w:t>
            </w:r>
            <w:r>
              <w:rPr>
                <w:rFonts w:cstheme="minorHAnsi"/>
                <w:sz w:val="24"/>
                <w:szCs w:val="24"/>
              </w:rPr>
              <w:t xml:space="preserve"> </w:t>
            </w:r>
            <w:r w:rsidRPr="00026C1F">
              <w:rPr>
                <w:rFonts w:cstheme="minorHAnsi"/>
                <w:sz w:val="24"/>
                <w:szCs w:val="24"/>
              </w:rPr>
              <w:t>skills</w:t>
            </w:r>
            <w:r>
              <w:rPr>
                <w:rFonts w:cstheme="minorHAnsi"/>
                <w:sz w:val="24"/>
                <w:szCs w:val="24"/>
              </w:rPr>
              <w:t xml:space="preserve"> </w:t>
            </w:r>
            <w:r w:rsidR="007340DE">
              <w:rPr>
                <w:rFonts w:cstheme="minorHAnsi"/>
                <w:sz w:val="24"/>
                <w:szCs w:val="24"/>
              </w:rPr>
              <w:t xml:space="preserve">– </w:t>
            </w:r>
            <w:r w:rsidR="007340DE">
              <w:rPr>
                <w:rFonts w:cstheme="minorHAnsi"/>
                <w:b/>
                <w:bCs/>
                <w:sz w:val="24"/>
                <w:szCs w:val="24"/>
              </w:rPr>
              <w:t>10</w:t>
            </w:r>
            <w:r w:rsidR="007340DE" w:rsidRPr="00F61796">
              <w:rPr>
                <w:rFonts w:cstheme="minorHAnsi"/>
                <w:b/>
                <w:bCs/>
                <w:sz w:val="24"/>
                <w:szCs w:val="24"/>
              </w:rPr>
              <w:t xml:space="preserve"> points</w:t>
            </w:r>
          </w:p>
          <w:p w14:paraId="438A4F36" w14:textId="77777777" w:rsidR="007340DE" w:rsidRDefault="007340DE" w:rsidP="007340DE">
            <w:pPr>
              <w:numPr>
                <w:ilvl w:val="0"/>
                <w:numId w:val="9"/>
              </w:numPr>
              <w:tabs>
                <w:tab w:val="left" w:pos="9759"/>
              </w:tabs>
              <w:spacing w:after="0" w:line="240" w:lineRule="auto"/>
              <w:jc w:val="both"/>
              <w:rPr>
                <w:rFonts w:cstheme="minorHAnsi"/>
                <w:sz w:val="24"/>
                <w:szCs w:val="24"/>
              </w:rPr>
            </w:pPr>
            <w:r>
              <w:rPr>
                <w:rFonts w:cstheme="minorHAnsi"/>
                <w:sz w:val="24"/>
                <w:szCs w:val="24"/>
              </w:rPr>
              <w:t>K</w:t>
            </w:r>
            <w:r w:rsidRPr="00026C1F">
              <w:rPr>
                <w:rFonts w:cstheme="minorHAnsi"/>
                <w:sz w:val="24"/>
                <w:szCs w:val="24"/>
              </w:rPr>
              <w:t xml:space="preserve">nowledge of UN/UNDP </w:t>
            </w:r>
            <w:proofErr w:type="spellStart"/>
            <w:r w:rsidRPr="00026C1F">
              <w:rPr>
                <w:rFonts w:cstheme="minorHAnsi"/>
                <w:sz w:val="24"/>
                <w:szCs w:val="24"/>
              </w:rPr>
              <w:t>programme</w:t>
            </w:r>
            <w:proofErr w:type="spellEnd"/>
            <w:r w:rsidRPr="00026C1F">
              <w:rPr>
                <w:rFonts w:cstheme="minorHAnsi"/>
                <w:sz w:val="24"/>
                <w:szCs w:val="24"/>
              </w:rPr>
              <w:t xml:space="preserve"> and oper</w:t>
            </w:r>
            <w:r>
              <w:rPr>
                <w:rFonts w:cstheme="minorHAnsi"/>
                <w:sz w:val="24"/>
                <w:szCs w:val="24"/>
              </w:rPr>
              <w:t xml:space="preserve">ational policies and procedures will be an asset </w:t>
            </w:r>
          </w:p>
          <w:p w14:paraId="2C0DB4F1" w14:textId="77777777" w:rsidR="007340DE" w:rsidRPr="00026C1F" w:rsidRDefault="007340DE" w:rsidP="007340DE">
            <w:pPr>
              <w:numPr>
                <w:ilvl w:val="0"/>
                <w:numId w:val="9"/>
              </w:numPr>
              <w:tabs>
                <w:tab w:val="left" w:pos="9759"/>
              </w:tabs>
              <w:spacing w:after="0" w:line="240" w:lineRule="auto"/>
              <w:jc w:val="both"/>
              <w:rPr>
                <w:rFonts w:cstheme="minorHAnsi"/>
                <w:sz w:val="24"/>
                <w:szCs w:val="24"/>
              </w:rPr>
            </w:pPr>
            <w:r w:rsidRPr="00026C1F">
              <w:rPr>
                <w:rFonts w:cstheme="minorHAnsi"/>
                <w:sz w:val="24"/>
                <w:szCs w:val="24"/>
              </w:rPr>
              <w:t>Strong computer skill</w:t>
            </w:r>
            <w:r>
              <w:rPr>
                <w:rFonts w:cstheme="minorHAnsi"/>
                <w:sz w:val="24"/>
                <w:szCs w:val="24"/>
              </w:rPr>
              <w:t xml:space="preserve">s </w:t>
            </w:r>
          </w:p>
          <w:p w14:paraId="24E351BA" w14:textId="77777777" w:rsidR="007340DE" w:rsidRPr="00F61796" w:rsidRDefault="007340DE" w:rsidP="007340DE">
            <w:pPr>
              <w:tabs>
                <w:tab w:val="left" w:pos="9759"/>
              </w:tabs>
              <w:spacing w:after="0" w:line="240" w:lineRule="auto"/>
              <w:ind w:left="773"/>
              <w:jc w:val="both"/>
              <w:rPr>
                <w:rFonts w:cstheme="minorHAnsi"/>
                <w:sz w:val="24"/>
                <w:szCs w:val="24"/>
              </w:rPr>
            </w:pPr>
          </w:p>
          <w:p w14:paraId="3FC30DAF" w14:textId="77777777" w:rsidR="007340DE" w:rsidRPr="00787DBD" w:rsidRDefault="007340DE" w:rsidP="007340DE">
            <w:pPr>
              <w:jc w:val="both"/>
              <w:rPr>
                <w:rFonts w:asciiTheme="minorHAnsi" w:hAnsiTheme="minorHAnsi" w:cstheme="minorHAnsi"/>
                <w:b/>
                <w:sz w:val="24"/>
                <w:szCs w:val="24"/>
              </w:rPr>
            </w:pPr>
            <w:r w:rsidRPr="00787DBD">
              <w:rPr>
                <w:rFonts w:asciiTheme="minorHAnsi" w:hAnsiTheme="minorHAnsi" w:cstheme="minorHAnsi"/>
                <w:b/>
                <w:sz w:val="24"/>
                <w:szCs w:val="24"/>
              </w:rPr>
              <w:t>IV. Language requirements:</w:t>
            </w:r>
          </w:p>
          <w:p w14:paraId="38F0C67F" w14:textId="77777777" w:rsidR="007340DE" w:rsidRPr="00026C1F" w:rsidRDefault="007340DE" w:rsidP="007340DE">
            <w:pPr>
              <w:pStyle w:val="NoSpacing"/>
              <w:numPr>
                <w:ilvl w:val="0"/>
                <w:numId w:val="9"/>
              </w:numPr>
              <w:rPr>
                <w:rFonts w:cstheme="minorHAnsi"/>
                <w:sz w:val="24"/>
                <w:szCs w:val="24"/>
              </w:rPr>
            </w:pPr>
            <w:r w:rsidRPr="00026C1F">
              <w:rPr>
                <w:rFonts w:cstheme="minorHAnsi"/>
                <w:sz w:val="24"/>
                <w:szCs w:val="24"/>
              </w:rPr>
              <w:t>A good working knowledge of</w:t>
            </w:r>
            <w:r>
              <w:rPr>
                <w:rFonts w:cstheme="minorHAnsi"/>
                <w:sz w:val="24"/>
                <w:szCs w:val="24"/>
              </w:rPr>
              <w:t xml:space="preserve"> Azerbaijani and</w:t>
            </w:r>
            <w:r w:rsidRPr="00026C1F">
              <w:rPr>
                <w:rFonts w:cstheme="minorHAnsi"/>
                <w:sz w:val="24"/>
                <w:szCs w:val="24"/>
              </w:rPr>
              <w:t xml:space="preserve"> English is a requirement</w:t>
            </w:r>
            <w:r>
              <w:rPr>
                <w:rFonts w:cstheme="minorHAnsi"/>
                <w:sz w:val="24"/>
                <w:szCs w:val="24"/>
              </w:rPr>
              <w:t xml:space="preserve"> -  </w:t>
            </w:r>
            <w:r w:rsidRPr="00F61796">
              <w:rPr>
                <w:rFonts w:cstheme="minorHAnsi"/>
                <w:b/>
                <w:bCs/>
                <w:sz w:val="24"/>
                <w:szCs w:val="24"/>
              </w:rPr>
              <w:t>5 points</w:t>
            </w:r>
          </w:p>
          <w:p w14:paraId="5116DCA5" w14:textId="77777777" w:rsidR="00787DBD" w:rsidRPr="00F61796" w:rsidRDefault="00787DBD" w:rsidP="00787DBD">
            <w:pPr>
              <w:pStyle w:val="MediumGrid1-Accent21"/>
              <w:overflowPunct w:val="0"/>
              <w:autoSpaceDE w:val="0"/>
              <w:autoSpaceDN w:val="0"/>
              <w:adjustRightInd w:val="0"/>
              <w:spacing w:after="0" w:line="288" w:lineRule="auto"/>
              <w:ind w:left="142"/>
              <w:textAlignment w:val="baseline"/>
              <w:rPr>
                <w:rFonts w:asciiTheme="minorHAnsi" w:hAnsiTheme="minorHAnsi"/>
                <w:sz w:val="24"/>
                <w:szCs w:val="24"/>
                <w:lang w:val="bs-Latn-BA"/>
              </w:rPr>
            </w:pPr>
          </w:p>
          <w:p w14:paraId="734C247E" w14:textId="1EBE7DD0" w:rsidR="00787DBD" w:rsidRPr="007340DE" w:rsidRDefault="00787DBD" w:rsidP="00787DBD">
            <w:pPr>
              <w:pStyle w:val="MediumGrid1-Accent21"/>
              <w:overflowPunct w:val="0"/>
              <w:autoSpaceDE w:val="0"/>
              <w:autoSpaceDN w:val="0"/>
              <w:adjustRightInd w:val="0"/>
              <w:spacing w:after="0" w:line="288" w:lineRule="auto"/>
              <w:ind w:left="0"/>
              <w:textAlignment w:val="baseline"/>
              <w:rPr>
                <w:rFonts w:asciiTheme="minorHAnsi" w:hAnsiTheme="minorHAnsi"/>
                <w:sz w:val="24"/>
                <w:szCs w:val="24"/>
              </w:rPr>
            </w:pPr>
            <w:r w:rsidRPr="007340DE">
              <w:rPr>
                <w:rFonts w:asciiTheme="minorHAnsi" w:hAnsiTheme="minorHAnsi"/>
                <w:sz w:val="24"/>
                <w:szCs w:val="24"/>
              </w:rPr>
              <w:t xml:space="preserve">The applicants </w:t>
            </w:r>
            <w:r w:rsidR="008D35D4" w:rsidRPr="007340DE">
              <w:rPr>
                <w:rFonts w:asciiTheme="minorHAnsi" w:hAnsiTheme="minorHAnsi"/>
                <w:sz w:val="24"/>
                <w:szCs w:val="24"/>
              </w:rPr>
              <w:t>will</w:t>
            </w:r>
            <w:r w:rsidRPr="007340DE">
              <w:rPr>
                <w:rFonts w:asciiTheme="minorHAnsi" w:hAnsiTheme="minorHAnsi"/>
                <w:sz w:val="24"/>
                <w:szCs w:val="24"/>
              </w:rPr>
              <w:t xml:space="preserve"> be </w:t>
            </w:r>
            <w:r w:rsidR="008D35D4" w:rsidRPr="007340DE">
              <w:rPr>
                <w:rFonts w:asciiTheme="minorHAnsi" w:hAnsiTheme="minorHAnsi"/>
                <w:sz w:val="24"/>
                <w:szCs w:val="24"/>
              </w:rPr>
              <w:t>interviewed</w:t>
            </w:r>
            <w:r w:rsidR="00914407" w:rsidRPr="007340DE">
              <w:rPr>
                <w:rFonts w:asciiTheme="minorHAnsi" w:hAnsiTheme="minorHAnsi"/>
                <w:sz w:val="24"/>
                <w:szCs w:val="24"/>
              </w:rPr>
              <w:t xml:space="preserve"> </w:t>
            </w:r>
            <w:r w:rsidRPr="007340DE">
              <w:rPr>
                <w:rFonts w:asciiTheme="minorHAnsi" w:hAnsiTheme="minorHAnsi"/>
                <w:sz w:val="24"/>
                <w:szCs w:val="24"/>
              </w:rPr>
              <w:t>to demonstrate their knowledge and skills. The interview will be conducted in Baku, Azerbaijan (can be organized via Zoom considering limitations imposed due to COVID-19 pandemic).</w:t>
            </w:r>
            <w:r w:rsidR="008D35D4" w:rsidRPr="007340DE">
              <w:rPr>
                <w:rFonts w:asciiTheme="minorHAnsi" w:hAnsiTheme="minorHAnsi"/>
                <w:sz w:val="24"/>
                <w:szCs w:val="24"/>
              </w:rPr>
              <w:t xml:space="preserve"> Only shortlisted candidates</w:t>
            </w:r>
            <w:r w:rsidR="009B58C4">
              <w:rPr>
                <w:rFonts w:asciiTheme="minorHAnsi" w:hAnsiTheme="minorHAnsi"/>
                <w:sz w:val="24"/>
                <w:szCs w:val="24"/>
              </w:rPr>
              <w:t xml:space="preserve"> with a minimum 49 points at the desk review stage</w:t>
            </w:r>
            <w:r w:rsidR="008D35D4" w:rsidRPr="007340DE">
              <w:rPr>
                <w:rFonts w:asciiTheme="minorHAnsi" w:hAnsiTheme="minorHAnsi"/>
                <w:sz w:val="24"/>
                <w:szCs w:val="24"/>
              </w:rPr>
              <w:t xml:space="preserve"> will be invited to the </w:t>
            </w:r>
            <w:r w:rsidR="001536C0" w:rsidRPr="007340DE">
              <w:rPr>
                <w:rFonts w:asciiTheme="minorHAnsi" w:hAnsiTheme="minorHAnsi"/>
                <w:sz w:val="24"/>
                <w:szCs w:val="24"/>
              </w:rPr>
              <w:t>interview</w:t>
            </w:r>
            <w:r w:rsidR="008D35D4" w:rsidRPr="007340DE">
              <w:rPr>
                <w:rFonts w:asciiTheme="minorHAnsi" w:hAnsiTheme="minorHAnsi"/>
                <w:sz w:val="24"/>
                <w:szCs w:val="24"/>
              </w:rPr>
              <w:t xml:space="preserve">. </w:t>
            </w:r>
          </w:p>
          <w:p w14:paraId="62E1522F" w14:textId="4F0265E8" w:rsidR="008B64FB" w:rsidRDefault="008B64FB" w:rsidP="008B64FB">
            <w:pPr>
              <w:tabs>
                <w:tab w:val="left" w:pos="724"/>
              </w:tabs>
              <w:spacing w:after="120" w:line="288" w:lineRule="auto"/>
              <w:ind w:right="120"/>
              <w:rPr>
                <w:rFonts w:asciiTheme="minorHAnsi" w:hAnsiTheme="minorHAnsi" w:cstheme="minorHAnsi"/>
                <w:sz w:val="24"/>
                <w:szCs w:val="24"/>
              </w:rPr>
            </w:pPr>
          </w:p>
          <w:p w14:paraId="2A0C52A5" w14:textId="0CEDEE22" w:rsidR="00AA02A4" w:rsidRDefault="00AA02A4">
            <w:pPr>
              <w:spacing w:after="0"/>
              <w:jc w:val="both"/>
              <w:rPr>
                <w:rFonts w:asciiTheme="minorHAnsi" w:hAnsiTheme="minorHAnsi"/>
                <w:sz w:val="24"/>
                <w:szCs w:val="24"/>
              </w:rPr>
            </w:pPr>
            <w:r w:rsidRPr="0062761F">
              <w:rPr>
                <w:rFonts w:asciiTheme="minorHAnsi" w:hAnsiTheme="minorHAnsi"/>
                <w:sz w:val="24"/>
                <w:szCs w:val="24"/>
              </w:rPr>
              <w:t>Only candidates obtaining a minimum of 7</w:t>
            </w:r>
            <w:r w:rsidR="00914407">
              <w:rPr>
                <w:rFonts w:asciiTheme="minorHAnsi" w:hAnsiTheme="minorHAnsi"/>
                <w:sz w:val="24"/>
                <w:szCs w:val="24"/>
              </w:rPr>
              <w:t>0</w:t>
            </w:r>
            <w:r w:rsidRPr="0062761F">
              <w:rPr>
                <w:rFonts w:asciiTheme="minorHAnsi" w:hAnsiTheme="minorHAnsi"/>
                <w:sz w:val="24"/>
                <w:szCs w:val="24"/>
              </w:rPr>
              <w:t xml:space="preserve"> points for technical criteria would be considered for the Financial Evaluation</w:t>
            </w:r>
            <w:r w:rsidR="00505A03">
              <w:rPr>
                <w:rFonts w:asciiTheme="minorHAnsi" w:hAnsiTheme="minorHAnsi"/>
                <w:sz w:val="24"/>
                <w:szCs w:val="24"/>
              </w:rPr>
              <w:t>.</w:t>
            </w:r>
            <w:r w:rsidRPr="0062761F">
              <w:rPr>
                <w:rFonts w:asciiTheme="minorHAnsi" w:hAnsiTheme="minorHAnsi"/>
                <w:sz w:val="24"/>
                <w:szCs w:val="24"/>
              </w:rPr>
              <w:t xml:space="preserve"> </w:t>
            </w:r>
          </w:p>
          <w:p w14:paraId="227AAD11" w14:textId="77777777" w:rsidR="003B22FE" w:rsidRPr="003B22FE" w:rsidRDefault="003B22FE" w:rsidP="0062761F">
            <w:pPr>
              <w:spacing w:after="0"/>
              <w:jc w:val="both"/>
              <w:rPr>
                <w:rFonts w:asciiTheme="minorHAnsi" w:hAnsiTheme="minorHAnsi"/>
                <w:sz w:val="24"/>
                <w:szCs w:val="24"/>
              </w:rPr>
            </w:pPr>
          </w:p>
          <w:p w14:paraId="650B890C" w14:textId="77777777" w:rsidR="008B64FB" w:rsidRPr="0062761F" w:rsidRDefault="008B64FB" w:rsidP="0062761F">
            <w:pPr>
              <w:spacing w:after="0"/>
              <w:jc w:val="both"/>
              <w:rPr>
                <w:rFonts w:asciiTheme="minorHAnsi" w:hAnsiTheme="minorHAnsi"/>
                <w:sz w:val="24"/>
                <w:szCs w:val="24"/>
              </w:rPr>
            </w:pPr>
            <w:r w:rsidRPr="0062761F">
              <w:rPr>
                <w:rFonts w:asciiTheme="minorHAnsi" w:hAnsiTheme="minorHAnsi"/>
                <w:sz w:val="24"/>
                <w:szCs w:val="24"/>
              </w:rPr>
              <w:t>Technical Criteria weight: 70%</w:t>
            </w:r>
          </w:p>
          <w:p w14:paraId="06957398" w14:textId="77777777" w:rsidR="008B64FB" w:rsidRPr="0062761F" w:rsidRDefault="008B64FB" w:rsidP="0062761F">
            <w:pPr>
              <w:spacing w:after="0"/>
              <w:jc w:val="both"/>
              <w:rPr>
                <w:rFonts w:asciiTheme="minorHAnsi" w:hAnsiTheme="minorHAnsi"/>
                <w:sz w:val="24"/>
                <w:szCs w:val="24"/>
              </w:rPr>
            </w:pPr>
            <w:r w:rsidRPr="0062761F">
              <w:rPr>
                <w:rFonts w:asciiTheme="minorHAnsi" w:hAnsiTheme="minorHAnsi"/>
                <w:sz w:val="24"/>
                <w:szCs w:val="24"/>
              </w:rPr>
              <w:t>Financial Criteria weight: 30%</w:t>
            </w:r>
          </w:p>
          <w:p w14:paraId="2E8046B7" w14:textId="77777777" w:rsidR="008B64FB" w:rsidRPr="0062761F" w:rsidRDefault="008B64FB" w:rsidP="0062761F">
            <w:pPr>
              <w:spacing w:after="0"/>
              <w:jc w:val="both"/>
              <w:rPr>
                <w:rFonts w:asciiTheme="minorHAnsi" w:hAnsiTheme="minorHAnsi"/>
                <w:sz w:val="24"/>
                <w:szCs w:val="24"/>
              </w:rPr>
            </w:pPr>
          </w:p>
          <w:p w14:paraId="0A25B2AD" w14:textId="77777777" w:rsidR="008B64FB" w:rsidRPr="0062761F" w:rsidRDefault="008B64FB" w:rsidP="0062761F">
            <w:pPr>
              <w:spacing w:after="0"/>
              <w:jc w:val="both"/>
              <w:rPr>
                <w:rFonts w:asciiTheme="minorHAnsi" w:hAnsiTheme="minorHAnsi"/>
                <w:sz w:val="24"/>
                <w:szCs w:val="24"/>
              </w:rPr>
            </w:pPr>
            <w:r w:rsidRPr="0062761F">
              <w:rPr>
                <w:rFonts w:asciiTheme="minorHAnsi" w:hAnsiTheme="minorHAnsi"/>
                <w:sz w:val="24"/>
                <w:szCs w:val="24"/>
              </w:rPr>
              <w:t>Total Scores = Technical Scores x Technical Criteria weight + Financial Scores x Financial Criteria weight</w:t>
            </w:r>
          </w:p>
          <w:p w14:paraId="6344424E" w14:textId="77777777" w:rsidR="008B64FB" w:rsidRPr="0062761F" w:rsidRDefault="008B64FB" w:rsidP="0062761F">
            <w:pPr>
              <w:spacing w:after="0"/>
              <w:jc w:val="both"/>
              <w:rPr>
                <w:rFonts w:asciiTheme="minorHAnsi" w:hAnsiTheme="minorHAnsi"/>
                <w:sz w:val="24"/>
                <w:szCs w:val="24"/>
              </w:rPr>
            </w:pPr>
          </w:p>
          <w:p w14:paraId="4CB091A9" w14:textId="691E6BC6" w:rsidR="008B64FB" w:rsidRPr="0062761F" w:rsidRDefault="008B64FB" w:rsidP="0062761F">
            <w:pPr>
              <w:spacing w:after="0"/>
              <w:jc w:val="both"/>
              <w:rPr>
                <w:rFonts w:asciiTheme="minorHAnsi" w:hAnsiTheme="minorHAnsi"/>
                <w:sz w:val="24"/>
                <w:szCs w:val="24"/>
              </w:rPr>
            </w:pPr>
            <w:r w:rsidRPr="0062761F">
              <w:rPr>
                <w:rFonts w:asciiTheme="minorHAnsi" w:hAnsiTheme="minorHAnsi"/>
                <w:sz w:val="24"/>
                <w:szCs w:val="24"/>
              </w:rPr>
              <w:t xml:space="preserve">Financial Scores = 100 x Fm/ F, in which “Fm” is the </w:t>
            </w:r>
            <w:r w:rsidR="005B7FCA">
              <w:rPr>
                <w:rFonts w:asciiTheme="minorHAnsi" w:hAnsiTheme="minorHAnsi"/>
                <w:sz w:val="24"/>
                <w:szCs w:val="24"/>
              </w:rPr>
              <w:t>lowest daily fee</w:t>
            </w:r>
            <w:r w:rsidRPr="0062761F">
              <w:rPr>
                <w:rFonts w:asciiTheme="minorHAnsi" w:hAnsiTheme="minorHAnsi"/>
                <w:sz w:val="24"/>
                <w:szCs w:val="24"/>
              </w:rPr>
              <w:t xml:space="preserve">, and “F” the </w:t>
            </w:r>
            <w:r w:rsidR="005B7FCA">
              <w:rPr>
                <w:rFonts w:asciiTheme="minorHAnsi" w:hAnsiTheme="minorHAnsi"/>
                <w:sz w:val="24"/>
                <w:szCs w:val="24"/>
              </w:rPr>
              <w:t>daily fee</w:t>
            </w:r>
            <w:r w:rsidRPr="0062761F">
              <w:rPr>
                <w:rFonts w:asciiTheme="minorHAnsi" w:hAnsiTheme="minorHAnsi"/>
                <w:sz w:val="24"/>
                <w:szCs w:val="24"/>
              </w:rPr>
              <w:t xml:space="preserve"> </w:t>
            </w:r>
            <w:r w:rsidR="005B7FCA">
              <w:rPr>
                <w:rFonts w:asciiTheme="minorHAnsi" w:hAnsiTheme="minorHAnsi"/>
                <w:sz w:val="24"/>
                <w:szCs w:val="24"/>
              </w:rPr>
              <w:t>in</w:t>
            </w:r>
            <w:r w:rsidRPr="0062761F">
              <w:rPr>
                <w:rFonts w:asciiTheme="minorHAnsi" w:hAnsiTheme="minorHAnsi"/>
                <w:sz w:val="24"/>
                <w:szCs w:val="24"/>
              </w:rPr>
              <w:t xml:space="preserve"> the proposal under consideration.</w:t>
            </w:r>
          </w:p>
          <w:p w14:paraId="2CD0ECBE" w14:textId="77777777" w:rsidR="008B64FB" w:rsidRPr="0062761F" w:rsidRDefault="008B64FB" w:rsidP="0062761F">
            <w:pPr>
              <w:spacing w:after="0"/>
              <w:jc w:val="both"/>
              <w:rPr>
                <w:rFonts w:asciiTheme="minorHAnsi" w:hAnsiTheme="minorHAnsi"/>
                <w:sz w:val="24"/>
                <w:szCs w:val="24"/>
              </w:rPr>
            </w:pPr>
          </w:p>
          <w:p w14:paraId="66170186" w14:textId="2F3A399C" w:rsidR="008B64FB" w:rsidRDefault="008B64FB" w:rsidP="00AA02A4">
            <w:pPr>
              <w:spacing w:after="0"/>
              <w:jc w:val="both"/>
              <w:rPr>
                <w:rFonts w:asciiTheme="minorHAnsi" w:hAnsiTheme="minorHAnsi"/>
                <w:sz w:val="24"/>
                <w:szCs w:val="24"/>
              </w:rPr>
            </w:pPr>
            <w:r w:rsidRPr="0062761F">
              <w:rPr>
                <w:rFonts w:asciiTheme="minorHAnsi" w:hAnsiTheme="minorHAnsi"/>
                <w:sz w:val="24"/>
                <w:szCs w:val="24"/>
              </w:rPr>
              <w:t xml:space="preserve">The contract will be awarded to the candidate that will obtain the highest aggregate score based on the technical and financial evaluation. </w:t>
            </w:r>
          </w:p>
          <w:p w14:paraId="4B0C4FE5" w14:textId="0D6A797B" w:rsidR="007C1116" w:rsidRPr="002C29CA" w:rsidRDefault="00787DBD" w:rsidP="00787DBD">
            <w:pPr>
              <w:spacing w:after="0"/>
              <w:jc w:val="both"/>
              <w:rPr>
                <w:rFonts w:asciiTheme="minorHAnsi" w:hAnsiTheme="minorHAnsi" w:cstheme="minorHAnsi"/>
              </w:rPr>
            </w:pPr>
            <w:r w:rsidRPr="00787DBD">
              <w:rPr>
                <w:rFonts w:asciiTheme="minorHAnsi" w:hAnsiTheme="minorHAnsi"/>
                <w:sz w:val="24"/>
                <w:szCs w:val="24"/>
              </w:rPr>
              <w:t xml:space="preserve">Note: Maximum possible score is </w:t>
            </w:r>
            <w:r w:rsidRPr="00787DBD">
              <w:rPr>
                <w:rFonts w:asciiTheme="minorHAnsi" w:hAnsiTheme="minorHAnsi"/>
                <w:b/>
                <w:bCs/>
                <w:sz w:val="24"/>
                <w:szCs w:val="24"/>
              </w:rPr>
              <w:t>100 points</w:t>
            </w:r>
            <w:r w:rsidRPr="00787DBD">
              <w:rPr>
                <w:rFonts w:asciiTheme="minorHAnsi" w:hAnsiTheme="minorHAnsi"/>
                <w:sz w:val="24"/>
                <w:szCs w:val="24"/>
              </w:rPr>
              <w:t xml:space="preserve">. </w:t>
            </w:r>
            <w:proofErr w:type="gramStart"/>
            <w:r w:rsidRPr="00787DBD">
              <w:rPr>
                <w:rFonts w:asciiTheme="minorHAnsi" w:hAnsiTheme="minorHAnsi"/>
                <w:sz w:val="24"/>
                <w:szCs w:val="24"/>
              </w:rPr>
              <w:t>In order to</w:t>
            </w:r>
            <w:proofErr w:type="gramEnd"/>
            <w:r w:rsidRPr="00787DBD">
              <w:rPr>
                <w:rFonts w:asciiTheme="minorHAnsi" w:hAnsiTheme="minorHAnsi"/>
                <w:sz w:val="24"/>
                <w:szCs w:val="24"/>
              </w:rPr>
              <w:t xml:space="preserve"> be eligible, the candidate has to score </w:t>
            </w:r>
            <w:r w:rsidRPr="00787DBD">
              <w:rPr>
                <w:rFonts w:asciiTheme="minorHAnsi" w:hAnsiTheme="minorHAnsi"/>
                <w:b/>
                <w:bCs/>
                <w:sz w:val="24"/>
                <w:szCs w:val="24"/>
              </w:rPr>
              <w:t>at least 70 points</w:t>
            </w:r>
            <w:r w:rsidRPr="00787DBD">
              <w:rPr>
                <w:rFonts w:asciiTheme="minorHAnsi" w:hAnsiTheme="minorHAnsi"/>
                <w:sz w:val="24"/>
                <w:szCs w:val="24"/>
              </w:rPr>
              <w:t xml:space="preserve"> (70% of maximum possible score)</w:t>
            </w:r>
          </w:p>
        </w:tc>
      </w:tr>
    </w:tbl>
    <w:p w14:paraId="719DB2E9" w14:textId="77777777" w:rsidR="006F1702" w:rsidRPr="002C29CA" w:rsidRDefault="006F1702" w:rsidP="009E2B6B">
      <w:pPr>
        <w:spacing w:line="240" w:lineRule="auto"/>
        <w:rPr>
          <w:rFonts w:asciiTheme="minorHAnsi" w:hAnsiTheme="minorHAnsi" w:cstheme="minorHAnsi"/>
          <w:b/>
          <w:u w:val="single"/>
        </w:rPr>
      </w:pPr>
    </w:p>
    <w:p w14:paraId="775DAF79" w14:textId="33F30027" w:rsidR="008B64FB" w:rsidRPr="0062761F" w:rsidRDefault="008B64FB" w:rsidP="008B64FB">
      <w:pPr>
        <w:pStyle w:val="ListParagraph"/>
        <w:numPr>
          <w:ilvl w:val="0"/>
          <w:numId w:val="2"/>
        </w:numPr>
        <w:spacing w:after="0" w:line="360" w:lineRule="auto"/>
        <w:ind w:left="322"/>
        <w:jc w:val="both"/>
        <w:rPr>
          <w:rFonts w:asciiTheme="minorHAnsi" w:hAnsiTheme="minorHAnsi" w:cstheme="minorHAnsi"/>
          <w:b/>
          <w:color w:val="000000"/>
          <w:sz w:val="24"/>
          <w:szCs w:val="24"/>
        </w:rPr>
      </w:pPr>
      <w:r w:rsidRPr="00AA02A4">
        <w:rPr>
          <w:rFonts w:asciiTheme="minorHAnsi" w:hAnsiTheme="minorHAnsi" w:cstheme="minorHAnsi"/>
          <w:b/>
          <w:color w:val="000000"/>
          <w:sz w:val="24"/>
          <w:szCs w:val="24"/>
        </w:rPr>
        <w:lastRenderedPageBreak/>
        <w:t>DOCUMENTS</w:t>
      </w:r>
      <w:r w:rsidRPr="0062761F">
        <w:rPr>
          <w:rFonts w:asciiTheme="minorHAnsi" w:hAnsiTheme="minorHAnsi" w:cstheme="minorHAnsi"/>
          <w:b/>
          <w:color w:val="000000"/>
          <w:sz w:val="24"/>
          <w:szCs w:val="24"/>
        </w:rPr>
        <w:t xml:space="preserve"> TO BE INCLUDED WHEN SUBMITTING THE PROPOSALS.</w:t>
      </w:r>
    </w:p>
    <w:p w14:paraId="2A68977E" w14:textId="55E99ECD" w:rsidR="008B64FB" w:rsidRPr="008B64FB" w:rsidRDefault="008B64FB" w:rsidP="008E169D">
      <w:pPr>
        <w:spacing w:before="100" w:beforeAutospacing="1" w:after="100" w:afterAutospacing="1" w:line="240" w:lineRule="auto"/>
        <w:rPr>
          <w:rFonts w:asciiTheme="minorHAnsi" w:hAnsiTheme="minorHAnsi" w:cstheme="minorHAnsi"/>
          <w:color w:val="000000"/>
          <w:sz w:val="24"/>
          <w:szCs w:val="24"/>
        </w:rPr>
      </w:pPr>
      <w:r w:rsidRPr="008B64FB">
        <w:rPr>
          <w:rFonts w:asciiTheme="minorHAnsi" w:hAnsiTheme="minorHAnsi" w:cstheme="minorHAnsi"/>
          <w:color w:val="000000"/>
          <w:sz w:val="24"/>
          <w:szCs w:val="24"/>
        </w:rPr>
        <w:t xml:space="preserve">a) Duly accomplished </w:t>
      </w:r>
      <w:r w:rsidR="008E169D" w:rsidRPr="008E169D">
        <w:rPr>
          <w:rFonts w:asciiTheme="minorHAnsi" w:hAnsiTheme="minorHAnsi" w:cstheme="minorHAnsi"/>
          <w:color w:val="000000"/>
          <w:sz w:val="24"/>
          <w:szCs w:val="24"/>
        </w:rPr>
        <w:t>OFFEROR’S LETTER TO UNDP</w:t>
      </w:r>
      <w:r w:rsidR="008E169D">
        <w:rPr>
          <w:rFonts w:asciiTheme="minorHAnsi" w:hAnsiTheme="minorHAnsi" w:cstheme="minorHAnsi"/>
          <w:color w:val="000000"/>
          <w:sz w:val="24"/>
          <w:szCs w:val="24"/>
        </w:rPr>
        <w:t xml:space="preserve"> </w:t>
      </w:r>
      <w:r w:rsidR="008E169D" w:rsidRPr="008E169D">
        <w:rPr>
          <w:rFonts w:asciiTheme="minorHAnsi" w:hAnsiTheme="minorHAnsi" w:cstheme="minorHAnsi"/>
          <w:color w:val="000000"/>
          <w:sz w:val="24"/>
          <w:szCs w:val="24"/>
        </w:rPr>
        <w:t>CONFIRMING INTEREST AND AVAILABILITY</w:t>
      </w:r>
      <w:r w:rsidR="008E169D">
        <w:rPr>
          <w:rFonts w:asciiTheme="minorHAnsi" w:hAnsiTheme="minorHAnsi" w:cstheme="minorHAnsi"/>
          <w:color w:val="000000"/>
          <w:sz w:val="24"/>
          <w:szCs w:val="24"/>
        </w:rPr>
        <w:t xml:space="preserve"> </w:t>
      </w:r>
      <w:r w:rsidRPr="008B64FB">
        <w:rPr>
          <w:rFonts w:asciiTheme="minorHAnsi" w:hAnsiTheme="minorHAnsi" w:cstheme="minorHAnsi"/>
          <w:color w:val="000000"/>
          <w:sz w:val="24"/>
          <w:szCs w:val="24"/>
        </w:rPr>
        <w:t>using the template provided by UNDP</w:t>
      </w:r>
      <w:r w:rsidR="00583AE8">
        <w:rPr>
          <w:rFonts w:asciiTheme="minorHAnsi" w:hAnsiTheme="minorHAnsi" w:cstheme="minorHAnsi"/>
          <w:color w:val="000000"/>
          <w:sz w:val="24"/>
          <w:szCs w:val="24"/>
        </w:rPr>
        <w:t xml:space="preserve"> (please download the form from </w:t>
      </w:r>
      <w:hyperlink r:id="rId10" w:history="1">
        <w:r w:rsidR="00583AE8" w:rsidRPr="00EC1916">
          <w:rPr>
            <w:rStyle w:val="Hyperlink"/>
            <w:rFonts w:asciiTheme="minorHAnsi" w:hAnsiTheme="minorHAnsi" w:cstheme="minorHAnsi"/>
            <w:sz w:val="24"/>
            <w:szCs w:val="24"/>
          </w:rPr>
          <w:t>https://www.az.undp.org/content/azerbaijan/en/home/procurement.html</w:t>
        </w:r>
      </w:hyperlink>
      <w:r w:rsidR="002F2201">
        <w:rPr>
          <w:rFonts w:asciiTheme="minorHAnsi" w:hAnsiTheme="minorHAnsi" w:cstheme="minorHAnsi"/>
          <w:color w:val="000000"/>
          <w:sz w:val="24"/>
          <w:szCs w:val="24"/>
        </w:rPr>
        <w:t xml:space="preserve">, under </w:t>
      </w:r>
      <w:r w:rsidR="002F2201" w:rsidRPr="002F2201">
        <w:rPr>
          <w:rFonts w:asciiTheme="minorHAnsi" w:hAnsiTheme="minorHAnsi" w:cstheme="minorHAnsi"/>
          <w:color w:val="000000"/>
          <w:sz w:val="24"/>
          <w:szCs w:val="24"/>
        </w:rPr>
        <w:t>Individual Contract Application Forms</w:t>
      </w:r>
      <w:r w:rsidR="002F2201">
        <w:rPr>
          <w:rFonts w:asciiTheme="minorHAnsi" w:hAnsiTheme="minorHAnsi" w:cstheme="minorHAnsi"/>
          <w:color w:val="000000"/>
          <w:sz w:val="24"/>
          <w:szCs w:val="24"/>
        </w:rPr>
        <w:t xml:space="preserve"> heading</w:t>
      </w:r>
      <w:r w:rsidR="00583AE8">
        <w:rPr>
          <w:rFonts w:asciiTheme="minorHAnsi" w:hAnsiTheme="minorHAnsi" w:cstheme="minorHAnsi"/>
          <w:color w:val="000000"/>
          <w:sz w:val="24"/>
          <w:szCs w:val="24"/>
        </w:rPr>
        <w:t>)</w:t>
      </w:r>
    </w:p>
    <w:p w14:paraId="09887E90" w14:textId="317BB04B" w:rsidR="008B64FB" w:rsidRPr="008B64FB" w:rsidRDefault="008B64FB" w:rsidP="008E169D">
      <w:pPr>
        <w:spacing w:before="100" w:beforeAutospacing="1" w:after="100" w:afterAutospacing="1" w:line="240" w:lineRule="auto"/>
        <w:jc w:val="both"/>
        <w:rPr>
          <w:rFonts w:asciiTheme="minorHAnsi" w:hAnsiTheme="minorHAnsi" w:cstheme="minorHAnsi"/>
          <w:color w:val="000000"/>
          <w:sz w:val="24"/>
          <w:szCs w:val="24"/>
        </w:rPr>
      </w:pPr>
      <w:r w:rsidRPr="008B64FB">
        <w:rPr>
          <w:rFonts w:asciiTheme="minorHAnsi" w:hAnsiTheme="minorHAnsi" w:cstheme="minorHAnsi"/>
          <w:color w:val="000000"/>
          <w:sz w:val="24"/>
          <w:szCs w:val="24"/>
        </w:rPr>
        <w:t>b) Personal CV or P11</w:t>
      </w:r>
      <w:r w:rsidR="00E67172">
        <w:rPr>
          <w:rFonts w:asciiTheme="minorHAnsi" w:hAnsiTheme="minorHAnsi" w:cstheme="minorHAnsi"/>
          <w:color w:val="000000"/>
          <w:sz w:val="24"/>
          <w:szCs w:val="24"/>
        </w:rPr>
        <w:t xml:space="preserve"> form</w:t>
      </w:r>
      <w:r w:rsidRPr="008B64FB">
        <w:rPr>
          <w:rFonts w:asciiTheme="minorHAnsi" w:hAnsiTheme="minorHAnsi" w:cstheme="minorHAnsi"/>
          <w:color w:val="000000"/>
          <w:sz w:val="24"/>
          <w:szCs w:val="24"/>
        </w:rPr>
        <w:t xml:space="preserve">, indicating all </w:t>
      </w:r>
      <w:proofErr w:type="gramStart"/>
      <w:r w:rsidRPr="008B64FB">
        <w:rPr>
          <w:rFonts w:asciiTheme="minorHAnsi" w:hAnsiTheme="minorHAnsi" w:cstheme="minorHAnsi"/>
          <w:color w:val="000000"/>
          <w:sz w:val="24"/>
          <w:szCs w:val="24"/>
        </w:rPr>
        <w:t>past experience</w:t>
      </w:r>
      <w:proofErr w:type="gramEnd"/>
      <w:r w:rsidRPr="008B64FB">
        <w:rPr>
          <w:rFonts w:asciiTheme="minorHAnsi" w:hAnsiTheme="minorHAnsi" w:cstheme="minorHAnsi"/>
          <w:color w:val="000000"/>
          <w:sz w:val="24"/>
          <w:szCs w:val="24"/>
        </w:rPr>
        <w:t xml:space="preserve"> from similar projects, as well as the contact details (email and telephone number) of the Candidate and at least three (3) professional references</w:t>
      </w:r>
    </w:p>
    <w:p w14:paraId="64D5C118" w14:textId="48F00EDA" w:rsidR="008B64FB" w:rsidRPr="008E169D" w:rsidRDefault="008B64FB" w:rsidP="008E169D">
      <w:pPr>
        <w:spacing w:before="100" w:beforeAutospacing="1" w:after="100" w:afterAutospacing="1" w:line="240" w:lineRule="auto"/>
        <w:jc w:val="both"/>
        <w:rPr>
          <w:rFonts w:asciiTheme="minorHAnsi" w:hAnsiTheme="minorHAnsi" w:cstheme="minorHAnsi"/>
          <w:color w:val="000000"/>
          <w:sz w:val="24"/>
          <w:szCs w:val="24"/>
        </w:rPr>
      </w:pPr>
      <w:r w:rsidRPr="008B64FB">
        <w:rPr>
          <w:rFonts w:asciiTheme="minorHAnsi" w:hAnsiTheme="minorHAnsi" w:cstheme="minorHAnsi"/>
          <w:color w:val="000000"/>
          <w:sz w:val="24"/>
          <w:szCs w:val="24"/>
        </w:rPr>
        <w:t>c) Brief description of why the individual considers him/herself as the most suitable for the assignment, and a methodology</w:t>
      </w:r>
      <w:r w:rsidR="008E169D">
        <w:rPr>
          <w:rFonts w:asciiTheme="minorHAnsi" w:hAnsiTheme="minorHAnsi" w:cstheme="minorHAnsi"/>
          <w:color w:val="000000"/>
          <w:sz w:val="24"/>
          <w:szCs w:val="24"/>
        </w:rPr>
        <w:t xml:space="preserve"> </w:t>
      </w:r>
      <w:r w:rsidRPr="008B64FB">
        <w:rPr>
          <w:rFonts w:asciiTheme="minorHAnsi" w:hAnsiTheme="minorHAnsi" w:cstheme="minorHAnsi"/>
          <w:color w:val="000000"/>
          <w:sz w:val="24"/>
          <w:szCs w:val="24"/>
        </w:rPr>
        <w:t>on how they will approach and complete the assignment.</w:t>
      </w:r>
    </w:p>
    <w:p w14:paraId="630D86F9" w14:textId="170D4FBC" w:rsidR="006E357C" w:rsidRPr="006E357C" w:rsidRDefault="00435796" w:rsidP="006E357C">
      <w:pPr>
        <w:spacing w:after="0" w:line="360" w:lineRule="auto"/>
        <w:jc w:val="both"/>
        <w:rPr>
          <w:rFonts w:asciiTheme="minorHAnsi" w:hAnsiTheme="minorHAnsi" w:cstheme="minorHAnsi"/>
          <w:b/>
          <w:color w:val="000000"/>
          <w:sz w:val="24"/>
          <w:szCs w:val="24"/>
        </w:rPr>
      </w:pPr>
      <w:r w:rsidRPr="00435796">
        <w:rPr>
          <w:rFonts w:asciiTheme="minorHAnsi" w:hAnsiTheme="minorHAnsi" w:cstheme="minorHAnsi"/>
          <w:b/>
          <w:color w:val="000000"/>
          <w:sz w:val="24"/>
          <w:szCs w:val="24"/>
        </w:rPr>
        <w:t>Fail</w:t>
      </w:r>
      <w:r>
        <w:rPr>
          <w:rFonts w:asciiTheme="minorHAnsi" w:hAnsiTheme="minorHAnsi" w:cstheme="minorHAnsi"/>
          <w:b/>
          <w:color w:val="000000"/>
          <w:sz w:val="24"/>
          <w:szCs w:val="24"/>
        </w:rPr>
        <w:t>ure</w:t>
      </w:r>
      <w:r w:rsidRPr="00435796">
        <w:rPr>
          <w:rFonts w:asciiTheme="minorHAnsi" w:hAnsiTheme="minorHAnsi" w:cstheme="minorHAnsi"/>
          <w:b/>
          <w:color w:val="000000"/>
          <w:sz w:val="24"/>
          <w:szCs w:val="24"/>
        </w:rPr>
        <w:t xml:space="preserve"> to submit any of the above listed documents will result in disqualifying the application.</w:t>
      </w:r>
    </w:p>
    <w:p w14:paraId="68426355" w14:textId="77777777" w:rsidR="00435796" w:rsidRDefault="00435796" w:rsidP="00435796">
      <w:pPr>
        <w:pStyle w:val="ListParagraph"/>
        <w:spacing w:after="0" w:line="360" w:lineRule="auto"/>
        <w:ind w:left="322"/>
        <w:jc w:val="both"/>
        <w:rPr>
          <w:rFonts w:asciiTheme="minorHAnsi" w:hAnsiTheme="minorHAnsi" w:cstheme="minorHAnsi"/>
          <w:b/>
          <w:color w:val="000000"/>
          <w:sz w:val="24"/>
          <w:szCs w:val="24"/>
        </w:rPr>
      </w:pPr>
    </w:p>
    <w:p w14:paraId="1CB9239D" w14:textId="74B8953E" w:rsidR="00EB6FD2" w:rsidRPr="00787DBD" w:rsidRDefault="00EB6FD2" w:rsidP="005320E0">
      <w:pPr>
        <w:pStyle w:val="ListParagraph"/>
        <w:numPr>
          <w:ilvl w:val="0"/>
          <w:numId w:val="2"/>
        </w:numPr>
        <w:spacing w:after="0" w:line="360" w:lineRule="auto"/>
        <w:ind w:left="322"/>
        <w:jc w:val="both"/>
        <w:rPr>
          <w:rFonts w:asciiTheme="minorHAnsi" w:hAnsiTheme="minorHAnsi" w:cstheme="minorHAnsi"/>
          <w:b/>
          <w:color w:val="000000"/>
          <w:sz w:val="24"/>
          <w:szCs w:val="24"/>
        </w:rPr>
      </w:pPr>
      <w:r w:rsidRPr="00787DBD">
        <w:rPr>
          <w:rFonts w:asciiTheme="minorHAnsi" w:hAnsiTheme="minorHAnsi" w:cstheme="minorHAnsi"/>
          <w:b/>
          <w:color w:val="000000"/>
          <w:sz w:val="24"/>
          <w:szCs w:val="24"/>
        </w:rPr>
        <w:t>IMPLEMENTATION ARRANGEMENTS</w:t>
      </w:r>
    </w:p>
    <w:p w14:paraId="0597F7A9" w14:textId="2CDDDAD6" w:rsidR="00EB6FD2" w:rsidRPr="006B5231" w:rsidRDefault="008D35D4" w:rsidP="00EB6FD2">
      <w:pPr>
        <w:spacing w:after="120"/>
        <w:jc w:val="both"/>
        <w:rPr>
          <w:rFonts w:asciiTheme="minorHAnsi" w:hAnsiTheme="minorHAnsi"/>
          <w:sz w:val="24"/>
          <w:szCs w:val="24"/>
        </w:rPr>
      </w:pPr>
      <w:r>
        <w:rPr>
          <w:rFonts w:asciiTheme="minorHAnsi" w:hAnsiTheme="minorHAnsi" w:cs="Arial"/>
          <w:bCs/>
          <w:sz w:val="24"/>
          <w:szCs w:val="24"/>
        </w:rPr>
        <w:t>Development Consultant</w:t>
      </w:r>
      <w:r w:rsidR="00EB6FD2" w:rsidRPr="006B5231">
        <w:rPr>
          <w:rFonts w:asciiTheme="minorHAnsi" w:hAnsiTheme="minorHAnsi"/>
          <w:sz w:val="24"/>
          <w:szCs w:val="24"/>
        </w:rPr>
        <w:t xml:space="preserve"> will work in close collaboration with</w:t>
      </w:r>
      <w:r w:rsidR="00075B35">
        <w:rPr>
          <w:rFonts w:asciiTheme="minorHAnsi" w:hAnsiTheme="minorHAnsi"/>
          <w:sz w:val="24"/>
          <w:szCs w:val="24"/>
        </w:rPr>
        <w:t xml:space="preserve"> UNDP </w:t>
      </w:r>
      <w:proofErr w:type="spellStart"/>
      <w:r w:rsidR="00075B35">
        <w:rPr>
          <w:rFonts w:asciiTheme="minorHAnsi" w:hAnsiTheme="minorHAnsi"/>
          <w:sz w:val="24"/>
          <w:szCs w:val="24"/>
        </w:rPr>
        <w:t>Programme</w:t>
      </w:r>
      <w:proofErr w:type="spellEnd"/>
      <w:r w:rsidR="00075B35">
        <w:rPr>
          <w:rFonts w:asciiTheme="minorHAnsi" w:hAnsiTheme="minorHAnsi"/>
          <w:sz w:val="24"/>
          <w:szCs w:val="24"/>
        </w:rPr>
        <w:t xml:space="preserve"> Unit and assigned</w:t>
      </w:r>
      <w:r w:rsidR="00EB6FD2" w:rsidRPr="006B5231">
        <w:rPr>
          <w:rFonts w:asciiTheme="minorHAnsi" w:hAnsiTheme="minorHAnsi"/>
          <w:sz w:val="24"/>
          <w:szCs w:val="24"/>
        </w:rPr>
        <w:t xml:space="preserve"> Project Team and will get any assistance required to implement the functions under the contract. </w:t>
      </w:r>
    </w:p>
    <w:p w14:paraId="0A2F2FA0" w14:textId="3204B5A8" w:rsidR="00EB6FD2" w:rsidRPr="00EB6FD2" w:rsidRDefault="00EB6FD2" w:rsidP="009E2B6B">
      <w:pPr>
        <w:spacing w:line="240" w:lineRule="auto"/>
        <w:rPr>
          <w:rFonts w:asciiTheme="minorHAnsi" w:hAnsiTheme="minorHAnsi" w:cstheme="minorHAnsi"/>
          <w:b/>
        </w:rPr>
      </w:pPr>
    </w:p>
    <w:p w14:paraId="441E6C75" w14:textId="7A6308B1" w:rsidR="006F1702" w:rsidRPr="00787DBD" w:rsidRDefault="002D6E30" w:rsidP="005320E0">
      <w:pPr>
        <w:pStyle w:val="ListParagraph"/>
        <w:numPr>
          <w:ilvl w:val="0"/>
          <w:numId w:val="2"/>
        </w:numPr>
        <w:spacing w:after="0" w:line="360" w:lineRule="auto"/>
        <w:ind w:left="350"/>
        <w:jc w:val="both"/>
        <w:rPr>
          <w:rFonts w:asciiTheme="minorHAnsi" w:hAnsiTheme="minorHAnsi" w:cstheme="minorHAnsi"/>
          <w:b/>
          <w:color w:val="000000"/>
          <w:sz w:val="24"/>
          <w:szCs w:val="24"/>
        </w:rPr>
      </w:pPr>
      <w:r w:rsidRPr="00787DBD">
        <w:rPr>
          <w:rFonts w:asciiTheme="minorHAnsi" w:hAnsiTheme="minorHAnsi" w:cstheme="minorHAnsi"/>
          <w:b/>
          <w:color w:val="000000"/>
          <w:sz w:val="24"/>
          <w:szCs w:val="24"/>
        </w:rPr>
        <w:t>MONITORING AND EVALUATION:</w:t>
      </w:r>
    </w:p>
    <w:p w14:paraId="673A03CE" w14:textId="7F501B46" w:rsidR="00EB6FD2" w:rsidRPr="00FF035F" w:rsidRDefault="008D35D4" w:rsidP="00EB6FD2">
      <w:pPr>
        <w:spacing w:after="120"/>
        <w:jc w:val="both"/>
        <w:rPr>
          <w:rFonts w:asciiTheme="minorHAnsi" w:hAnsiTheme="minorHAnsi"/>
          <w:sz w:val="24"/>
          <w:szCs w:val="24"/>
        </w:rPr>
      </w:pPr>
      <w:r>
        <w:rPr>
          <w:rFonts w:asciiTheme="minorHAnsi" w:hAnsiTheme="minorHAnsi"/>
          <w:sz w:val="24"/>
          <w:szCs w:val="24"/>
        </w:rPr>
        <w:t>The</w:t>
      </w:r>
      <w:r w:rsidR="00EB6FD2" w:rsidRPr="00FF035F">
        <w:rPr>
          <w:rFonts w:asciiTheme="minorHAnsi" w:hAnsiTheme="minorHAnsi"/>
          <w:sz w:val="24"/>
          <w:szCs w:val="24"/>
        </w:rPr>
        <w:t xml:space="preserve"> detailed monitoring and progress controls</w:t>
      </w:r>
      <w:r>
        <w:rPr>
          <w:rFonts w:asciiTheme="minorHAnsi" w:hAnsiTheme="minorHAnsi"/>
          <w:sz w:val="24"/>
          <w:szCs w:val="24"/>
        </w:rPr>
        <w:t xml:space="preserve"> will be developed by authorized UNDP personnel in charge of each specific assignment. This will </w:t>
      </w:r>
      <w:r w:rsidR="00EB6FD2" w:rsidRPr="00FF035F">
        <w:rPr>
          <w:rFonts w:asciiTheme="minorHAnsi" w:hAnsiTheme="minorHAnsi"/>
          <w:sz w:val="24"/>
          <w:szCs w:val="24"/>
        </w:rPr>
        <w:t>includ</w:t>
      </w:r>
      <w:r>
        <w:rPr>
          <w:rFonts w:asciiTheme="minorHAnsi" w:hAnsiTheme="minorHAnsi"/>
          <w:sz w:val="24"/>
          <w:szCs w:val="24"/>
        </w:rPr>
        <w:t>e</w:t>
      </w:r>
      <w:r w:rsidR="00EB6FD2" w:rsidRPr="00FF035F">
        <w:rPr>
          <w:rFonts w:asciiTheme="minorHAnsi" w:hAnsiTheme="minorHAnsi"/>
          <w:sz w:val="24"/>
          <w:szCs w:val="24"/>
        </w:rPr>
        <w:t xml:space="preserve"> reporting requirements, frequency, </w:t>
      </w:r>
      <w:r w:rsidRPr="00FF035F">
        <w:rPr>
          <w:rFonts w:asciiTheme="minorHAnsi" w:hAnsiTheme="minorHAnsi"/>
          <w:sz w:val="24"/>
          <w:szCs w:val="24"/>
        </w:rPr>
        <w:t>format,</w:t>
      </w:r>
      <w:r w:rsidR="00EB6FD2" w:rsidRPr="00FF035F">
        <w:rPr>
          <w:rFonts w:asciiTheme="minorHAnsi" w:hAnsiTheme="minorHAnsi"/>
          <w:sz w:val="24"/>
          <w:szCs w:val="24"/>
        </w:rPr>
        <w:t xml:space="preserve"> and deadlines. </w:t>
      </w:r>
    </w:p>
    <w:p w14:paraId="7EFD943D" w14:textId="77777777" w:rsidR="000B07FD" w:rsidRPr="002C29CA" w:rsidRDefault="000B07FD" w:rsidP="000B07FD">
      <w:pPr>
        <w:spacing w:after="0"/>
        <w:rPr>
          <w:rFonts w:asciiTheme="minorHAnsi" w:hAnsiTheme="minorHAnsi" w:cstheme="minorHAnsi"/>
          <w:b/>
        </w:rPr>
      </w:pPr>
    </w:p>
    <w:p w14:paraId="612CE391" w14:textId="298AAB36" w:rsidR="000B07FD" w:rsidRPr="00787DBD" w:rsidRDefault="000B07FD" w:rsidP="005320E0">
      <w:pPr>
        <w:pStyle w:val="ListParagraph"/>
        <w:numPr>
          <w:ilvl w:val="0"/>
          <w:numId w:val="2"/>
        </w:numPr>
        <w:spacing w:after="0" w:line="360" w:lineRule="auto"/>
        <w:ind w:left="336"/>
        <w:jc w:val="both"/>
        <w:rPr>
          <w:rFonts w:asciiTheme="minorHAnsi" w:hAnsiTheme="minorHAnsi" w:cstheme="minorHAnsi"/>
          <w:b/>
          <w:color w:val="000000"/>
          <w:sz w:val="24"/>
          <w:szCs w:val="24"/>
        </w:rPr>
      </w:pPr>
      <w:r w:rsidRPr="00787DBD">
        <w:rPr>
          <w:rFonts w:asciiTheme="minorHAnsi" w:hAnsiTheme="minorHAnsi" w:cstheme="minorHAnsi"/>
          <w:b/>
          <w:color w:val="000000"/>
          <w:sz w:val="24"/>
          <w:szCs w:val="24"/>
        </w:rPr>
        <w:t>LOCATION</w:t>
      </w:r>
    </w:p>
    <w:p w14:paraId="666F0DC2" w14:textId="1D03220E" w:rsidR="000B07FD" w:rsidRDefault="00566594" w:rsidP="000B07FD">
      <w:pPr>
        <w:spacing w:after="0"/>
        <w:jc w:val="both"/>
        <w:rPr>
          <w:rFonts w:asciiTheme="minorHAnsi" w:hAnsiTheme="minorHAnsi" w:cstheme="minorHAnsi"/>
          <w:sz w:val="24"/>
          <w:szCs w:val="24"/>
        </w:rPr>
      </w:pPr>
      <w:r>
        <w:rPr>
          <w:rFonts w:asciiTheme="minorHAnsi" w:hAnsiTheme="minorHAnsi" w:cstheme="minorHAnsi"/>
          <w:sz w:val="24"/>
          <w:szCs w:val="24"/>
        </w:rPr>
        <w:t>The</w:t>
      </w:r>
      <w:r w:rsidRPr="00787DBD">
        <w:rPr>
          <w:rFonts w:asciiTheme="minorHAnsi" w:hAnsiTheme="minorHAnsi" w:cstheme="minorHAnsi"/>
          <w:sz w:val="24"/>
          <w:szCs w:val="24"/>
        </w:rPr>
        <w:t xml:space="preserve"> </w:t>
      </w:r>
      <w:r w:rsidR="003108B9" w:rsidRPr="00787DBD">
        <w:rPr>
          <w:rFonts w:asciiTheme="minorHAnsi" w:hAnsiTheme="minorHAnsi" w:cstheme="minorHAnsi"/>
          <w:sz w:val="24"/>
          <w:szCs w:val="24"/>
        </w:rPr>
        <w:t xml:space="preserve">duty station is Baku, Azerbaijan. </w:t>
      </w:r>
      <w:r w:rsidR="00824E6B">
        <w:rPr>
          <w:rFonts w:asciiTheme="minorHAnsi" w:hAnsiTheme="minorHAnsi" w:cstheme="minorHAnsi"/>
          <w:sz w:val="24"/>
          <w:szCs w:val="24"/>
        </w:rPr>
        <w:t>D</w:t>
      </w:r>
      <w:r w:rsidR="00824E6B" w:rsidRPr="00F61796">
        <w:rPr>
          <w:rFonts w:asciiTheme="minorHAnsi" w:hAnsiTheme="minorHAnsi" w:cstheme="minorHAnsi"/>
          <w:sz w:val="24"/>
          <w:szCs w:val="24"/>
        </w:rPr>
        <w:t>omestic and international travel may be required</w:t>
      </w:r>
      <w:r w:rsidR="00824E6B">
        <w:rPr>
          <w:rFonts w:asciiTheme="minorHAnsi" w:hAnsiTheme="minorHAnsi" w:cstheme="minorHAnsi"/>
          <w:sz w:val="24"/>
          <w:szCs w:val="24"/>
        </w:rPr>
        <w:t>.</w:t>
      </w:r>
    </w:p>
    <w:p w14:paraId="3148C3E8" w14:textId="77777777" w:rsidR="003108B9" w:rsidRPr="002C29CA" w:rsidRDefault="003108B9" w:rsidP="000B07FD">
      <w:pPr>
        <w:spacing w:after="0"/>
        <w:jc w:val="both"/>
        <w:rPr>
          <w:rFonts w:asciiTheme="minorHAnsi" w:hAnsiTheme="minorHAnsi" w:cstheme="minorHAnsi"/>
          <w:b/>
        </w:rPr>
      </w:pPr>
    </w:p>
    <w:p w14:paraId="4D6FCA54" w14:textId="490EE420" w:rsidR="000B07FD" w:rsidRPr="00787DBD" w:rsidRDefault="000B07FD" w:rsidP="005320E0">
      <w:pPr>
        <w:pStyle w:val="ListParagraph"/>
        <w:numPr>
          <w:ilvl w:val="0"/>
          <w:numId w:val="2"/>
        </w:numPr>
        <w:spacing w:after="0" w:line="360" w:lineRule="auto"/>
        <w:ind w:left="322"/>
        <w:jc w:val="both"/>
        <w:rPr>
          <w:rFonts w:asciiTheme="minorHAnsi" w:hAnsiTheme="minorHAnsi" w:cstheme="minorHAnsi"/>
          <w:b/>
          <w:color w:val="000000"/>
          <w:sz w:val="24"/>
          <w:szCs w:val="24"/>
        </w:rPr>
      </w:pPr>
      <w:r w:rsidRPr="00787DBD">
        <w:rPr>
          <w:rFonts w:asciiTheme="minorHAnsi" w:hAnsiTheme="minorHAnsi" w:cstheme="minorHAnsi"/>
          <w:b/>
          <w:color w:val="000000"/>
          <w:sz w:val="24"/>
          <w:szCs w:val="24"/>
        </w:rPr>
        <w:t>REPORTING</w:t>
      </w:r>
    </w:p>
    <w:p w14:paraId="47D97C75" w14:textId="300B6468" w:rsidR="003733C5" w:rsidRPr="002C29CA" w:rsidRDefault="0079095C" w:rsidP="00064771">
      <w:pPr>
        <w:spacing w:after="0"/>
        <w:jc w:val="both"/>
        <w:rPr>
          <w:rFonts w:asciiTheme="minorHAnsi" w:hAnsiTheme="minorHAnsi" w:cstheme="minorHAnsi"/>
          <w:b/>
        </w:rPr>
      </w:pPr>
      <w:r w:rsidRPr="003108B9">
        <w:rPr>
          <w:rFonts w:asciiTheme="minorHAnsi" w:hAnsiTheme="minorHAnsi" w:cstheme="minorHAnsi"/>
          <w:sz w:val="24"/>
          <w:szCs w:val="24"/>
        </w:rPr>
        <w:t xml:space="preserve">The </w:t>
      </w:r>
      <w:r w:rsidR="00824E6B">
        <w:rPr>
          <w:rFonts w:asciiTheme="minorHAnsi" w:hAnsiTheme="minorHAnsi" w:cstheme="minorHAnsi"/>
          <w:sz w:val="24"/>
          <w:szCs w:val="24"/>
        </w:rPr>
        <w:t>Development Consultant</w:t>
      </w:r>
      <w:r w:rsidR="003108B9">
        <w:rPr>
          <w:rFonts w:asciiTheme="minorHAnsi" w:hAnsiTheme="minorHAnsi" w:cstheme="minorHAnsi"/>
          <w:sz w:val="24"/>
          <w:szCs w:val="24"/>
        </w:rPr>
        <w:t xml:space="preserve"> </w:t>
      </w:r>
      <w:r w:rsidRPr="003108B9">
        <w:rPr>
          <w:rFonts w:asciiTheme="minorHAnsi" w:hAnsiTheme="minorHAnsi" w:cstheme="minorHAnsi"/>
          <w:sz w:val="24"/>
          <w:szCs w:val="24"/>
        </w:rPr>
        <w:t>must ensure timely fulfillment of his/her assisting and support actions, thus making timely and sufficient contribution to the timely preparation and submission of the inputs.</w:t>
      </w:r>
    </w:p>
    <w:sectPr w:rsidR="003733C5" w:rsidRPr="002C29CA" w:rsidSect="003733C5">
      <w:pgSz w:w="12240" w:h="15840"/>
      <w:pgMar w:top="993"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93631" w14:textId="77777777" w:rsidR="00AB7F7E" w:rsidRDefault="00AB7F7E" w:rsidP="003733C5">
      <w:pPr>
        <w:spacing w:after="0" w:line="240" w:lineRule="auto"/>
      </w:pPr>
      <w:r>
        <w:separator/>
      </w:r>
    </w:p>
  </w:endnote>
  <w:endnote w:type="continuationSeparator" w:id="0">
    <w:p w14:paraId="36F9231D" w14:textId="77777777" w:rsidR="00AB7F7E" w:rsidRDefault="00AB7F7E" w:rsidP="0037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ヒラギノ角ゴ Pro W3">
    <w:altName w:val="Yu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C54A1" w14:textId="77777777" w:rsidR="00AB7F7E" w:rsidRDefault="00AB7F7E" w:rsidP="003733C5">
      <w:pPr>
        <w:spacing w:after="0" w:line="240" w:lineRule="auto"/>
      </w:pPr>
      <w:r>
        <w:separator/>
      </w:r>
    </w:p>
  </w:footnote>
  <w:footnote w:type="continuationSeparator" w:id="0">
    <w:p w14:paraId="57E0EF13" w14:textId="77777777" w:rsidR="00AB7F7E" w:rsidRDefault="00AB7F7E" w:rsidP="003733C5">
      <w:pPr>
        <w:spacing w:after="0" w:line="240" w:lineRule="auto"/>
      </w:pPr>
      <w:r>
        <w:continuationSeparator/>
      </w:r>
    </w:p>
  </w:footnote>
  <w:footnote w:id="1">
    <w:p w14:paraId="33073A32" w14:textId="6903C5E2" w:rsidR="00A601C4" w:rsidRDefault="00A601C4">
      <w:pPr>
        <w:pStyle w:val="FootnoteText"/>
      </w:pPr>
      <w:r>
        <w:rPr>
          <w:rStyle w:val="FootnoteReference"/>
        </w:rPr>
        <w:footnoteRef/>
      </w:r>
      <w:r>
        <w:t xml:space="preserve"> </w:t>
      </w:r>
      <w:r w:rsidRPr="00562D6A">
        <w:t>The United Nations Sustainable Development Cooperation Framework</w:t>
      </w:r>
    </w:p>
  </w:footnote>
  <w:footnote w:id="2">
    <w:p w14:paraId="4185276D" w14:textId="1FA6A789" w:rsidR="00A601C4" w:rsidRDefault="00A601C4">
      <w:pPr>
        <w:pStyle w:val="FootnoteText"/>
      </w:pPr>
      <w:r>
        <w:rPr>
          <w:rStyle w:val="FootnoteReference"/>
        </w:rPr>
        <w:footnoteRef/>
      </w:r>
      <w:r>
        <w:t xml:space="preserve"> Country </w:t>
      </w:r>
      <w:proofErr w:type="spellStart"/>
      <w:r>
        <w:t>Programme</w:t>
      </w:r>
      <w:proofErr w:type="spellEnd"/>
      <w:r>
        <w:t xml:space="preserve">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93CBB"/>
    <w:multiLevelType w:val="hybridMultilevel"/>
    <w:tmpl w:val="448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B4AF1"/>
    <w:multiLevelType w:val="multilevel"/>
    <w:tmpl w:val="8926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3A7910"/>
    <w:multiLevelType w:val="hybridMultilevel"/>
    <w:tmpl w:val="7AB2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42338"/>
    <w:multiLevelType w:val="hybridMultilevel"/>
    <w:tmpl w:val="8C82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F3CED"/>
    <w:multiLevelType w:val="hybridMultilevel"/>
    <w:tmpl w:val="7426320C"/>
    <w:lvl w:ilvl="0" w:tplc="4EB262BE">
      <w:start w:val="3"/>
      <w:numFmt w:val="bullet"/>
      <w:lvlText w:val=""/>
      <w:lvlJc w:val="left"/>
      <w:pPr>
        <w:ind w:left="1080" w:hanging="72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93BD9"/>
    <w:multiLevelType w:val="hybridMultilevel"/>
    <w:tmpl w:val="1078376E"/>
    <w:lvl w:ilvl="0" w:tplc="2F88C6F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F611F"/>
    <w:multiLevelType w:val="hybridMultilevel"/>
    <w:tmpl w:val="CC3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93E94"/>
    <w:multiLevelType w:val="hybridMultilevel"/>
    <w:tmpl w:val="04C2EB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565A146E"/>
    <w:multiLevelType w:val="hybridMultilevel"/>
    <w:tmpl w:val="DECAA8EA"/>
    <w:lvl w:ilvl="0" w:tplc="7166F95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0E3CAA"/>
    <w:multiLevelType w:val="hybridMultilevel"/>
    <w:tmpl w:val="126E79CA"/>
    <w:lvl w:ilvl="0" w:tplc="04090001">
      <w:start w:val="1"/>
      <w:numFmt w:val="bullet"/>
      <w:lvlText w:val=""/>
      <w:lvlJc w:val="left"/>
      <w:pPr>
        <w:ind w:left="720" w:hanging="360"/>
      </w:pPr>
      <w:rPr>
        <w:rFonts w:ascii="Symbol" w:hAnsi="Symbol" w:hint="default"/>
      </w:rPr>
    </w:lvl>
    <w:lvl w:ilvl="1" w:tplc="3EAE1284">
      <w:numFmt w:val="bullet"/>
      <w:lvlText w:val="-"/>
      <w:lvlJc w:val="left"/>
      <w:pPr>
        <w:ind w:left="1440" w:hanging="360"/>
      </w:pPr>
      <w:rPr>
        <w:rFonts w:ascii="Cambria" w:eastAsia="Calibr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9626A"/>
    <w:multiLevelType w:val="hybridMultilevel"/>
    <w:tmpl w:val="90E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F6F76"/>
    <w:multiLevelType w:val="multilevel"/>
    <w:tmpl w:val="7F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F66DB"/>
    <w:multiLevelType w:val="hybridMultilevel"/>
    <w:tmpl w:val="6680C1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52F5C28"/>
    <w:multiLevelType w:val="hybridMultilevel"/>
    <w:tmpl w:val="7660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F0F7D"/>
    <w:multiLevelType w:val="hybridMultilevel"/>
    <w:tmpl w:val="CA745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93DEE"/>
    <w:multiLevelType w:val="hybridMultilevel"/>
    <w:tmpl w:val="188E7A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644F5"/>
    <w:multiLevelType w:val="hybridMultilevel"/>
    <w:tmpl w:val="4B2AF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2"/>
  </w:num>
  <w:num w:numId="4">
    <w:abstractNumId w:val="16"/>
  </w:num>
  <w:num w:numId="5">
    <w:abstractNumId w:val="9"/>
  </w:num>
  <w:num w:numId="6">
    <w:abstractNumId w:val="2"/>
  </w:num>
  <w:num w:numId="7">
    <w:abstractNumId w:val="4"/>
  </w:num>
  <w:num w:numId="8">
    <w:abstractNumId w:val="10"/>
  </w:num>
  <w:num w:numId="9">
    <w:abstractNumId w:val="7"/>
  </w:num>
  <w:num w:numId="10">
    <w:abstractNumId w:val="3"/>
  </w:num>
  <w:num w:numId="11">
    <w:abstractNumId w:val="8"/>
  </w:num>
  <w:num w:numId="12">
    <w:abstractNumId w:val="0"/>
  </w:num>
  <w:num w:numId="13">
    <w:abstractNumId w:val="14"/>
  </w:num>
  <w:num w:numId="14">
    <w:abstractNumId w:val="1"/>
  </w:num>
  <w:num w:numId="15">
    <w:abstractNumId w:val="11"/>
  </w:num>
  <w:num w:numId="16">
    <w:abstractNumId w:val="6"/>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IwNzY3MDY1trBU0lEKTi0uzszPAykwqwUAgOY12ywAAAA="/>
  </w:docVars>
  <w:rsids>
    <w:rsidRoot w:val="009E2B22"/>
    <w:rsid w:val="000012F3"/>
    <w:rsid w:val="0000385F"/>
    <w:rsid w:val="00005886"/>
    <w:rsid w:val="000063F5"/>
    <w:rsid w:val="000069AC"/>
    <w:rsid w:val="0001056C"/>
    <w:rsid w:val="00010D9E"/>
    <w:rsid w:val="0001151C"/>
    <w:rsid w:val="00014D66"/>
    <w:rsid w:val="00021402"/>
    <w:rsid w:val="0002278F"/>
    <w:rsid w:val="0002551B"/>
    <w:rsid w:val="000257ED"/>
    <w:rsid w:val="00026A89"/>
    <w:rsid w:val="00033ECC"/>
    <w:rsid w:val="00034791"/>
    <w:rsid w:val="000352E1"/>
    <w:rsid w:val="000477F3"/>
    <w:rsid w:val="00054E0B"/>
    <w:rsid w:val="0005531B"/>
    <w:rsid w:val="000603A5"/>
    <w:rsid w:val="00063418"/>
    <w:rsid w:val="00064199"/>
    <w:rsid w:val="00064771"/>
    <w:rsid w:val="00064BED"/>
    <w:rsid w:val="00067710"/>
    <w:rsid w:val="000678BF"/>
    <w:rsid w:val="00070C12"/>
    <w:rsid w:val="00070D59"/>
    <w:rsid w:val="000710C1"/>
    <w:rsid w:val="00073731"/>
    <w:rsid w:val="00075B35"/>
    <w:rsid w:val="00081C0D"/>
    <w:rsid w:val="00082071"/>
    <w:rsid w:val="00084688"/>
    <w:rsid w:val="000850EE"/>
    <w:rsid w:val="0008536E"/>
    <w:rsid w:val="0008598A"/>
    <w:rsid w:val="00096762"/>
    <w:rsid w:val="000A03EA"/>
    <w:rsid w:val="000A0420"/>
    <w:rsid w:val="000A1382"/>
    <w:rsid w:val="000A1BA7"/>
    <w:rsid w:val="000A1D0B"/>
    <w:rsid w:val="000A68D0"/>
    <w:rsid w:val="000B07FD"/>
    <w:rsid w:val="000B3E83"/>
    <w:rsid w:val="000B5A4F"/>
    <w:rsid w:val="000B6033"/>
    <w:rsid w:val="000C62F0"/>
    <w:rsid w:val="000D0D2F"/>
    <w:rsid w:val="000D24C2"/>
    <w:rsid w:val="000D28FC"/>
    <w:rsid w:val="000D3331"/>
    <w:rsid w:val="000D4735"/>
    <w:rsid w:val="000D63CA"/>
    <w:rsid w:val="000E5823"/>
    <w:rsid w:val="000F02FE"/>
    <w:rsid w:val="000F31EE"/>
    <w:rsid w:val="000F3D6B"/>
    <w:rsid w:val="00107873"/>
    <w:rsid w:val="00110B26"/>
    <w:rsid w:val="001121D5"/>
    <w:rsid w:val="00114C7C"/>
    <w:rsid w:val="00115B11"/>
    <w:rsid w:val="00116DF8"/>
    <w:rsid w:val="0011700A"/>
    <w:rsid w:val="00121A7E"/>
    <w:rsid w:val="001221EC"/>
    <w:rsid w:val="0012745A"/>
    <w:rsid w:val="00132AFA"/>
    <w:rsid w:val="00141E0D"/>
    <w:rsid w:val="00143150"/>
    <w:rsid w:val="0014379D"/>
    <w:rsid w:val="0014387D"/>
    <w:rsid w:val="00145E22"/>
    <w:rsid w:val="00151C1E"/>
    <w:rsid w:val="0015219B"/>
    <w:rsid w:val="001536C0"/>
    <w:rsid w:val="00155F42"/>
    <w:rsid w:val="00162C30"/>
    <w:rsid w:val="00163359"/>
    <w:rsid w:val="00165F56"/>
    <w:rsid w:val="00166975"/>
    <w:rsid w:val="00173478"/>
    <w:rsid w:val="00173659"/>
    <w:rsid w:val="001757BD"/>
    <w:rsid w:val="00175C9D"/>
    <w:rsid w:val="0017679A"/>
    <w:rsid w:val="0018094F"/>
    <w:rsid w:val="00181B10"/>
    <w:rsid w:val="001836DE"/>
    <w:rsid w:val="0018753D"/>
    <w:rsid w:val="00190023"/>
    <w:rsid w:val="00192F62"/>
    <w:rsid w:val="0019479F"/>
    <w:rsid w:val="0019611E"/>
    <w:rsid w:val="001A34BB"/>
    <w:rsid w:val="001A396D"/>
    <w:rsid w:val="001A638B"/>
    <w:rsid w:val="001B11F0"/>
    <w:rsid w:val="001C0701"/>
    <w:rsid w:val="001C1133"/>
    <w:rsid w:val="001C16CA"/>
    <w:rsid w:val="001D07B9"/>
    <w:rsid w:val="001D21E6"/>
    <w:rsid w:val="001D687C"/>
    <w:rsid w:val="001D7A39"/>
    <w:rsid w:val="001E0A5C"/>
    <w:rsid w:val="001E0F28"/>
    <w:rsid w:val="001E2687"/>
    <w:rsid w:val="001E4156"/>
    <w:rsid w:val="001F3F23"/>
    <w:rsid w:val="001F5964"/>
    <w:rsid w:val="00201A11"/>
    <w:rsid w:val="0021037A"/>
    <w:rsid w:val="0021081B"/>
    <w:rsid w:val="00213985"/>
    <w:rsid w:val="00217424"/>
    <w:rsid w:val="00223C09"/>
    <w:rsid w:val="002271FF"/>
    <w:rsid w:val="00232382"/>
    <w:rsid w:val="002431B3"/>
    <w:rsid w:val="00244803"/>
    <w:rsid w:val="00247F07"/>
    <w:rsid w:val="0025090D"/>
    <w:rsid w:val="00251E87"/>
    <w:rsid w:val="00252833"/>
    <w:rsid w:val="0026137C"/>
    <w:rsid w:val="00261E97"/>
    <w:rsid w:val="002666F9"/>
    <w:rsid w:val="00266929"/>
    <w:rsid w:val="00276D8B"/>
    <w:rsid w:val="00281AA7"/>
    <w:rsid w:val="0028230A"/>
    <w:rsid w:val="0028378E"/>
    <w:rsid w:val="002953E1"/>
    <w:rsid w:val="00296D46"/>
    <w:rsid w:val="002A1CF8"/>
    <w:rsid w:val="002A6924"/>
    <w:rsid w:val="002B205F"/>
    <w:rsid w:val="002B3764"/>
    <w:rsid w:val="002B4ADF"/>
    <w:rsid w:val="002C29CA"/>
    <w:rsid w:val="002C2F02"/>
    <w:rsid w:val="002C5BEF"/>
    <w:rsid w:val="002C6895"/>
    <w:rsid w:val="002C6985"/>
    <w:rsid w:val="002C7443"/>
    <w:rsid w:val="002C795E"/>
    <w:rsid w:val="002D0414"/>
    <w:rsid w:val="002D2841"/>
    <w:rsid w:val="002D51E5"/>
    <w:rsid w:val="002D6E30"/>
    <w:rsid w:val="002E3F59"/>
    <w:rsid w:val="002E6C10"/>
    <w:rsid w:val="002F2201"/>
    <w:rsid w:val="002F61A8"/>
    <w:rsid w:val="002F67E4"/>
    <w:rsid w:val="00301206"/>
    <w:rsid w:val="003036B1"/>
    <w:rsid w:val="0030755E"/>
    <w:rsid w:val="003108B9"/>
    <w:rsid w:val="00314B45"/>
    <w:rsid w:val="00320DF3"/>
    <w:rsid w:val="00345A70"/>
    <w:rsid w:val="003470CC"/>
    <w:rsid w:val="00352103"/>
    <w:rsid w:val="003533B5"/>
    <w:rsid w:val="0035785C"/>
    <w:rsid w:val="00357ABE"/>
    <w:rsid w:val="00360308"/>
    <w:rsid w:val="00363456"/>
    <w:rsid w:val="0036346D"/>
    <w:rsid w:val="00366B98"/>
    <w:rsid w:val="00370469"/>
    <w:rsid w:val="003719F7"/>
    <w:rsid w:val="003722A5"/>
    <w:rsid w:val="003733C5"/>
    <w:rsid w:val="00374548"/>
    <w:rsid w:val="00380F2B"/>
    <w:rsid w:val="003814BB"/>
    <w:rsid w:val="00383469"/>
    <w:rsid w:val="0038422C"/>
    <w:rsid w:val="00385ECA"/>
    <w:rsid w:val="00386823"/>
    <w:rsid w:val="00392BF9"/>
    <w:rsid w:val="00393BF7"/>
    <w:rsid w:val="003960FC"/>
    <w:rsid w:val="00396A4D"/>
    <w:rsid w:val="003970BD"/>
    <w:rsid w:val="00397D51"/>
    <w:rsid w:val="003A57D3"/>
    <w:rsid w:val="003A68EB"/>
    <w:rsid w:val="003A69E8"/>
    <w:rsid w:val="003B22FE"/>
    <w:rsid w:val="003B489B"/>
    <w:rsid w:val="003B48A6"/>
    <w:rsid w:val="003B727F"/>
    <w:rsid w:val="003C0CEB"/>
    <w:rsid w:val="003D5BAE"/>
    <w:rsid w:val="003E6249"/>
    <w:rsid w:val="003E6708"/>
    <w:rsid w:val="003E6731"/>
    <w:rsid w:val="003E6F8B"/>
    <w:rsid w:val="003F53F9"/>
    <w:rsid w:val="003F6B6F"/>
    <w:rsid w:val="003F793D"/>
    <w:rsid w:val="004012E5"/>
    <w:rsid w:val="004016BF"/>
    <w:rsid w:val="004055D6"/>
    <w:rsid w:val="00407031"/>
    <w:rsid w:val="00413E6E"/>
    <w:rsid w:val="00414664"/>
    <w:rsid w:val="0041672B"/>
    <w:rsid w:val="004170D1"/>
    <w:rsid w:val="004227B3"/>
    <w:rsid w:val="0042495B"/>
    <w:rsid w:val="00430989"/>
    <w:rsid w:val="00430EBD"/>
    <w:rsid w:val="00435796"/>
    <w:rsid w:val="00445F7A"/>
    <w:rsid w:val="0045775E"/>
    <w:rsid w:val="00457FBC"/>
    <w:rsid w:val="00460B9B"/>
    <w:rsid w:val="0046126F"/>
    <w:rsid w:val="00465216"/>
    <w:rsid w:val="00470103"/>
    <w:rsid w:val="00470FEF"/>
    <w:rsid w:val="0047516B"/>
    <w:rsid w:val="0047692D"/>
    <w:rsid w:val="00482545"/>
    <w:rsid w:val="00490ECF"/>
    <w:rsid w:val="00491383"/>
    <w:rsid w:val="00491E37"/>
    <w:rsid w:val="00492A8D"/>
    <w:rsid w:val="00496837"/>
    <w:rsid w:val="004A2D6F"/>
    <w:rsid w:val="004A5DA5"/>
    <w:rsid w:val="004A5DEF"/>
    <w:rsid w:val="004B0000"/>
    <w:rsid w:val="004B0C15"/>
    <w:rsid w:val="004B4AE3"/>
    <w:rsid w:val="004C08C8"/>
    <w:rsid w:val="004C3BFD"/>
    <w:rsid w:val="004C7CBE"/>
    <w:rsid w:val="004D404A"/>
    <w:rsid w:val="004D5DE7"/>
    <w:rsid w:val="004D7B1D"/>
    <w:rsid w:val="004E42AE"/>
    <w:rsid w:val="004E4E0D"/>
    <w:rsid w:val="004F23D5"/>
    <w:rsid w:val="004F3AC1"/>
    <w:rsid w:val="004F42D9"/>
    <w:rsid w:val="004F50B1"/>
    <w:rsid w:val="004F7850"/>
    <w:rsid w:val="00505A03"/>
    <w:rsid w:val="0050666F"/>
    <w:rsid w:val="005134D7"/>
    <w:rsid w:val="005246E7"/>
    <w:rsid w:val="00527ED9"/>
    <w:rsid w:val="00530A01"/>
    <w:rsid w:val="005320E0"/>
    <w:rsid w:val="00537197"/>
    <w:rsid w:val="0054626D"/>
    <w:rsid w:val="005462F6"/>
    <w:rsid w:val="00547928"/>
    <w:rsid w:val="00547962"/>
    <w:rsid w:val="00552E8B"/>
    <w:rsid w:val="00554B48"/>
    <w:rsid w:val="00560439"/>
    <w:rsid w:val="0056133C"/>
    <w:rsid w:val="00563DE0"/>
    <w:rsid w:val="0056541A"/>
    <w:rsid w:val="00566594"/>
    <w:rsid w:val="00567499"/>
    <w:rsid w:val="0057398B"/>
    <w:rsid w:val="00581D7C"/>
    <w:rsid w:val="00583AE8"/>
    <w:rsid w:val="0058457A"/>
    <w:rsid w:val="00585FA4"/>
    <w:rsid w:val="00586BE6"/>
    <w:rsid w:val="00586CE8"/>
    <w:rsid w:val="00587D32"/>
    <w:rsid w:val="005914BA"/>
    <w:rsid w:val="00597320"/>
    <w:rsid w:val="005A1B6F"/>
    <w:rsid w:val="005A26DD"/>
    <w:rsid w:val="005A4CDD"/>
    <w:rsid w:val="005B1916"/>
    <w:rsid w:val="005B1C89"/>
    <w:rsid w:val="005B1ED2"/>
    <w:rsid w:val="005B571C"/>
    <w:rsid w:val="005B699D"/>
    <w:rsid w:val="005B6F76"/>
    <w:rsid w:val="005B7FCA"/>
    <w:rsid w:val="005C0128"/>
    <w:rsid w:val="005C291E"/>
    <w:rsid w:val="005C43C8"/>
    <w:rsid w:val="005C4818"/>
    <w:rsid w:val="005D31A6"/>
    <w:rsid w:val="005D62AE"/>
    <w:rsid w:val="005D72AF"/>
    <w:rsid w:val="005E6F9E"/>
    <w:rsid w:val="005F07B5"/>
    <w:rsid w:val="005F6EDD"/>
    <w:rsid w:val="006006F9"/>
    <w:rsid w:val="00602447"/>
    <w:rsid w:val="0060608D"/>
    <w:rsid w:val="006070FE"/>
    <w:rsid w:val="0062761F"/>
    <w:rsid w:val="006279A0"/>
    <w:rsid w:val="00631DC6"/>
    <w:rsid w:val="006363B6"/>
    <w:rsid w:val="006366F3"/>
    <w:rsid w:val="006403B7"/>
    <w:rsid w:val="00644DA5"/>
    <w:rsid w:val="0065215A"/>
    <w:rsid w:val="00656B16"/>
    <w:rsid w:val="00657882"/>
    <w:rsid w:val="006610A9"/>
    <w:rsid w:val="00666740"/>
    <w:rsid w:val="00666C56"/>
    <w:rsid w:val="00667648"/>
    <w:rsid w:val="00670EE3"/>
    <w:rsid w:val="00672B3F"/>
    <w:rsid w:val="00673C87"/>
    <w:rsid w:val="00676893"/>
    <w:rsid w:val="006805EF"/>
    <w:rsid w:val="006814C5"/>
    <w:rsid w:val="00684267"/>
    <w:rsid w:val="00687BBF"/>
    <w:rsid w:val="00691149"/>
    <w:rsid w:val="00691DCA"/>
    <w:rsid w:val="00694DEF"/>
    <w:rsid w:val="006A0361"/>
    <w:rsid w:val="006A61AB"/>
    <w:rsid w:val="006B0FAD"/>
    <w:rsid w:val="006B79BF"/>
    <w:rsid w:val="006C0CAE"/>
    <w:rsid w:val="006C304C"/>
    <w:rsid w:val="006C3A6D"/>
    <w:rsid w:val="006C4C52"/>
    <w:rsid w:val="006C4DFF"/>
    <w:rsid w:val="006C55EA"/>
    <w:rsid w:val="006C58A3"/>
    <w:rsid w:val="006C58C8"/>
    <w:rsid w:val="006D0DB5"/>
    <w:rsid w:val="006D11C5"/>
    <w:rsid w:val="006D1D5B"/>
    <w:rsid w:val="006D35BE"/>
    <w:rsid w:val="006D4C68"/>
    <w:rsid w:val="006D527C"/>
    <w:rsid w:val="006E0FB6"/>
    <w:rsid w:val="006E14F0"/>
    <w:rsid w:val="006E357C"/>
    <w:rsid w:val="006E3E4B"/>
    <w:rsid w:val="006E5BF5"/>
    <w:rsid w:val="006E7076"/>
    <w:rsid w:val="006F1702"/>
    <w:rsid w:val="006F24A6"/>
    <w:rsid w:val="006F468F"/>
    <w:rsid w:val="00703566"/>
    <w:rsid w:val="007064FD"/>
    <w:rsid w:val="007126E6"/>
    <w:rsid w:val="00713F34"/>
    <w:rsid w:val="00715F4A"/>
    <w:rsid w:val="007179AC"/>
    <w:rsid w:val="00721918"/>
    <w:rsid w:val="00721C59"/>
    <w:rsid w:val="00722AA7"/>
    <w:rsid w:val="00725C62"/>
    <w:rsid w:val="007340DE"/>
    <w:rsid w:val="007341BF"/>
    <w:rsid w:val="0073515B"/>
    <w:rsid w:val="0073692E"/>
    <w:rsid w:val="00736FF0"/>
    <w:rsid w:val="007475FF"/>
    <w:rsid w:val="00753A5D"/>
    <w:rsid w:val="00756196"/>
    <w:rsid w:val="00761AD4"/>
    <w:rsid w:val="00762E5E"/>
    <w:rsid w:val="007669A6"/>
    <w:rsid w:val="00772FC8"/>
    <w:rsid w:val="00774A26"/>
    <w:rsid w:val="007773E6"/>
    <w:rsid w:val="00784F03"/>
    <w:rsid w:val="00787DBD"/>
    <w:rsid w:val="00790200"/>
    <w:rsid w:val="0079095C"/>
    <w:rsid w:val="00794A20"/>
    <w:rsid w:val="007A3BC1"/>
    <w:rsid w:val="007A5F9E"/>
    <w:rsid w:val="007B0D90"/>
    <w:rsid w:val="007B14EB"/>
    <w:rsid w:val="007B368C"/>
    <w:rsid w:val="007B4DFA"/>
    <w:rsid w:val="007B689A"/>
    <w:rsid w:val="007C09C8"/>
    <w:rsid w:val="007C1116"/>
    <w:rsid w:val="007C1E6A"/>
    <w:rsid w:val="007C37BC"/>
    <w:rsid w:val="007C65AC"/>
    <w:rsid w:val="007C743F"/>
    <w:rsid w:val="007D3C4E"/>
    <w:rsid w:val="007E0705"/>
    <w:rsid w:val="007E1367"/>
    <w:rsid w:val="007E2992"/>
    <w:rsid w:val="007E2D91"/>
    <w:rsid w:val="007E5EA6"/>
    <w:rsid w:val="007E677E"/>
    <w:rsid w:val="007F224F"/>
    <w:rsid w:val="007F40F5"/>
    <w:rsid w:val="007F5837"/>
    <w:rsid w:val="007F7E77"/>
    <w:rsid w:val="00803075"/>
    <w:rsid w:val="0080738D"/>
    <w:rsid w:val="00811A1C"/>
    <w:rsid w:val="00814091"/>
    <w:rsid w:val="00815AD1"/>
    <w:rsid w:val="00816674"/>
    <w:rsid w:val="00816DFB"/>
    <w:rsid w:val="00820649"/>
    <w:rsid w:val="00821CD6"/>
    <w:rsid w:val="0082256A"/>
    <w:rsid w:val="00824E6B"/>
    <w:rsid w:val="008266BE"/>
    <w:rsid w:val="0083143D"/>
    <w:rsid w:val="00833684"/>
    <w:rsid w:val="00834849"/>
    <w:rsid w:val="00836CEF"/>
    <w:rsid w:val="00840B43"/>
    <w:rsid w:val="00842C8F"/>
    <w:rsid w:val="008476E7"/>
    <w:rsid w:val="0085126A"/>
    <w:rsid w:val="00856E8D"/>
    <w:rsid w:val="00856FE0"/>
    <w:rsid w:val="00857519"/>
    <w:rsid w:val="00857771"/>
    <w:rsid w:val="008603C4"/>
    <w:rsid w:val="008653AF"/>
    <w:rsid w:val="008657CD"/>
    <w:rsid w:val="00866EEC"/>
    <w:rsid w:val="00873F43"/>
    <w:rsid w:val="0087495E"/>
    <w:rsid w:val="008755FF"/>
    <w:rsid w:val="00877DEA"/>
    <w:rsid w:val="00885AC5"/>
    <w:rsid w:val="00895088"/>
    <w:rsid w:val="00895768"/>
    <w:rsid w:val="008A339A"/>
    <w:rsid w:val="008A35C2"/>
    <w:rsid w:val="008B08A4"/>
    <w:rsid w:val="008B1552"/>
    <w:rsid w:val="008B240B"/>
    <w:rsid w:val="008B3DC2"/>
    <w:rsid w:val="008B5DE0"/>
    <w:rsid w:val="008B64FB"/>
    <w:rsid w:val="008C0943"/>
    <w:rsid w:val="008C1941"/>
    <w:rsid w:val="008C253D"/>
    <w:rsid w:val="008C451B"/>
    <w:rsid w:val="008C7488"/>
    <w:rsid w:val="008D1B32"/>
    <w:rsid w:val="008D35D4"/>
    <w:rsid w:val="008D5C1D"/>
    <w:rsid w:val="008D7A6C"/>
    <w:rsid w:val="008E082C"/>
    <w:rsid w:val="008E169D"/>
    <w:rsid w:val="008E1955"/>
    <w:rsid w:val="008E31F4"/>
    <w:rsid w:val="008E4B30"/>
    <w:rsid w:val="008E50B1"/>
    <w:rsid w:val="008F07EA"/>
    <w:rsid w:val="008F0E5A"/>
    <w:rsid w:val="008F7356"/>
    <w:rsid w:val="00901984"/>
    <w:rsid w:val="00902523"/>
    <w:rsid w:val="00914407"/>
    <w:rsid w:val="00914FDC"/>
    <w:rsid w:val="00916089"/>
    <w:rsid w:val="0091744F"/>
    <w:rsid w:val="00924F09"/>
    <w:rsid w:val="00927112"/>
    <w:rsid w:val="0092777B"/>
    <w:rsid w:val="00933A71"/>
    <w:rsid w:val="0093726B"/>
    <w:rsid w:val="00941C17"/>
    <w:rsid w:val="009517A3"/>
    <w:rsid w:val="00955886"/>
    <w:rsid w:val="0095697B"/>
    <w:rsid w:val="009577E2"/>
    <w:rsid w:val="00960505"/>
    <w:rsid w:val="00965F24"/>
    <w:rsid w:val="00966F11"/>
    <w:rsid w:val="009707A6"/>
    <w:rsid w:val="00977193"/>
    <w:rsid w:val="00977809"/>
    <w:rsid w:val="009813AC"/>
    <w:rsid w:val="0098276F"/>
    <w:rsid w:val="0098530E"/>
    <w:rsid w:val="0098551F"/>
    <w:rsid w:val="00985D82"/>
    <w:rsid w:val="00990236"/>
    <w:rsid w:val="00990BD6"/>
    <w:rsid w:val="0099308B"/>
    <w:rsid w:val="009A42CA"/>
    <w:rsid w:val="009B1FA8"/>
    <w:rsid w:val="009B58C4"/>
    <w:rsid w:val="009C19BA"/>
    <w:rsid w:val="009C3074"/>
    <w:rsid w:val="009C786E"/>
    <w:rsid w:val="009D0FEC"/>
    <w:rsid w:val="009D2233"/>
    <w:rsid w:val="009D489E"/>
    <w:rsid w:val="009E2B22"/>
    <w:rsid w:val="009E2B6B"/>
    <w:rsid w:val="009E4002"/>
    <w:rsid w:val="009E6A35"/>
    <w:rsid w:val="009F0FB8"/>
    <w:rsid w:val="009F5ADC"/>
    <w:rsid w:val="009F65B8"/>
    <w:rsid w:val="00A007FA"/>
    <w:rsid w:val="00A05C22"/>
    <w:rsid w:val="00A06E0A"/>
    <w:rsid w:val="00A10B32"/>
    <w:rsid w:val="00A11564"/>
    <w:rsid w:val="00A15A0B"/>
    <w:rsid w:val="00A15CD4"/>
    <w:rsid w:val="00A16988"/>
    <w:rsid w:val="00A20012"/>
    <w:rsid w:val="00A231CC"/>
    <w:rsid w:val="00A25701"/>
    <w:rsid w:val="00A332C6"/>
    <w:rsid w:val="00A35512"/>
    <w:rsid w:val="00A3583A"/>
    <w:rsid w:val="00A44F7A"/>
    <w:rsid w:val="00A45EBD"/>
    <w:rsid w:val="00A53B16"/>
    <w:rsid w:val="00A5799F"/>
    <w:rsid w:val="00A601C4"/>
    <w:rsid w:val="00A63FD2"/>
    <w:rsid w:val="00A65970"/>
    <w:rsid w:val="00A70AFD"/>
    <w:rsid w:val="00A70D0A"/>
    <w:rsid w:val="00A74E6A"/>
    <w:rsid w:val="00A76E2F"/>
    <w:rsid w:val="00A834B6"/>
    <w:rsid w:val="00A8428B"/>
    <w:rsid w:val="00A8716D"/>
    <w:rsid w:val="00A94030"/>
    <w:rsid w:val="00AA02A4"/>
    <w:rsid w:val="00AA34E9"/>
    <w:rsid w:val="00AB7C39"/>
    <w:rsid w:val="00AB7F7E"/>
    <w:rsid w:val="00AC0947"/>
    <w:rsid w:val="00AC758B"/>
    <w:rsid w:val="00AD0B16"/>
    <w:rsid w:val="00AD319B"/>
    <w:rsid w:val="00AD55C7"/>
    <w:rsid w:val="00AD6BA4"/>
    <w:rsid w:val="00AD77B7"/>
    <w:rsid w:val="00AE389A"/>
    <w:rsid w:val="00AE3DC0"/>
    <w:rsid w:val="00AE4D2B"/>
    <w:rsid w:val="00AE63B5"/>
    <w:rsid w:val="00AF05B1"/>
    <w:rsid w:val="00AF23D7"/>
    <w:rsid w:val="00B01CF4"/>
    <w:rsid w:val="00B0262C"/>
    <w:rsid w:val="00B13906"/>
    <w:rsid w:val="00B15CE5"/>
    <w:rsid w:val="00B22F6E"/>
    <w:rsid w:val="00B24AEB"/>
    <w:rsid w:val="00B25C38"/>
    <w:rsid w:val="00B25E8F"/>
    <w:rsid w:val="00B26238"/>
    <w:rsid w:val="00B33D3D"/>
    <w:rsid w:val="00B34441"/>
    <w:rsid w:val="00B34B85"/>
    <w:rsid w:val="00B35083"/>
    <w:rsid w:val="00B41649"/>
    <w:rsid w:val="00B50EDF"/>
    <w:rsid w:val="00B53E99"/>
    <w:rsid w:val="00B54CA8"/>
    <w:rsid w:val="00B609DC"/>
    <w:rsid w:val="00B63960"/>
    <w:rsid w:val="00B71673"/>
    <w:rsid w:val="00B77F61"/>
    <w:rsid w:val="00B90D70"/>
    <w:rsid w:val="00B975B6"/>
    <w:rsid w:val="00BA0088"/>
    <w:rsid w:val="00BA08CA"/>
    <w:rsid w:val="00BA0C17"/>
    <w:rsid w:val="00BA1AA1"/>
    <w:rsid w:val="00BA355A"/>
    <w:rsid w:val="00BA5AD8"/>
    <w:rsid w:val="00BB1577"/>
    <w:rsid w:val="00BB3B98"/>
    <w:rsid w:val="00BB435B"/>
    <w:rsid w:val="00BB44B8"/>
    <w:rsid w:val="00BB4FC2"/>
    <w:rsid w:val="00BB64DF"/>
    <w:rsid w:val="00BB6B8B"/>
    <w:rsid w:val="00BC3FE8"/>
    <w:rsid w:val="00BD2734"/>
    <w:rsid w:val="00BD3410"/>
    <w:rsid w:val="00BD7930"/>
    <w:rsid w:val="00BE5C99"/>
    <w:rsid w:val="00BF12B0"/>
    <w:rsid w:val="00BF45E3"/>
    <w:rsid w:val="00BF504C"/>
    <w:rsid w:val="00C001AB"/>
    <w:rsid w:val="00C00B65"/>
    <w:rsid w:val="00C04116"/>
    <w:rsid w:val="00C0464A"/>
    <w:rsid w:val="00C07C03"/>
    <w:rsid w:val="00C15A82"/>
    <w:rsid w:val="00C22E40"/>
    <w:rsid w:val="00C23AD6"/>
    <w:rsid w:val="00C2506A"/>
    <w:rsid w:val="00C3185E"/>
    <w:rsid w:val="00C36CD5"/>
    <w:rsid w:val="00C37395"/>
    <w:rsid w:val="00C40B17"/>
    <w:rsid w:val="00C419E7"/>
    <w:rsid w:val="00C44BB5"/>
    <w:rsid w:val="00C453B9"/>
    <w:rsid w:val="00C47DF5"/>
    <w:rsid w:val="00C54860"/>
    <w:rsid w:val="00C6019E"/>
    <w:rsid w:val="00C612BB"/>
    <w:rsid w:val="00C623E5"/>
    <w:rsid w:val="00C67242"/>
    <w:rsid w:val="00C702C1"/>
    <w:rsid w:val="00C73A0E"/>
    <w:rsid w:val="00C742D7"/>
    <w:rsid w:val="00C74800"/>
    <w:rsid w:val="00C77D62"/>
    <w:rsid w:val="00C8027F"/>
    <w:rsid w:val="00C94976"/>
    <w:rsid w:val="00C9675B"/>
    <w:rsid w:val="00CA0836"/>
    <w:rsid w:val="00CA42A3"/>
    <w:rsid w:val="00CA712B"/>
    <w:rsid w:val="00CB5BB5"/>
    <w:rsid w:val="00CB7069"/>
    <w:rsid w:val="00CC29C6"/>
    <w:rsid w:val="00CC2C4A"/>
    <w:rsid w:val="00CC6C8C"/>
    <w:rsid w:val="00CD2B0B"/>
    <w:rsid w:val="00CD5126"/>
    <w:rsid w:val="00CD60DF"/>
    <w:rsid w:val="00CE50A9"/>
    <w:rsid w:val="00CF08B8"/>
    <w:rsid w:val="00CF1AF2"/>
    <w:rsid w:val="00CF2786"/>
    <w:rsid w:val="00CF558C"/>
    <w:rsid w:val="00D005FB"/>
    <w:rsid w:val="00D0419D"/>
    <w:rsid w:val="00D101A7"/>
    <w:rsid w:val="00D10AAD"/>
    <w:rsid w:val="00D12249"/>
    <w:rsid w:val="00D2154E"/>
    <w:rsid w:val="00D21791"/>
    <w:rsid w:val="00D22A13"/>
    <w:rsid w:val="00D22C97"/>
    <w:rsid w:val="00D26231"/>
    <w:rsid w:val="00D36101"/>
    <w:rsid w:val="00D3681C"/>
    <w:rsid w:val="00D40755"/>
    <w:rsid w:val="00D42404"/>
    <w:rsid w:val="00D424DD"/>
    <w:rsid w:val="00D446A0"/>
    <w:rsid w:val="00D578F7"/>
    <w:rsid w:val="00D612AB"/>
    <w:rsid w:val="00D61751"/>
    <w:rsid w:val="00D64524"/>
    <w:rsid w:val="00D7060A"/>
    <w:rsid w:val="00D7226D"/>
    <w:rsid w:val="00D752A0"/>
    <w:rsid w:val="00D81C8C"/>
    <w:rsid w:val="00D82925"/>
    <w:rsid w:val="00D86627"/>
    <w:rsid w:val="00D917A0"/>
    <w:rsid w:val="00D93353"/>
    <w:rsid w:val="00D93CCD"/>
    <w:rsid w:val="00D940EE"/>
    <w:rsid w:val="00D9410E"/>
    <w:rsid w:val="00DA21F6"/>
    <w:rsid w:val="00DA56A5"/>
    <w:rsid w:val="00DB130B"/>
    <w:rsid w:val="00DB1E6E"/>
    <w:rsid w:val="00DB7AD8"/>
    <w:rsid w:val="00DC55D3"/>
    <w:rsid w:val="00DC6134"/>
    <w:rsid w:val="00DC6314"/>
    <w:rsid w:val="00DD0FD5"/>
    <w:rsid w:val="00DD1923"/>
    <w:rsid w:val="00DD1944"/>
    <w:rsid w:val="00DE099D"/>
    <w:rsid w:val="00DE3621"/>
    <w:rsid w:val="00DE580C"/>
    <w:rsid w:val="00DF1579"/>
    <w:rsid w:val="00DF640A"/>
    <w:rsid w:val="00E004BF"/>
    <w:rsid w:val="00E0306A"/>
    <w:rsid w:val="00E06754"/>
    <w:rsid w:val="00E07107"/>
    <w:rsid w:val="00E135F4"/>
    <w:rsid w:val="00E15F97"/>
    <w:rsid w:val="00E17841"/>
    <w:rsid w:val="00E22671"/>
    <w:rsid w:val="00E24D4D"/>
    <w:rsid w:val="00E27741"/>
    <w:rsid w:val="00E27F3D"/>
    <w:rsid w:val="00E339A9"/>
    <w:rsid w:val="00E3697B"/>
    <w:rsid w:val="00E37A71"/>
    <w:rsid w:val="00E37E76"/>
    <w:rsid w:val="00E4332C"/>
    <w:rsid w:val="00E544F4"/>
    <w:rsid w:val="00E57BC3"/>
    <w:rsid w:val="00E60798"/>
    <w:rsid w:val="00E61D64"/>
    <w:rsid w:val="00E633FD"/>
    <w:rsid w:val="00E637A1"/>
    <w:rsid w:val="00E67172"/>
    <w:rsid w:val="00E72466"/>
    <w:rsid w:val="00E72829"/>
    <w:rsid w:val="00E768A6"/>
    <w:rsid w:val="00E8091F"/>
    <w:rsid w:val="00E9286A"/>
    <w:rsid w:val="00E933FC"/>
    <w:rsid w:val="00E961E2"/>
    <w:rsid w:val="00E965CF"/>
    <w:rsid w:val="00EA088D"/>
    <w:rsid w:val="00EA3CD8"/>
    <w:rsid w:val="00EA4638"/>
    <w:rsid w:val="00EA61EC"/>
    <w:rsid w:val="00EA6D38"/>
    <w:rsid w:val="00EA6F52"/>
    <w:rsid w:val="00EB0899"/>
    <w:rsid w:val="00EB1BB6"/>
    <w:rsid w:val="00EB6165"/>
    <w:rsid w:val="00EB6FD2"/>
    <w:rsid w:val="00EC1517"/>
    <w:rsid w:val="00EC3EBB"/>
    <w:rsid w:val="00ED337A"/>
    <w:rsid w:val="00ED71C4"/>
    <w:rsid w:val="00ED75B2"/>
    <w:rsid w:val="00EE5058"/>
    <w:rsid w:val="00EF132D"/>
    <w:rsid w:val="00EF3151"/>
    <w:rsid w:val="00EF7715"/>
    <w:rsid w:val="00EF7B12"/>
    <w:rsid w:val="00F05FFA"/>
    <w:rsid w:val="00F0607B"/>
    <w:rsid w:val="00F1001C"/>
    <w:rsid w:val="00F17A0B"/>
    <w:rsid w:val="00F247BF"/>
    <w:rsid w:val="00F302FD"/>
    <w:rsid w:val="00F36193"/>
    <w:rsid w:val="00F37346"/>
    <w:rsid w:val="00F409D0"/>
    <w:rsid w:val="00F46605"/>
    <w:rsid w:val="00F56520"/>
    <w:rsid w:val="00F575CC"/>
    <w:rsid w:val="00F61796"/>
    <w:rsid w:val="00F643DF"/>
    <w:rsid w:val="00F66D7D"/>
    <w:rsid w:val="00F706ED"/>
    <w:rsid w:val="00F72643"/>
    <w:rsid w:val="00F83C23"/>
    <w:rsid w:val="00F906DE"/>
    <w:rsid w:val="00F92338"/>
    <w:rsid w:val="00FA2052"/>
    <w:rsid w:val="00FA2A41"/>
    <w:rsid w:val="00FA63C7"/>
    <w:rsid w:val="00FA6A2B"/>
    <w:rsid w:val="00FB0CE4"/>
    <w:rsid w:val="00FC39B7"/>
    <w:rsid w:val="00FC5C40"/>
    <w:rsid w:val="00FD19CC"/>
    <w:rsid w:val="00FD1B42"/>
    <w:rsid w:val="00FD2750"/>
    <w:rsid w:val="00FD3484"/>
    <w:rsid w:val="00FD4ECC"/>
    <w:rsid w:val="00FD5249"/>
    <w:rsid w:val="00FD56F3"/>
    <w:rsid w:val="00FD5839"/>
    <w:rsid w:val="00FD650A"/>
    <w:rsid w:val="00FD6F87"/>
    <w:rsid w:val="00FE407F"/>
    <w:rsid w:val="00FE55C0"/>
    <w:rsid w:val="00FF0AA2"/>
    <w:rsid w:val="00FF103E"/>
    <w:rsid w:val="00FF4AC9"/>
    <w:rsid w:val="00FF52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F5E1"/>
  <w15:docId w15:val="{58FB9F82-ACB6-4791-A14B-DE316C28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D91"/>
    <w:pPr>
      <w:spacing w:after="200" w:line="276" w:lineRule="auto"/>
    </w:pPr>
    <w:rPr>
      <w:sz w:val="22"/>
      <w:szCs w:val="22"/>
    </w:rPr>
  </w:style>
  <w:style w:type="paragraph" w:styleId="Heading1">
    <w:name w:val="heading 1"/>
    <w:basedOn w:val="Normal"/>
    <w:next w:val="Normal"/>
    <w:link w:val="Heading1Char"/>
    <w:qFormat/>
    <w:rsid w:val="00585FA4"/>
    <w:pPr>
      <w:keepNext/>
      <w:spacing w:after="0" w:line="240" w:lineRule="auto"/>
      <w:outlineLvl w:val="0"/>
    </w:pPr>
    <w:rPr>
      <w:rFonts w:ascii="Times New Roman" w:eastAsia="Times New Roman" w:hAnsi="Times New Roman"/>
      <w:b/>
      <w:bCs/>
      <w:sz w:val="24"/>
      <w:szCs w:val="24"/>
      <w:lang w:val="de-DE" w:eastAsia="de-DE"/>
    </w:rPr>
  </w:style>
  <w:style w:type="paragraph" w:styleId="Heading2">
    <w:name w:val="heading 2"/>
    <w:basedOn w:val="Normal"/>
    <w:next w:val="Normal"/>
    <w:link w:val="Heading2Char"/>
    <w:qFormat/>
    <w:rsid w:val="00676893"/>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unhideWhenUsed/>
    <w:qFormat/>
    <w:rsid w:val="002509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F6179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134"/>
  </w:style>
  <w:style w:type="paragraph" w:styleId="Footer">
    <w:name w:val="footer"/>
    <w:basedOn w:val="Normal"/>
    <w:link w:val="FooterChar"/>
    <w:uiPriority w:val="99"/>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34"/>
  </w:style>
  <w:style w:type="paragraph" w:customStyle="1" w:styleId="ColorfulList-Accent11">
    <w:name w:val="Colorful List - Accent 11"/>
    <w:basedOn w:val="Normal"/>
    <w:uiPriority w:val="34"/>
    <w:qFormat/>
    <w:rsid w:val="00FF2D1B"/>
    <w:pPr>
      <w:ind w:left="720"/>
      <w:contextualSpacing/>
    </w:pPr>
  </w:style>
  <w:style w:type="table" w:styleId="TableGrid">
    <w:name w:val="Table Grid"/>
    <w:basedOn w:val="TableNormal"/>
    <w:uiPriority w:val="59"/>
    <w:rsid w:val="004758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C64099"/>
    <w:rPr>
      <w:b/>
      <w:bCs/>
    </w:rPr>
  </w:style>
  <w:style w:type="character" w:styleId="CommentReference">
    <w:name w:val="annotation reference"/>
    <w:basedOn w:val="DefaultParagraphFont"/>
    <w:uiPriority w:val="99"/>
    <w:semiHidden/>
    <w:unhideWhenUsed/>
    <w:rsid w:val="00F918E6"/>
    <w:rPr>
      <w:sz w:val="16"/>
      <w:szCs w:val="16"/>
    </w:rPr>
  </w:style>
  <w:style w:type="paragraph" w:styleId="CommentText">
    <w:name w:val="annotation text"/>
    <w:basedOn w:val="Normal"/>
    <w:link w:val="CommentTextChar"/>
    <w:uiPriority w:val="99"/>
    <w:unhideWhenUsed/>
    <w:rsid w:val="00F918E6"/>
    <w:pPr>
      <w:spacing w:line="240" w:lineRule="auto"/>
    </w:pPr>
    <w:rPr>
      <w:sz w:val="20"/>
      <w:szCs w:val="20"/>
    </w:rPr>
  </w:style>
  <w:style w:type="character" w:customStyle="1" w:styleId="CommentTextChar">
    <w:name w:val="Comment Text Char"/>
    <w:basedOn w:val="DefaultParagraphFont"/>
    <w:link w:val="CommentText"/>
    <w:uiPriority w:val="99"/>
    <w:rsid w:val="00F918E6"/>
    <w:rPr>
      <w:sz w:val="20"/>
      <w:szCs w:val="20"/>
    </w:rPr>
  </w:style>
  <w:style w:type="paragraph" w:styleId="CommentSubject">
    <w:name w:val="annotation subject"/>
    <w:basedOn w:val="CommentText"/>
    <w:next w:val="CommentText"/>
    <w:link w:val="CommentSubjectChar"/>
    <w:uiPriority w:val="99"/>
    <w:semiHidden/>
    <w:unhideWhenUsed/>
    <w:rsid w:val="00F918E6"/>
    <w:rPr>
      <w:b/>
      <w:bCs/>
    </w:rPr>
  </w:style>
  <w:style w:type="character" w:customStyle="1" w:styleId="CommentSubjectChar">
    <w:name w:val="Comment Subject Char"/>
    <w:basedOn w:val="CommentTextChar"/>
    <w:link w:val="CommentSubject"/>
    <w:uiPriority w:val="99"/>
    <w:semiHidden/>
    <w:rsid w:val="00F918E6"/>
    <w:rPr>
      <w:b/>
      <w:bCs/>
      <w:sz w:val="20"/>
      <w:szCs w:val="20"/>
    </w:rPr>
  </w:style>
  <w:style w:type="character" w:styleId="Hyperlink">
    <w:name w:val="Hyperlink"/>
    <w:basedOn w:val="DefaultParagraphFont"/>
    <w:uiPriority w:val="99"/>
    <w:unhideWhenUsed/>
    <w:rsid w:val="00086485"/>
    <w:rPr>
      <w:color w:val="0000FF"/>
      <w:u w:val="single"/>
    </w:rPr>
  </w:style>
  <w:style w:type="paragraph" w:styleId="BodyText3">
    <w:name w:val="Body Text 3"/>
    <w:basedOn w:val="Normal"/>
    <w:link w:val="BodyText3Char"/>
    <w:rsid w:val="003970BD"/>
    <w:pPr>
      <w:spacing w:after="120" w:line="240" w:lineRule="auto"/>
    </w:pPr>
    <w:rPr>
      <w:rFonts w:ascii="Times New Roman" w:eastAsia="Times New Roman" w:hAnsi="Times New Roman"/>
      <w:noProof/>
      <w:sz w:val="16"/>
      <w:szCs w:val="16"/>
    </w:rPr>
  </w:style>
  <w:style w:type="character" w:customStyle="1" w:styleId="BodyText3Char">
    <w:name w:val="Body Text 3 Char"/>
    <w:basedOn w:val="DefaultParagraphFont"/>
    <w:link w:val="BodyText3"/>
    <w:rsid w:val="003970BD"/>
    <w:rPr>
      <w:rFonts w:ascii="Times New Roman" w:eastAsia="Times New Roman" w:hAnsi="Times New Roman"/>
      <w:noProof/>
      <w:sz w:val="16"/>
      <w:szCs w:val="16"/>
    </w:rPr>
  </w:style>
  <w:style w:type="paragraph" w:styleId="NormalWeb">
    <w:name w:val="Normal (Web)"/>
    <w:basedOn w:val="Normal"/>
    <w:uiPriority w:val="99"/>
    <w:rsid w:val="00585FA4"/>
    <w:pPr>
      <w:spacing w:after="0"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585FA4"/>
    <w:rPr>
      <w:rFonts w:ascii="Times New Roman" w:eastAsia="Times New Roman" w:hAnsi="Times New Roman"/>
      <w:b/>
      <w:bCs/>
      <w:sz w:val="24"/>
      <w:szCs w:val="24"/>
      <w:lang w:val="de-DE" w:eastAsia="de-DE"/>
    </w:rPr>
  </w:style>
  <w:style w:type="paragraph" w:customStyle="1" w:styleId="Style3">
    <w:name w:val="Style3"/>
    <w:basedOn w:val="Header"/>
    <w:next w:val="Normal"/>
    <w:rsid w:val="00585FA4"/>
    <w:pPr>
      <w:tabs>
        <w:tab w:val="clear" w:pos="4680"/>
        <w:tab w:val="clear" w:pos="9360"/>
        <w:tab w:val="center" w:pos="4320"/>
        <w:tab w:val="right" w:pos="8640"/>
      </w:tabs>
    </w:pPr>
    <w:rPr>
      <w:rFonts w:ascii="Times New Roman" w:eastAsia="Times New Roman" w:hAnsi="Times New Roman"/>
      <w:b/>
      <w:sz w:val="24"/>
      <w:szCs w:val="20"/>
    </w:rPr>
  </w:style>
  <w:style w:type="character" w:customStyle="1" w:styleId="a">
    <w:name w:val="_a"/>
    <w:basedOn w:val="DefaultParagraphFont"/>
    <w:rsid w:val="00585FA4"/>
  </w:style>
  <w:style w:type="paragraph" w:styleId="ListParagraph">
    <w:name w:val="List Paragraph"/>
    <w:aliases w:val="Table of contents numbered,Bullet Points,Liste Paragraf,Paragraphe de liste,Bullet List,Heading 2_sj,Dot pt,Numbered Para 1,No Spacing1,List Paragraph Char Char Char,Indicator Text,Bullet 1,MAIN CONTENT,List Paragraph12,F5 List Paragraph"/>
    <w:basedOn w:val="Normal"/>
    <w:link w:val="ListParagraphChar"/>
    <w:uiPriority w:val="1"/>
    <w:qFormat/>
    <w:rsid w:val="00430989"/>
    <w:pPr>
      <w:ind w:left="720"/>
      <w:contextualSpacing/>
    </w:pPr>
    <w:rPr>
      <w:rFonts w:eastAsia="Times New Roman" w:cs="Calibri"/>
    </w:rPr>
  </w:style>
  <w:style w:type="character" w:customStyle="1" w:styleId="Heading2Char">
    <w:name w:val="Heading 2 Char"/>
    <w:basedOn w:val="DefaultParagraphFont"/>
    <w:link w:val="Heading2"/>
    <w:rsid w:val="00676893"/>
    <w:rPr>
      <w:rFonts w:ascii="Arial" w:eastAsia="Times New Roman" w:hAnsi="Arial"/>
      <w:b/>
      <w:bCs/>
      <w:i/>
      <w:iCs/>
      <w:sz w:val="28"/>
      <w:szCs w:val="28"/>
    </w:rPr>
  </w:style>
  <w:style w:type="paragraph" w:styleId="BodyText2">
    <w:name w:val="Body Text 2"/>
    <w:basedOn w:val="Normal"/>
    <w:link w:val="BodyText2Char"/>
    <w:rsid w:val="00676893"/>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676893"/>
    <w:rPr>
      <w:rFonts w:ascii="Times New Roman" w:eastAsia="Times New Roman" w:hAnsi="Times New Roman"/>
      <w:sz w:val="24"/>
      <w:szCs w:val="24"/>
    </w:rPr>
  </w:style>
  <w:style w:type="paragraph" w:customStyle="1" w:styleId="Default">
    <w:name w:val="Default"/>
    <w:basedOn w:val="Normal"/>
    <w:rsid w:val="00676893"/>
    <w:pPr>
      <w:autoSpaceDE w:val="0"/>
      <w:autoSpaceDN w:val="0"/>
      <w:spacing w:after="0" w:line="240" w:lineRule="auto"/>
    </w:pPr>
    <w:rPr>
      <w:rFonts w:ascii="Myriad Pro" w:hAnsi="Myriad Pro"/>
      <w:color w:val="000000"/>
      <w:sz w:val="24"/>
      <w:szCs w:val="24"/>
    </w:rPr>
  </w:style>
  <w:style w:type="character" w:customStyle="1" w:styleId="hps">
    <w:name w:val="hps"/>
    <w:rsid w:val="00676893"/>
  </w:style>
  <w:style w:type="paragraph" w:styleId="Title">
    <w:name w:val="Title"/>
    <w:basedOn w:val="Normal"/>
    <w:link w:val="TitleChar"/>
    <w:qFormat/>
    <w:rsid w:val="00C453B9"/>
    <w:pPr>
      <w:spacing w:after="0" w:line="240" w:lineRule="auto"/>
      <w:jc w:val="center"/>
    </w:pPr>
    <w:rPr>
      <w:rFonts w:ascii="Times New Roman" w:eastAsia="Times New Roman" w:hAnsi="Times New Roman"/>
      <w:b/>
      <w:bCs/>
      <w:sz w:val="24"/>
      <w:szCs w:val="24"/>
      <w:lang w:val="en-GB" w:eastAsia="de-DE"/>
    </w:rPr>
  </w:style>
  <w:style w:type="character" w:customStyle="1" w:styleId="TitleChar">
    <w:name w:val="Title Char"/>
    <w:basedOn w:val="DefaultParagraphFont"/>
    <w:link w:val="Title"/>
    <w:rsid w:val="00C453B9"/>
    <w:rPr>
      <w:rFonts w:ascii="Times New Roman" w:eastAsia="Times New Roman" w:hAnsi="Times New Roman"/>
      <w:b/>
      <w:bCs/>
      <w:sz w:val="24"/>
      <w:szCs w:val="24"/>
      <w:lang w:val="en-GB" w:eastAsia="de-DE"/>
    </w:rPr>
  </w:style>
  <w:style w:type="paragraph" w:customStyle="1" w:styleId="ListParagraph1">
    <w:name w:val="List Paragraph1"/>
    <w:basedOn w:val="Normal"/>
    <w:qFormat/>
    <w:rsid w:val="00C74800"/>
    <w:pPr>
      <w:spacing w:after="0" w:line="240" w:lineRule="auto"/>
      <w:ind w:left="720"/>
    </w:pPr>
    <w:rPr>
      <w:rFonts w:ascii="Times New Roman" w:eastAsia="Times New Roman" w:hAnsi="Times New Roman"/>
      <w:sz w:val="24"/>
      <w:szCs w:val="24"/>
    </w:rPr>
  </w:style>
  <w:style w:type="character" w:customStyle="1" w:styleId="Heading3Char">
    <w:name w:val="Heading 3 Char"/>
    <w:basedOn w:val="DefaultParagraphFont"/>
    <w:link w:val="Heading3"/>
    <w:rsid w:val="0025090D"/>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Table of contents numbered Char,Bullet Points Char,Liste Paragraf Char,Paragraphe de liste Char,Bullet List Char,Heading 2_sj Char,Dot pt Char,Numbered Para 1 Char,No Spacing1 Char,List Paragraph Char Char Char Char,Bullet 1 Char"/>
    <w:link w:val="ListParagraph"/>
    <w:uiPriority w:val="34"/>
    <w:qFormat/>
    <w:locked/>
    <w:rsid w:val="00BF504C"/>
    <w:rPr>
      <w:rFonts w:eastAsia="Times New Roman" w:cs="Calibri"/>
      <w:sz w:val="22"/>
      <w:szCs w:val="22"/>
    </w:rPr>
  </w:style>
  <w:style w:type="paragraph" w:customStyle="1" w:styleId="Body">
    <w:name w:val="Body"/>
    <w:autoRedefine/>
    <w:rsid w:val="006C58A3"/>
    <w:pPr>
      <w:jc w:val="both"/>
    </w:pPr>
    <w:rPr>
      <w:rFonts w:ascii="Times New Roman" w:eastAsia="ヒラギノ角ゴ Pro W3" w:hAnsi="Times New Roman"/>
      <w:color w:val="000000"/>
      <w:sz w:val="24"/>
    </w:rPr>
  </w:style>
  <w:style w:type="paragraph" w:styleId="NoSpacing">
    <w:name w:val="No Spacing"/>
    <w:link w:val="NoSpacingChar"/>
    <w:uiPriority w:val="1"/>
    <w:qFormat/>
    <w:rsid w:val="00E57BC3"/>
    <w:rPr>
      <w:rFonts w:eastAsia="Times New Roman"/>
      <w:lang w:val="bs-Latn-BA" w:eastAsia="bs-Latn-BA"/>
    </w:rPr>
  </w:style>
  <w:style w:type="character" w:customStyle="1" w:styleId="NoSpacingChar">
    <w:name w:val="No Spacing Char"/>
    <w:link w:val="NoSpacing"/>
    <w:uiPriority w:val="1"/>
    <w:rsid w:val="00E57BC3"/>
    <w:rPr>
      <w:rFonts w:eastAsia="Times New Roman"/>
      <w:lang w:val="bs-Latn-BA" w:eastAsia="bs-Latn-BA"/>
    </w:rPr>
  </w:style>
  <w:style w:type="character" w:customStyle="1" w:styleId="UnresolvedMention1">
    <w:name w:val="Unresolved Mention1"/>
    <w:basedOn w:val="DefaultParagraphFont"/>
    <w:uiPriority w:val="99"/>
    <w:semiHidden/>
    <w:unhideWhenUsed/>
    <w:rsid w:val="004170D1"/>
    <w:rPr>
      <w:color w:val="605E5C"/>
      <w:shd w:val="clear" w:color="auto" w:fill="E1DFDD"/>
    </w:rPr>
  </w:style>
  <w:style w:type="character" w:customStyle="1" w:styleId="WW8Num10z0">
    <w:name w:val="WW8Num10z0"/>
    <w:uiPriority w:val="99"/>
    <w:rsid w:val="00725C62"/>
    <w:rPr>
      <w:rFonts w:ascii="Symbol" w:hAnsi="Symbol"/>
    </w:rPr>
  </w:style>
  <w:style w:type="character" w:customStyle="1" w:styleId="UnresolvedMention2">
    <w:name w:val="Unresolved Mention2"/>
    <w:basedOn w:val="DefaultParagraphFont"/>
    <w:uiPriority w:val="99"/>
    <w:semiHidden/>
    <w:unhideWhenUsed/>
    <w:rsid w:val="00AD0B16"/>
    <w:rPr>
      <w:color w:val="605E5C"/>
      <w:shd w:val="clear" w:color="auto" w:fill="E1DFDD"/>
    </w:rPr>
  </w:style>
  <w:style w:type="paragraph" w:customStyle="1" w:styleId="MediumShading1-Accent11">
    <w:name w:val="Medium Shading 1 - Accent 11"/>
    <w:uiPriority w:val="1"/>
    <w:qFormat/>
    <w:rsid w:val="002C29CA"/>
    <w:rPr>
      <w:sz w:val="22"/>
      <w:szCs w:val="22"/>
    </w:rPr>
  </w:style>
  <w:style w:type="paragraph" w:styleId="BodyText">
    <w:name w:val="Body Text"/>
    <w:basedOn w:val="Normal"/>
    <w:link w:val="BodyTextChar"/>
    <w:unhideWhenUsed/>
    <w:rsid w:val="002C29CA"/>
    <w:pPr>
      <w:spacing w:after="120"/>
    </w:pPr>
  </w:style>
  <w:style w:type="character" w:customStyle="1" w:styleId="BodyTextChar">
    <w:name w:val="Body Text Char"/>
    <w:basedOn w:val="DefaultParagraphFont"/>
    <w:link w:val="BodyText"/>
    <w:rsid w:val="002C29CA"/>
    <w:rPr>
      <w:sz w:val="22"/>
      <w:szCs w:val="22"/>
    </w:rPr>
  </w:style>
  <w:style w:type="paragraph" w:styleId="FootnoteText">
    <w:name w:val="footnote text"/>
    <w:basedOn w:val="Normal"/>
    <w:link w:val="FootnoteTextChar"/>
    <w:uiPriority w:val="99"/>
    <w:semiHidden/>
    <w:unhideWhenUsed/>
    <w:rsid w:val="00EB6FD2"/>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EB6FD2"/>
    <w:rPr>
      <w:rFonts w:eastAsia="MS Mincho"/>
    </w:rPr>
  </w:style>
  <w:style w:type="character" w:styleId="FootnoteReference">
    <w:name w:val="footnote reference"/>
    <w:uiPriority w:val="99"/>
    <w:semiHidden/>
    <w:unhideWhenUsed/>
    <w:rsid w:val="00EB6FD2"/>
    <w:rPr>
      <w:vertAlign w:val="superscript"/>
    </w:rPr>
  </w:style>
  <w:style w:type="paragraph" w:customStyle="1" w:styleId="MediumGrid1-Accent21">
    <w:name w:val="Medium Grid 1 - Accent 21"/>
    <w:basedOn w:val="Normal"/>
    <w:uiPriority w:val="1"/>
    <w:qFormat/>
    <w:rsid w:val="000E5823"/>
    <w:pPr>
      <w:suppressAutoHyphens/>
      <w:ind w:left="720"/>
      <w:jc w:val="both"/>
    </w:pPr>
    <w:rPr>
      <w:rFonts w:ascii="Arial" w:hAnsi="Arial"/>
      <w:sz w:val="20"/>
      <w:lang w:val="en-GB" w:eastAsia="ar-SA"/>
    </w:rPr>
  </w:style>
  <w:style w:type="paragraph" w:styleId="Revision">
    <w:name w:val="Revision"/>
    <w:hidden/>
    <w:semiHidden/>
    <w:rsid w:val="00E24D4D"/>
    <w:rPr>
      <w:sz w:val="22"/>
      <w:szCs w:val="22"/>
    </w:rPr>
  </w:style>
  <w:style w:type="character" w:styleId="UnresolvedMention">
    <w:name w:val="Unresolved Mention"/>
    <w:basedOn w:val="DefaultParagraphFont"/>
    <w:uiPriority w:val="99"/>
    <w:semiHidden/>
    <w:unhideWhenUsed/>
    <w:rsid w:val="00583AE8"/>
    <w:rPr>
      <w:color w:val="605E5C"/>
      <w:shd w:val="clear" w:color="auto" w:fill="E1DFDD"/>
    </w:rPr>
  </w:style>
  <w:style w:type="character" w:customStyle="1" w:styleId="Heading5Char">
    <w:name w:val="Heading 5 Char"/>
    <w:basedOn w:val="DefaultParagraphFont"/>
    <w:link w:val="Heading5"/>
    <w:semiHidden/>
    <w:rsid w:val="00F61796"/>
    <w:rPr>
      <w:rFonts w:asciiTheme="majorHAnsi" w:eastAsiaTheme="majorEastAsia" w:hAnsiTheme="majorHAnsi" w:cstheme="majorBidi"/>
      <w:color w:val="365F91" w:themeColor="accent1" w:themeShade="BF"/>
      <w:sz w:val="22"/>
      <w:szCs w:val="22"/>
    </w:rPr>
  </w:style>
  <w:style w:type="paragraph" w:customStyle="1" w:styleId="TableNormal1">
    <w:name w:val="Table Normal1"/>
    <w:basedOn w:val="Normal"/>
    <w:rsid w:val="00F61796"/>
    <w:pPr>
      <w:widowControl w:val="0"/>
      <w:overflowPunct w:val="0"/>
      <w:autoSpaceDE w:val="0"/>
      <w:autoSpaceDN w:val="0"/>
      <w:adjustRightInd w:val="0"/>
      <w:spacing w:before="60" w:after="60" w:line="220" w:lineRule="exact"/>
      <w:textAlignment w:val="baseline"/>
    </w:pPr>
    <w:rPr>
      <w:rFonts w:ascii="Bookman Old Style" w:eastAsia="Times New Roman" w:hAnsi="Bookman Old Style"/>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102382">
      <w:bodyDiv w:val="1"/>
      <w:marLeft w:val="0"/>
      <w:marRight w:val="0"/>
      <w:marTop w:val="0"/>
      <w:marBottom w:val="0"/>
      <w:divBdr>
        <w:top w:val="none" w:sz="0" w:space="0" w:color="auto"/>
        <w:left w:val="none" w:sz="0" w:space="0" w:color="auto"/>
        <w:bottom w:val="none" w:sz="0" w:space="0" w:color="auto"/>
        <w:right w:val="none" w:sz="0" w:space="0" w:color="auto"/>
      </w:divBdr>
    </w:div>
    <w:div w:id="1046027421">
      <w:bodyDiv w:val="1"/>
      <w:marLeft w:val="0"/>
      <w:marRight w:val="0"/>
      <w:marTop w:val="0"/>
      <w:marBottom w:val="0"/>
      <w:divBdr>
        <w:top w:val="none" w:sz="0" w:space="0" w:color="auto"/>
        <w:left w:val="none" w:sz="0" w:space="0" w:color="auto"/>
        <w:bottom w:val="none" w:sz="0" w:space="0" w:color="auto"/>
        <w:right w:val="none" w:sz="0" w:space="0" w:color="auto"/>
      </w:divBdr>
    </w:div>
    <w:div w:id="1399666422">
      <w:bodyDiv w:val="1"/>
      <w:marLeft w:val="0"/>
      <w:marRight w:val="0"/>
      <w:marTop w:val="0"/>
      <w:marBottom w:val="0"/>
      <w:divBdr>
        <w:top w:val="none" w:sz="0" w:space="0" w:color="auto"/>
        <w:left w:val="none" w:sz="0" w:space="0" w:color="auto"/>
        <w:bottom w:val="none" w:sz="0" w:space="0" w:color="auto"/>
        <w:right w:val="none" w:sz="0" w:space="0" w:color="auto"/>
      </w:divBdr>
    </w:div>
    <w:div w:id="1540512262">
      <w:bodyDiv w:val="1"/>
      <w:marLeft w:val="0"/>
      <w:marRight w:val="0"/>
      <w:marTop w:val="0"/>
      <w:marBottom w:val="0"/>
      <w:divBdr>
        <w:top w:val="none" w:sz="0" w:space="0" w:color="auto"/>
        <w:left w:val="none" w:sz="0" w:space="0" w:color="auto"/>
        <w:bottom w:val="none" w:sz="0" w:space="0" w:color="auto"/>
        <w:right w:val="none" w:sz="0" w:space="0" w:color="auto"/>
      </w:divBdr>
    </w:div>
    <w:div w:id="1540822148">
      <w:bodyDiv w:val="1"/>
      <w:marLeft w:val="0"/>
      <w:marRight w:val="0"/>
      <w:marTop w:val="0"/>
      <w:marBottom w:val="0"/>
      <w:divBdr>
        <w:top w:val="none" w:sz="0" w:space="0" w:color="auto"/>
        <w:left w:val="none" w:sz="0" w:space="0" w:color="auto"/>
        <w:bottom w:val="none" w:sz="0" w:space="0" w:color="auto"/>
        <w:right w:val="none" w:sz="0" w:space="0" w:color="auto"/>
      </w:divBdr>
    </w:div>
    <w:div w:id="1647011031">
      <w:bodyDiv w:val="1"/>
      <w:marLeft w:val="0"/>
      <w:marRight w:val="0"/>
      <w:marTop w:val="0"/>
      <w:marBottom w:val="0"/>
      <w:divBdr>
        <w:top w:val="none" w:sz="0" w:space="0" w:color="auto"/>
        <w:left w:val="none" w:sz="0" w:space="0" w:color="auto"/>
        <w:bottom w:val="none" w:sz="0" w:space="0" w:color="auto"/>
        <w:right w:val="none" w:sz="0" w:space="0" w:color="auto"/>
      </w:divBdr>
    </w:div>
    <w:div w:id="176187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z.undp.org/content/azerbaijan/en/home/procurement.html" TargetMode="External"/><Relationship Id="rId4" Type="http://schemas.openxmlformats.org/officeDocument/2006/relationships/settings" Target="settings.xml"/><Relationship Id="rId9" Type="http://schemas.openxmlformats.org/officeDocument/2006/relationships/hyperlink" Target="mailto:procurement.aze@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F94C-7A80-4939-AD41-5E82E9E9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18302</CharactersWithSpaces>
  <SharedDoc>false</SharedDoc>
  <HLinks>
    <vt:vector size="18" baseType="variant">
      <vt:variant>
        <vt:i4>4259872</vt:i4>
      </vt:variant>
      <vt:variant>
        <vt:i4>6</vt:i4>
      </vt:variant>
      <vt:variant>
        <vt:i4>0</vt:i4>
      </vt:variant>
      <vt:variant>
        <vt:i4>5</vt:i4>
      </vt:variant>
      <vt:variant>
        <vt:lpwstr>mailto:eltekin.omarov@undp.org</vt:lpwstr>
      </vt:variant>
      <vt:variant>
        <vt:lpwstr/>
      </vt:variant>
      <vt:variant>
        <vt:i4>6357002</vt:i4>
      </vt:variant>
      <vt:variant>
        <vt:i4>3</vt:i4>
      </vt:variant>
      <vt:variant>
        <vt:i4>0</vt:i4>
      </vt:variant>
      <vt:variant>
        <vt:i4>5</vt:i4>
      </vt:variant>
      <vt:variant>
        <vt:lpwstr>mailto:fikret.khankishiyev@undp.org</vt:lpwstr>
      </vt:variant>
      <vt:variant>
        <vt:lpwstr/>
      </vt:variant>
      <vt:variant>
        <vt:i4>2555972</vt:i4>
      </vt:variant>
      <vt:variant>
        <vt:i4>0</vt:i4>
      </vt:variant>
      <vt:variant>
        <vt:i4>0</vt:i4>
      </vt:variant>
      <vt:variant>
        <vt:i4>5</vt:i4>
      </vt:variant>
      <vt:variant>
        <vt:lpwstr>mailto:vugar.allahverdiyev@undp.org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alvaro.meseguer</dc:creator>
  <cp:lastModifiedBy>Jalala Allahverdiyeva</cp:lastModifiedBy>
  <cp:revision>2</cp:revision>
  <cp:lastPrinted>2019-10-09T06:29:00Z</cp:lastPrinted>
  <dcterms:created xsi:type="dcterms:W3CDTF">2021-06-04T12:30:00Z</dcterms:created>
  <dcterms:modified xsi:type="dcterms:W3CDTF">2021-06-04T12:30:00Z</dcterms:modified>
</cp:coreProperties>
</file>